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037" w:rsidRPr="004D1037" w:rsidRDefault="004D1037" w:rsidP="004D1037">
      <w:pPr>
        <w:shd w:val="clear" w:color="auto" w:fill="FFFFFF"/>
        <w:spacing w:before="450" w:after="225" w:line="57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7"/>
          <w:szCs w:val="57"/>
        </w:rPr>
      </w:pPr>
      <w:r w:rsidRPr="004D1037">
        <w:rPr>
          <w:rFonts w:ascii="Arial" w:eastAsia="Times New Roman" w:hAnsi="Arial" w:cs="Arial"/>
          <w:b/>
          <w:bCs/>
          <w:color w:val="333333"/>
          <w:kern w:val="36"/>
          <w:sz w:val="57"/>
          <w:szCs w:val="57"/>
        </w:rPr>
        <w:t xml:space="preserve">Quick Overview </w:t>
      </w:r>
      <w:proofErr w:type="gramStart"/>
      <w:r w:rsidRPr="004D1037">
        <w:rPr>
          <w:rFonts w:ascii="Arial" w:eastAsia="Times New Roman" w:hAnsi="Arial" w:cs="Arial"/>
          <w:b/>
          <w:bCs/>
          <w:color w:val="333333"/>
          <w:kern w:val="36"/>
          <w:sz w:val="57"/>
          <w:szCs w:val="57"/>
        </w:rPr>
        <w:t>Of</w:t>
      </w:r>
      <w:proofErr w:type="gramEnd"/>
      <w:r w:rsidRPr="004D1037">
        <w:rPr>
          <w:rFonts w:ascii="Arial" w:eastAsia="Times New Roman" w:hAnsi="Arial" w:cs="Arial"/>
          <w:b/>
          <w:bCs/>
          <w:color w:val="333333"/>
          <w:kern w:val="36"/>
          <w:sz w:val="57"/>
          <w:szCs w:val="57"/>
        </w:rPr>
        <w:t xml:space="preserve"> Object Manager In </w:t>
      </w:r>
      <w:proofErr w:type="spellStart"/>
      <w:r w:rsidRPr="004D1037">
        <w:rPr>
          <w:rFonts w:ascii="Arial" w:eastAsia="Times New Roman" w:hAnsi="Arial" w:cs="Arial"/>
          <w:b/>
          <w:bCs/>
          <w:color w:val="333333"/>
          <w:kern w:val="36"/>
          <w:sz w:val="57"/>
          <w:szCs w:val="57"/>
        </w:rPr>
        <w:t>Magento</w:t>
      </w:r>
      <w:proofErr w:type="spellEnd"/>
      <w:r w:rsidRPr="004D1037">
        <w:rPr>
          <w:rFonts w:ascii="Arial" w:eastAsia="Times New Roman" w:hAnsi="Arial" w:cs="Arial"/>
          <w:b/>
          <w:bCs/>
          <w:color w:val="333333"/>
          <w:kern w:val="36"/>
          <w:sz w:val="57"/>
          <w:szCs w:val="57"/>
        </w:rPr>
        <w:t xml:space="preserve"> 2</w:t>
      </w:r>
    </w:p>
    <w:p w:rsidR="004D1037" w:rsidRDefault="004D1037" w:rsidP="004D1037">
      <w:pPr>
        <w:pStyle w:val="Heading2"/>
        <w:shd w:val="clear" w:color="auto" w:fill="FFFFFF"/>
        <w:spacing w:before="0" w:line="450" w:lineRule="atLeast"/>
        <w:rPr>
          <w:rFonts w:ascii="Arial" w:hAnsi="Arial" w:cs="Arial"/>
          <w:color w:val="333333"/>
          <w:sz w:val="42"/>
          <w:szCs w:val="42"/>
        </w:rPr>
      </w:pPr>
      <w:r>
        <w:rPr>
          <w:rStyle w:val="Strong"/>
          <w:rFonts w:ascii="Arial" w:hAnsi="Arial" w:cs="Arial"/>
          <w:b w:val="0"/>
          <w:bCs w:val="0"/>
          <w:color w:val="333333"/>
          <w:sz w:val="42"/>
          <w:szCs w:val="42"/>
        </w:rPr>
        <w:t>Mechanism</w:t>
      </w:r>
    </w:p>
    <w:p w:rsidR="004D1037" w:rsidRDefault="004D1037" w:rsidP="004D1037">
      <w:pPr>
        <w:pStyle w:val="NormalWeb"/>
        <w:shd w:val="clear" w:color="auto" w:fill="FFFFFF"/>
        <w:spacing w:before="150" w:beforeAutospacing="0" w:after="36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Object Manager is mainly responsible for the instantiation and configuration of an Object through two main methods: GET, CREATE.</w:t>
      </w:r>
    </w:p>
    <w:p w:rsidR="004D1037" w:rsidRDefault="004D1037" w:rsidP="004D1037">
      <w:pPr>
        <w:numPr>
          <w:ilvl w:val="0"/>
          <w:numId w:val="1"/>
        </w:numPr>
        <w:shd w:val="clear" w:color="auto" w:fill="FFFFFF"/>
        <w:spacing w:after="150" w:line="240" w:lineRule="auto"/>
        <w:ind w:left="22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The GET method returns a singleton object (an instance of the class shared among components when running </w:t>
      </w:r>
      <w:proofErr w:type="spellStart"/>
      <w:r>
        <w:rPr>
          <w:rFonts w:ascii="Arial" w:hAnsi="Arial" w:cs="Arial"/>
          <w:color w:val="333333"/>
        </w:rPr>
        <w:t>Magento</w:t>
      </w:r>
      <w:proofErr w:type="spellEnd"/>
      <w:r>
        <w:rPr>
          <w:rFonts w:ascii="Arial" w:hAnsi="Arial" w:cs="Arial"/>
          <w:color w:val="333333"/>
        </w:rPr>
        <w:t>).</w:t>
      </w:r>
    </w:p>
    <w:p w:rsidR="004D1037" w:rsidRPr="004D1037" w:rsidRDefault="004D1037" w:rsidP="004D1037">
      <w:pPr>
        <w:pStyle w:val="ListParagraph"/>
        <w:numPr>
          <w:ilvl w:val="0"/>
          <w:numId w:val="1"/>
        </w:num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sz w:val="21"/>
          <w:szCs w:val="21"/>
        </w:rPr>
      </w:pPr>
      <w:r w:rsidRPr="004D1037">
        <w:rPr>
          <w:rFonts w:ascii="Courier" w:eastAsia="Times New Roman" w:hAnsi="Courier" w:cs="Courier New"/>
          <w:b/>
          <w:bCs/>
          <w:color w:val="333333"/>
          <w:sz w:val="21"/>
          <w:szCs w:val="21"/>
        </w:rPr>
        <w:t>vendor/</w:t>
      </w:r>
      <w:proofErr w:type="spellStart"/>
      <w:r w:rsidRPr="004D1037">
        <w:rPr>
          <w:rFonts w:ascii="Courier" w:eastAsia="Times New Roman" w:hAnsi="Courier" w:cs="Courier New"/>
          <w:b/>
          <w:bCs/>
          <w:color w:val="333333"/>
          <w:sz w:val="21"/>
          <w:szCs w:val="21"/>
        </w:rPr>
        <w:t>magento</w:t>
      </w:r>
      <w:proofErr w:type="spellEnd"/>
      <w:r w:rsidRPr="004D1037">
        <w:rPr>
          <w:rFonts w:ascii="Courier" w:eastAsia="Times New Roman" w:hAnsi="Courier" w:cs="Courier New"/>
          <w:b/>
          <w:bCs/>
          <w:color w:val="333333"/>
          <w:sz w:val="21"/>
          <w:szCs w:val="21"/>
        </w:rPr>
        <w:t>/framework/</w:t>
      </w:r>
      <w:proofErr w:type="spellStart"/>
      <w:r w:rsidRPr="004D1037">
        <w:rPr>
          <w:rFonts w:ascii="Courier" w:eastAsia="Times New Roman" w:hAnsi="Courier" w:cs="Courier New"/>
          <w:b/>
          <w:bCs/>
          <w:color w:val="333333"/>
          <w:sz w:val="21"/>
          <w:szCs w:val="21"/>
        </w:rPr>
        <w:t>ObjectManager</w:t>
      </w:r>
      <w:proofErr w:type="spellEnd"/>
      <w:r w:rsidRPr="004D1037">
        <w:rPr>
          <w:rFonts w:ascii="Courier" w:eastAsia="Times New Roman" w:hAnsi="Courier" w:cs="Courier New"/>
          <w:b/>
          <w:bCs/>
          <w:color w:val="333333"/>
          <w:sz w:val="21"/>
          <w:szCs w:val="21"/>
        </w:rPr>
        <w:t>/</w:t>
      </w:r>
      <w:proofErr w:type="spellStart"/>
      <w:r w:rsidRPr="004D1037">
        <w:rPr>
          <w:rFonts w:ascii="Courier" w:eastAsia="Times New Roman" w:hAnsi="Courier" w:cs="Courier New"/>
          <w:b/>
          <w:bCs/>
          <w:color w:val="333333"/>
          <w:sz w:val="21"/>
          <w:szCs w:val="21"/>
        </w:rPr>
        <w:t>ObjectManager.php</w:t>
      </w:r>
      <w:proofErr w:type="spellEnd"/>
      <w:r w:rsidRPr="004D1037">
        <w:rPr>
          <w:rFonts w:ascii="Courier" w:eastAsia="Times New Roman" w:hAnsi="Courier" w:cs="Courier New"/>
          <w:b/>
          <w:bCs/>
          <w:color w:val="333333"/>
          <w:sz w:val="21"/>
          <w:szCs w:val="21"/>
        </w:rPr>
        <w:t>::get()</w:t>
      </w:r>
    </w:p>
    <w:p w:rsidR="004D1037" w:rsidRDefault="004D1037" w:rsidP="004D1037">
      <w:pPr>
        <w:shd w:val="clear" w:color="auto" w:fill="FFFFFF"/>
        <w:spacing w:after="150" w:line="240" w:lineRule="auto"/>
        <w:ind w:left="225"/>
        <w:rPr>
          <w:rFonts w:ascii="Arial" w:hAnsi="Arial" w:cs="Arial"/>
          <w:color w:val="333333"/>
        </w:rPr>
      </w:pPr>
    </w:p>
    <w:p w:rsidR="00FB3CAD" w:rsidRDefault="004D1037">
      <w:r>
        <w:rPr>
          <w:noProof/>
        </w:rPr>
        <w:drawing>
          <wp:inline distT="0" distB="0" distL="0" distR="0">
            <wp:extent cx="5734050" cy="2743200"/>
            <wp:effectExtent l="0" t="0" r="0" b="0"/>
            <wp:docPr id="1" name="Picture 1" descr="magento-2-object-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nto-2-object-manag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037" w:rsidRDefault="004D1037"/>
    <w:p w:rsidR="004D1037" w:rsidRDefault="004D1037" w:rsidP="004D1037">
      <w:pPr>
        <w:numPr>
          <w:ilvl w:val="0"/>
          <w:numId w:val="2"/>
        </w:numPr>
        <w:shd w:val="clear" w:color="auto" w:fill="FFFFFF"/>
        <w:spacing w:after="150" w:line="240" w:lineRule="auto"/>
        <w:ind w:left="22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CREATE method returns an entirely new object (a new class instance).</w:t>
      </w:r>
    </w:p>
    <w:p w:rsidR="004D1037" w:rsidRDefault="004D1037" w:rsidP="004D1037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wordWrap w:val="0"/>
        <w:rPr>
          <w:rStyle w:val="Strong"/>
          <w:rFonts w:ascii="Courier" w:hAnsi="Courier"/>
          <w:color w:val="333333"/>
          <w:sz w:val="21"/>
          <w:szCs w:val="21"/>
        </w:rPr>
      </w:pPr>
      <w:r>
        <w:rPr>
          <w:rStyle w:val="Strong"/>
          <w:rFonts w:ascii="Courier" w:hAnsi="Courier"/>
          <w:color w:val="333333"/>
          <w:sz w:val="21"/>
          <w:szCs w:val="21"/>
        </w:rPr>
        <w:t>vendor/magento/framework/ObjectManager/ObjectManager.php::</w:t>
      </w:r>
      <w:proofErr w:type="gramStart"/>
      <w:r>
        <w:rPr>
          <w:rStyle w:val="Strong"/>
          <w:rFonts w:ascii="Courier" w:hAnsi="Courier"/>
          <w:color w:val="333333"/>
          <w:sz w:val="21"/>
          <w:szCs w:val="21"/>
        </w:rPr>
        <w:t>create()</w:t>
      </w:r>
      <w:proofErr w:type="gramEnd"/>
    </w:p>
    <w:p w:rsidR="004D1037" w:rsidRDefault="004D1037" w:rsidP="004D103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6667500" cy="2200275"/>
            <wp:effectExtent l="0" t="0" r="0" b="9525"/>
            <wp:docPr id="2" name="Picture 2" descr="magento-2-object-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gento-2-object-manag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037" w:rsidRDefault="004D1037" w:rsidP="004D1037">
      <w:pPr>
        <w:pStyle w:val="NormalWeb"/>
        <w:shd w:val="clear" w:color="auto" w:fill="FFFFFF"/>
        <w:spacing w:before="150" w:beforeAutospacing="0" w:after="36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:rsidR="004D1037" w:rsidRDefault="004D1037" w:rsidP="004D1037">
      <w:pPr>
        <w:pStyle w:val="NormalWeb"/>
        <w:shd w:val="clear" w:color="auto" w:fill="FFFFFF"/>
        <w:spacing w:before="150" w:beforeAutospacing="0" w:after="36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Therefore, if you call the GET method from 2 places, the same result will be generated. Otherwise, you will get a new object using the CREATE method.</w:t>
      </w:r>
    </w:p>
    <w:p w:rsidR="004D1037" w:rsidRDefault="004D1037" w:rsidP="004D1037">
      <w:pPr>
        <w:pStyle w:val="Heading2"/>
        <w:shd w:val="clear" w:color="auto" w:fill="FFFFFF"/>
        <w:spacing w:before="0" w:line="450" w:lineRule="atLeast"/>
        <w:rPr>
          <w:rFonts w:ascii="Arial" w:hAnsi="Arial" w:cs="Arial"/>
          <w:color w:val="333333"/>
          <w:sz w:val="42"/>
          <w:szCs w:val="42"/>
        </w:rPr>
      </w:pPr>
      <w:r>
        <w:rPr>
          <w:rStyle w:val="Strong"/>
          <w:rFonts w:ascii="Arial" w:hAnsi="Arial" w:cs="Arial"/>
          <w:b w:val="0"/>
          <w:bCs w:val="0"/>
          <w:color w:val="333333"/>
          <w:sz w:val="42"/>
          <w:szCs w:val="42"/>
        </w:rPr>
        <w:t xml:space="preserve">Object Manager </w:t>
      </w:r>
      <w:proofErr w:type="gramStart"/>
      <w:r>
        <w:rPr>
          <w:rStyle w:val="Strong"/>
          <w:rFonts w:ascii="Arial" w:hAnsi="Arial" w:cs="Arial"/>
          <w:b w:val="0"/>
          <w:bCs w:val="0"/>
          <w:color w:val="333333"/>
          <w:sz w:val="42"/>
          <w:szCs w:val="42"/>
        </w:rPr>
        <w:t>configuration</w:t>
      </w:r>
      <w:proofErr w:type="gramEnd"/>
    </w:p>
    <w:p w:rsidR="004D1037" w:rsidRDefault="004D1037" w:rsidP="004D1037">
      <w:pPr>
        <w:pStyle w:val="NormalWeb"/>
        <w:shd w:val="clear" w:color="auto" w:fill="FFFFFF"/>
        <w:spacing w:before="150" w:beforeAutospacing="0" w:after="36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di.xml file configures the object manager and tells it how to handle dependency injection</w:t>
      </w:r>
    </w:p>
    <w:p w:rsidR="004D1037" w:rsidRDefault="004D1037" w:rsidP="004D1037">
      <w:pPr>
        <w:pStyle w:val="NormalWeb"/>
        <w:shd w:val="clear" w:color="auto" w:fill="FFFFFF"/>
        <w:spacing w:before="150" w:beforeAutospacing="0" w:after="36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This file specifies the preferred implementation class the object manager creates for the interface declared in a constructor class. The file also determines whether the object manager will create an object for every request or the object is a singleton.</w:t>
      </w:r>
    </w:p>
    <w:p w:rsidR="004D1037" w:rsidRDefault="004D1037" w:rsidP="004D1037">
      <w:pPr>
        <w:pStyle w:val="Heading2"/>
        <w:shd w:val="clear" w:color="auto" w:fill="FFFFFF"/>
        <w:spacing w:before="0" w:line="450" w:lineRule="atLeast"/>
        <w:rPr>
          <w:rFonts w:ascii="Arial" w:hAnsi="Arial" w:cs="Arial"/>
          <w:color w:val="333333"/>
          <w:sz w:val="42"/>
          <w:szCs w:val="42"/>
        </w:rPr>
      </w:pPr>
      <w:r>
        <w:rPr>
          <w:rStyle w:val="Strong"/>
          <w:rFonts w:ascii="Arial" w:hAnsi="Arial" w:cs="Arial"/>
          <w:b w:val="0"/>
          <w:bCs w:val="0"/>
          <w:color w:val="333333"/>
          <w:sz w:val="42"/>
          <w:szCs w:val="42"/>
        </w:rPr>
        <w:t>Object Manager’s goal</w:t>
      </w:r>
    </w:p>
    <w:p w:rsidR="004D1037" w:rsidRDefault="004D1037" w:rsidP="004D1037">
      <w:pPr>
        <w:numPr>
          <w:ilvl w:val="0"/>
          <w:numId w:val="3"/>
        </w:numPr>
        <w:shd w:val="clear" w:color="auto" w:fill="FFFFFF"/>
        <w:spacing w:after="150" w:line="240" w:lineRule="auto"/>
        <w:ind w:left="225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>Use the object manager to instantiate and insert the declaration class in the constructor.</w:t>
      </w:r>
    </w:p>
    <w:p w:rsidR="004D1037" w:rsidRPr="004D1037" w:rsidRDefault="004D1037" w:rsidP="004D1037">
      <w:pPr>
        <w:pStyle w:val="ListParagraph"/>
        <w:numPr>
          <w:ilvl w:val="0"/>
          <w:numId w:val="3"/>
        </w:num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" w:eastAsia="Times New Roman" w:hAnsi="Courier" w:cs="Courier New"/>
          <w:color w:val="333333"/>
          <w:sz w:val="21"/>
          <w:szCs w:val="21"/>
        </w:rPr>
      </w:pPr>
      <w:r w:rsidRPr="004D1037">
        <w:rPr>
          <w:rFonts w:ascii="Courier" w:eastAsia="Times New Roman" w:hAnsi="Courier" w:cs="Courier New"/>
          <w:color w:val="333333"/>
          <w:sz w:val="21"/>
          <w:szCs w:val="21"/>
        </w:rPr>
        <w:t>public function __construct(</w:t>
      </w:r>
    </w:p>
    <w:p w:rsidR="004D1037" w:rsidRPr="004D1037" w:rsidRDefault="004D1037" w:rsidP="004D1037">
      <w:pPr>
        <w:pStyle w:val="ListParagraph"/>
        <w:numPr>
          <w:ilvl w:val="0"/>
          <w:numId w:val="3"/>
        </w:num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" w:eastAsia="Times New Roman" w:hAnsi="Courier" w:cs="Courier New"/>
          <w:color w:val="333333"/>
          <w:sz w:val="21"/>
          <w:szCs w:val="21"/>
        </w:rPr>
      </w:pPr>
      <w:r w:rsidRPr="004D1037">
        <w:rPr>
          <w:rFonts w:ascii="Courier" w:eastAsia="Times New Roman" w:hAnsi="Courier" w:cs="Courier New"/>
          <w:color w:val="333333"/>
          <w:sz w:val="21"/>
          <w:szCs w:val="21"/>
        </w:rPr>
        <w:t> \</w:t>
      </w:r>
      <w:proofErr w:type="spellStart"/>
      <w:r w:rsidRPr="004D1037">
        <w:rPr>
          <w:rFonts w:ascii="Courier" w:eastAsia="Times New Roman" w:hAnsi="Courier" w:cs="Courier New"/>
          <w:color w:val="333333"/>
          <w:sz w:val="21"/>
          <w:szCs w:val="21"/>
        </w:rPr>
        <w:t>Magento</w:t>
      </w:r>
      <w:proofErr w:type="spellEnd"/>
      <w:r w:rsidRPr="004D1037">
        <w:rPr>
          <w:rFonts w:ascii="Courier" w:eastAsia="Times New Roman" w:hAnsi="Courier" w:cs="Courier New"/>
          <w:color w:val="333333"/>
          <w:sz w:val="21"/>
          <w:szCs w:val="21"/>
        </w:rPr>
        <w:t>\Framework\</w:t>
      </w:r>
      <w:proofErr w:type="spellStart"/>
      <w:r w:rsidRPr="004D1037">
        <w:rPr>
          <w:rFonts w:ascii="Courier" w:eastAsia="Times New Roman" w:hAnsi="Courier" w:cs="Courier New"/>
          <w:color w:val="333333"/>
          <w:sz w:val="21"/>
          <w:szCs w:val="21"/>
        </w:rPr>
        <w:t>ObjectManagerInterface</w:t>
      </w:r>
      <w:proofErr w:type="spellEnd"/>
      <w:r w:rsidRPr="004D1037">
        <w:rPr>
          <w:rFonts w:ascii="Courier" w:eastAsia="Times New Roman" w:hAnsi="Courier" w:cs="Courier New"/>
          <w:color w:val="333333"/>
          <w:sz w:val="21"/>
          <w:szCs w:val="21"/>
        </w:rPr>
        <w:t xml:space="preserve"> $</w:t>
      </w:r>
      <w:proofErr w:type="spellStart"/>
      <w:r w:rsidRPr="004D1037">
        <w:rPr>
          <w:rFonts w:ascii="Courier" w:eastAsia="Times New Roman" w:hAnsi="Courier" w:cs="Courier New"/>
          <w:color w:val="333333"/>
          <w:sz w:val="21"/>
          <w:szCs w:val="21"/>
        </w:rPr>
        <w:t>objectManager</w:t>
      </w:r>
      <w:proofErr w:type="spellEnd"/>
    </w:p>
    <w:p w:rsidR="004D1037" w:rsidRPr="004D1037" w:rsidRDefault="004D1037" w:rsidP="004D1037">
      <w:pPr>
        <w:pStyle w:val="ListParagraph"/>
        <w:numPr>
          <w:ilvl w:val="0"/>
          <w:numId w:val="3"/>
        </w:num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" w:eastAsia="Times New Roman" w:hAnsi="Courier" w:cs="Courier New"/>
          <w:color w:val="333333"/>
          <w:sz w:val="21"/>
          <w:szCs w:val="21"/>
        </w:rPr>
      </w:pPr>
      <w:r w:rsidRPr="004D1037">
        <w:rPr>
          <w:rFonts w:ascii="Courier" w:eastAsia="Times New Roman" w:hAnsi="Courier" w:cs="Courier New"/>
          <w:color w:val="333333"/>
          <w:sz w:val="21"/>
          <w:szCs w:val="21"/>
        </w:rPr>
        <w:t>) {</w:t>
      </w:r>
    </w:p>
    <w:p w:rsidR="004D1037" w:rsidRPr="004D1037" w:rsidRDefault="004D1037" w:rsidP="004D1037">
      <w:pPr>
        <w:pStyle w:val="ListParagraph"/>
        <w:numPr>
          <w:ilvl w:val="0"/>
          <w:numId w:val="3"/>
        </w:num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" w:eastAsia="Times New Roman" w:hAnsi="Courier" w:cs="Courier New"/>
          <w:color w:val="333333"/>
          <w:sz w:val="21"/>
          <w:szCs w:val="21"/>
        </w:rPr>
      </w:pPr>
      <w:r w:rsidRPr="004D1037">
        <w:rPr>
          <w:rFonts w:ascii="Courier" w:eastAsia="Times New Roman" w:hAnsi="Courier" w:cs="Courier New"/>
          <w:color w:val="333333"/>
          <w:sz w:val="21"/>
          <w:szCs w:val="21"/>
        </w:rPr>
        <w:t>   $this-&gt;_</w:t>
      </w:r>
      <w:proofErr w:type="spellStart"/>
      <w:r w:rsidRPr="004D1037">
        <w:rPr>
          <w:rFonts w:ascii="Courier" w:eastAsia="Times New Roman" w:hAnsi="Courier" w:cs="Courier New"/>
          <w:color w:val="333333"/>
          <w:sz w:val="21"/>
          <w:szCs w:val="21"/>
        </w:rPr>
        <w:t>objectManager</w:t>
      </w:r>
      <w:proofErr w:type="spellEnd"/>
      <w:r w:rsidRPr="004D1037">
        <w:rPr>
          <w:rFonts w:ascii="Courier" w:eastAsia="Times New Roman" w:hAnsi="Courier" w:cs="Courier New"/>
          <w:color w:val="333333"/>
          <w:sz w:val="21"/>
          <w:szCs w:val="21"/>
        </w:rPr>
        <w:t xml:space="preserve"> = $</w:t>
      </w:r>
      <w:proofErr w:type="spellStart"/>
      <w:r w:rsidRPr="004D1037">
        <w:rPr>
          <w:rFonts w:ascii="Courier" w:eastAsia="Times New Roman" w:hAnsi="Courier" w:cs="Courier New"/>
          <w:color w:val="333333"/>
          <w:sz w:val="21"/>
          <w:szCs w:val="21"/>
        </w:rPr>
        <w:t>objectManager</w:t>
      </w:r>
      <w:proofErr w:type="spellEnd"/>
      <w:r w:rsidRPr="004D1037">
        <w:rPr>
          <w:rFonts w:ascii="Courier" w:eastAsia="Times New Roman" w:hAnsi="Courier" w:cs="Courier New"/>
          <w:color w:val="333333"/>
          <w:sz w:val="21"/>
          <w:szCs w:val="21"/>
        </w:rPr>
        <w:t>;</w:t>
      </w:r>
    </w:p>
    <w:p w:rsidR="004D1037" w:rsidRPr="004D1037" w:rsidRDefault="004D1037" w:rsidP="004D1037">
      <w:pPr>
        <w:pStyle w:val="ListParagraph"/>
        <w:numPr>
          <w:ilvl w:val="0"/>
          <w:numId w:val="3"/>
        </w:num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" w:eastAsia="Times New Roman" w:hAnsi="Courier" w:cs="Courier New"/>
          <w:color w:val="333333"/>
          <w:sz w:val="21"/>
          <w:szCs w:val="21"/>
        </w:rPr>
      </w:pPr>
      <w:r w:rsidRPr="004D1037">
        <w:rPr>
          <w:rFonts w:ascii="Courier" w:eastAsia="Times New Roman" w:hAnsi="Courier" w:cs="Courier New"/>
          <w:color w:val="333333"/>
          <w:sz w:val="21"/>
          <w:szCs w:val="21"/>
        </w:rPr>
        <w:t>}</w:t>
      </w:r>
    </w:p>
    <w:p w:rsidR="004D1037" w:rsidRDefault="004D1037" w:rsidP="004D1037">
      <w:pPr>
        <w:numPr>
          <w:ilvl w:val="0"/>
          <w:numId w:val="4"/>
        </w:numPr>
        <w:shd w:val="clear" w:color="auto" w:fill="FFFFFF"/>
        <w:spacing w:after="150" w:line="240" w:lineRule="auto"/>
        <w:ind w:left="22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Implement the singleton pattern (learn more at https://en.wikipedia.org/wiki/Singleton_pattern)</w:t>
      </w:r>
    </w:p>
    <w:p w:rsidR="004D1037" w:rsidRDefault="004D1037" w:rsidP="004D1037">
      <w:pPr>
        <w:numPr>
          <w:ilvl w:val="0"/>
          <w:numId w:val="4"/>
        </w:numPr>
        <w:shd w:val="clear" w:color="auto" w:fill="FFFFFF"/>
        <w:spacing w:after="150" w:line="240" w:lineRule="auto"/>
        <w:ind w:left="22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Manage dependencies</w:t>
      </w:r>
    </w:p>
    <w:p w:rsidR="004D1037" w:rsidRDefault="004D1037" w:rsidP="004D1037">
      <w:pPr>
        <w:numPr>
          <w:ilvl w:val="0"/>
          <w:numId w:val="4"/>
        </w:numPr>
        <w:shd w:val="clear" w:color="auto" w:fill="FFFFFF"/>
        <w:spacing w:after="150" w:line="240" w:lineRule="auto"/>
        <w:ind w:left="22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Automatically initialize parameters</w:t>
      </w:r>
    </w:p>
    <w:p w:rsidR="004D1037" w:rsidRDefault="004D1037" w:rsidP="004D1037">
      <w:pPr>
        <w:pStyle w:val="NormalWeb"/>
        <w:shd w:val="clear" w:color="auto" w:fill="FFFFFF"/>
        <w:spacing w:before="150" w:beforeAutospacing="0" w:after="36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According to </w:t>
      </w:r>
      <w:proofErr w:type="spellStart"/>
      <w:r>
        <w:rPr>
          <w:rFonts w:ascii="Arial" w:hAnsi="Arial" w:cs="Arial"/>
          <w:color w:val="333333"/>
        </w:rPr>
        <w:t>Magento’s</w:t>
      </w:r>
      <w:proofErr w:type="spellEnd"/>
      <w:r>
        <w:rPr>
          <w:rFonts w:ascii="Arial" w:hAnsi="Arial" w:cs="Arial"/>
          <w:color w:val="333333"/>
        </w:rPr>
        <w:t xml:space="preserve"> core group, you should not use Object Manager in modules because it makes the class lose dependency injection.</w:t>
      </w:r>
    </w:p>
    <w:p w:rsidR="004D1037" w:rsidRDefault="004D1037" w:rsidP="004D1037">
      <w:pPr>
        <w:pStyle w:val="Heading2"/>
        <w:shd w:val="clear" w:color="auto" w:fill="FFFFFF"/>
        <w:spacing w:before="0" w:line="450" w:lineRule="atLeast"/>
        <w:rPr>
          <w:rFonts w:ascii="Arial" w:hAnsi="Arial" w:cs="Arial"/>
          <w:color w:val="333333"/>
          <w:sz w:val="42"/>
          <w:szCs w:val="42"/>
        </w:rPr>
      </w:pPr>
      <w:r>
        <w:rPr>
          <w:rStyle w:val="Strong"/>
          <w:rFonts w:ascii="Arial" w:hAnsi="Arial" w:cs="Arial"/>
          <w:b w:val="0"/>
          <w:bCs w:val="0"/>
          <w:color w:val="333333"/>
          <w:sz w:val="42"/>
          <w:szCs w:val="42"/>
        </w:rPr>
        <w:t>You can use Object Manager in the following exceptions:</w:t>
      </w:r>
    </w:p>
    <w:p w:rsidR="004D1037" w:rsidRDefault="004D1037" w:rsidP="004D1037">
      <w:pPr>
        <w:numPr>
          <w:ilvl w:val="0"/>
          <w:numId w:val="5"/>
        </w:numPr>
        <w:shd w:val="clear" w:color="auto" w:fill="FFFFFF"/>
        <w:spacing w:after="150" w:line="240" w:lineRule="auto"/>
        <w:ind w:left="225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>Use Object manager in static magic methods such as __wakeup (), __sleep (), …</w:t>
      </w:r>
    </w:p>
    <w:p w:rsidR="004D1037" w:rsidRDefault="004D1037" w:rsidP="004D1037">
      <w:pPr>
        <w:numPr>
          <w:ilvl w:val="0"/>
          <w:numId w:val="5"/>
        </w:numPr>
        <w:shd w:val="clear" w:color="auto" w:fill="FFFFFF"/>
        <w:spacing w:after="150" w:line="240" w:lineRule="auto"/>
        <w:ind w:left="22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Use Object manager to maintain backward compatibility for a constructor</w:t>
      </w:r>
    </w:p>
    <w:p w:rsidR="004D1037" w:rsidRDefault="004D1037" w:rsidP="004D1037">
      <w:pPr>
        <w:numPr>
          <w:ilvl w:val="0"/>
          <w:numId w:val="5"/>
        </w:numPr>
        <w:shd w:val="clear" w:color="auto" w:fill="FFFFFF"/>
        <w:spacing w:after="150" w:line="240" w:lineRule="auto"/>
        <w:ind w:left="22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Object manager can depend on classes used to create objects like factories or proxies.</w:t>
      </w:r>
    </w:p>
    <w:p w:rsidR="003E3B5C" w:rsidRDefault="003E3B5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3E3B5C" w:rsidRDefault="003E3B5C" w:rsidP="003E3B5C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t>Singleton pattern</w:t>
      </w:r>
    </w:p>
    <w:p w:rsidR="003E3B5C" w:rsidRDefault="003E3B5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singleton pattern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 </w:t>
      </w:r>
      <w:hyperlink r:id="rId7" w:tooltip="Software design pattern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software design pattern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that restricts the </w:t>
      </w:r>
      <w:hyperlink r:id="rId8" w:tooltip="Instantiation (computer science)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instantiation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 a </w:t>
      </w:r>
      <w:hyperlink r:id="rId9" w:tooltip="Class (computer programming)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class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to one "single" instance. This is useful when exactly one object is needed to coordinate actions across the system.</w:t>
      </w:r>
    </w:p>
    <w:p w:rsidR="000348AD" w:rsidRDefault="000348A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0348AD" w:rsidRDefault="000348AD" w:rsidP="000348AD">
      <w:pPr>
        <w:pStyle w:val="Heading1"/>
        <w:shd w:val="clear" w:color="auto" w:fill="FFFFFF"/>
        <w:spacing w:before="0" w:beforeAutospacing="0"/>
        <w:jc w:val="center"/>
        <w:rPr>
          <w:rFonts w:ascii="Arial" w:hAnsi="Arial" w:cs="Arial"/>
          <w:color w:val="383838"/>
        </w:rPr>
      </w:pPr>
      <w:r>
        <w:rPr>
          <w:rFonts w:ascii="Arial" w:hAnsi="Arial" w:cs="Arial"/>
          <w:color w:val="383838"/>
        </w:rPr>
        <w:t xml:space="preserve">Dependency Injection in </w:t>
      </w:r>
      <w:proofErr w:type="spellStart"/>
      <w:r>
        <w:rPr>
          <w:rFonts w:ascii="Arial" w:hAnsi="Arial" w:cs="Arial"/>
          <w:color w:val="383838"/>
        </w:rPr>
        <w:t>Magento</w:t>
      </w:r>
      <w:proofErr w:type="spellEnd"/>
      <w:r>
        <w:rPr>
          <w:rFonts w:ascii="Arial" w:hAnsi="Arial" w:cs="Arial"/>
          <w:color w:val="383838"/>
        </w:rPr>
        <w:t xml:space="preserve"> 2</w:t>
      </w:r>
    </w:p>
    <w:p w:rsidR="000348AD" w:rsidRDefault="000348AD">
      <w:pPr>
        <w:rPr>
          <w:rFonts w:ascii="Arial" w:hAnsi="Arial" w:cs="Arial"/>
          <w:color w:val="38383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83838"/>
          <w:sz w:val="27"/>
          <w:szCs w:val="27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383838"/>
          <w:sz w:val="27"/>
          <w:szCs w:val="27"/>
          <w:shd w:val="clear" w:color="auto" w:fill="FFFFFF"/>
        </w:rPr>
        <w:t>Magento</w:t>
      </w:r>
      <w:proofErr w:type="spellEnd"/>
      <w:r>
        <w:rPr>
          <w:rFonts w:ascii="Arial" w:hAnsi="Arial" w:cs="Arial"/>
          <w:color w:val="383838"/>
          <w:sz w:val="27"/>
          <w:szCs w:val="27"/>
          <w:shd w:val="clear" w:color="auto" w:fill="FFFFFF"/>
        </w:rPr>
        <w:t xml:space="preserve"> 2 Dependency Injection is one of the most useful design pattern.</w:t>
      </w:r>
    </w:p>
    <w:p w:rsidR="004D4C59" w:rsidRDefault="004D4C59">
      <w:pPr>
        <w:rPr>
          <w:rFonts w:ascii="Arial" w:hAnsi="Arial" w:cs="Arial"/>
          <w:color w:val="383838"/>
          <w:sz w:val="27"/>
          <w:szCs w:val="27"/>
          <w:shd w:val="clear" w:color="auto" w:fill="FFFFFF"/>
        </w:rPr>
      </w:pPr>
    </w:p>
    <w:p w:rsidR="004D4C59" w:rsidRDefault="00A82454">
      <w:hyperlink r:id="rId10" w:history="1">
        <w:r w:rsidRPr="00B06269">
          <w:rPr>
            <w:rStyle w:val="Hyperlink"/>
          </w:rPr>
          <w:t>https://www.sparsh-technologies.com/blog/dependency-injection-in-magento-2</w:t>
        </w:r>
      </w:hyperlink>
    </w:p>
    <w:p w:rsidR="00A82454" w:rsidRDefault="00A82454"/>
    <w:p w:rsidR="00A82454" w:rsidRDefault="00A82454" w:rsidP="00A82454">
      <w:pPr>
        <w:pStyle w:val="Heading3"/>
        <w:spacing w:before="375" w:after="150"/>
        <w:rPr>
          <w:rFonts w:ascii="Arial" w:hAnsi="Arial" w:cs="Arial"/>
          <w:color w:val="09175F"/>
        </w:rPr>
      </w:pPr>
      <w:r>
        <w:rPr>
          <w:rFonts w:ascii="Arial" w:hAnsi="Arial" w:cs="Arial"/>
          <w:color w:val="09175F"/>
        </w:rPr>
        <w:t>Factory and proxies</w:t>
      </w:r>
    </w:p>
    <w:p w:rsidR="00A82454" w:rsidRDefault="00A82454" w:rsidP="00A82454">
      <w:pPr>
        <w:pStyle w:val="NormalWeb"/>
        <w:spacing w:before="0" w:beforeAutospacing="0" w:after="300" w:afterAutospacing="0"/>
        <w:rPr>
          <w:rFonts w:ascii="Arial" w:hAnsi="Arial" w:cs="Arial"/>
          <w:color w:val="2E3B7D"/>
        </w:rPr>
      </w:pPr>
      <w:r>
        <w:rPr>
          <w:rFonts w:ascii="Arial" w:hAnsi="Arial" w:cs="Arial"/>
          <w:color w:val="2E3B7D"/>
        </w:rPr>
        <w:t xml:space="preserve">Factory and Proxies are some kinds of exceptions for the direct call of Object manager because they need </w:t>
      </w:r>
      <w:proofErr w:type="gramStart"/>
      <w:r>
        <w:rPr>
          <w:rFonts w:ascii="Arial" w:hAnsi="Arial" w:cs="Arial"/>
          <w:color w:val="2E3B7D"/>
        </w:rPr>
        <w:t>Object</w:t>
      </w:r>
      <w:proofErr w:type="gramEnd"/>
      <w:r>
        <w:rPr>
          <w:rFonts w:ascii="Arial" w:hAnsi="Arial" w:cs="Arial"/>
          <w:color w:val="2E3B7D"/>
        </w:rPr>
        <w:t xml:space="preserve"> manager to generate new objects. As an example, you can overview any kind of DTO factory.</w:t>
      </w:r>
    </w:p>
    <w:p w:rsidR="00A82454" w:rsidRDefault="0019446C">
      <w:r w:rsidRPr="0019446C">
        <w:t>https://www.atwix.com/magento/design-patterns-in-magento-2-object-manager/</w:t>
      </w:r>
      <w:bookmarkStart w:id="0" w:name="_GoBack"/>
      <w:bookmarkEnd w:id="0"/>
    </w:p>
    <w:sectPr w:rsidR="00A82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D4FA5"/>
    <w:multiLevelType w:val="multilevel"/>
    <w:tmpl w:val="4236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9560B6"/>
    <w:multiLevelType w:val="multilevel"/>
    <w:tmpl w:val="D24C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7B288E"/>
    <w:multiLevelType w:val="multilevel"/>
    <w:tmpl w:val="1A1A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ED78FF"/>
    <w:multiLevelType w:val="multilevel"/>
    <w:tmpl w:val="2CB2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B11651"/>
    <w:multiLevelType w:val="multilevel"/>
    <w:tmpl w:val="BFA4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037"/>
    <w:rsid w:val="000348AD"/>
    <w:rsid w:val="001203F3"/>
    <w:rsid w:val="0019446C"/>
    <w:rsid w:val="003E3B5C"/>
    <w:rsid w:val="004D1037"/>
    <w:rsid w:val="004D4C59"/>
    <w:rsid w:val="00782FAB"/>
    <w:rsid w:val="00A82454"/>
    <w:rsid w:val="00BF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A4F5"/>
  <w15:chartTrackingRefBased/>
  <w15:docId w15:val="{1EF606D8-E18D-4EF4-ABB7-108EA445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10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4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0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0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D10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1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03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D10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103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4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stantiation_(computer_science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ftware_design_patter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sparsh-technologies.com/blog/dependency-injection-in-magento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lass_(computer_programm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Patel</dc:creator>
  <cp:keywords/>
  <dc:description/>
  <cp:lastModifiedBy>Neelam Patel</cp:lastModifiedBy>
  <cp:revision>7</cp:revision>
  <dcterms:created xsi:type="dcterms:W3CDTF">2022-04-16T11:04:00Z</dcterms:created>
  <dcterms:modified xsi:type="dcterms:W3CDTF">2022-04-16T12:49:00Z</dcterms:modified>
</cp:coreProperties>
</file>