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SWTID-2026-7901</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AI BlogNest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Pr>
                <w:rtl w:val="0"/>
              </w:rPr>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r>
          </w:p>
        </w:tc>
        <w:tc>
          <w:tcPr/>
          <w:p w:rsidR="00000000" w:rsidDel="00000000" w:rsidP="00000000" w:rsidRDefault="00000000" w:rsidRPr="00000000" w14:paraId="00000042">
            <w:pPr>
              <w:rPr>
                <w:rFonts w:ascii="Arial" w:cs="Arial" w:eastAsia="Arial" w:hAnsi="Arial"/>
                <w:sz w:val="20"/>
                <w:szCs w:val="20"/>
              </w:rPr>
            </w:pPr>
            <w:r>
              <w:rPr>
                <w:rtl w:val="0"/>
              </w:rPr>
            </w:r>
          </w:p>
        </w:tc>
        <w:tc>
          <w:tcPr/>
          <w:p w:rsidR="00000000" w:rsidDel="00000000" w:rsidP="00000000" w:rsidRDefault="00000000" w:rsidRPr="00000000" w14:paraId="00000043">
            <w:pPr>
              <w:rPr>
                <w:rFonts w:ascii="Arial" w:cs="Arial" w:eastAsia="Arial" w:hAnsi="Arial"/>
                <w:sz w:val="20"/>
                <w:szCs w:val="20"/>
              </w:rPr>
            </w:pPr>
            <w:r>
              <w:rPr>
                <w:rtl w:val="0"/>
              </w:rPr>
            </w:r>
          </w:p>
        </w:tc>
        <w:tc>
          <w:tcPr/>
          <w:p w:rsidR="00000000" w:rsidDel="00000000" w:rsidP="00000000" w:rsidRDefault="00000000" w:rsidRPr="00000000" w14:paraId="00000044">
            <w:pPr>
              <w:rPr>
                <w:rFonts w:ascii="Arial" w:cs="Arial" w:eastAsia="Arial" w:hAnsi="Arial"/>
                <w:sz w:val="20"/>
                <w:szCs w:val="20"/>
              </w:rPr>
            </w:pPr>
            <w:r>
              <w:rPr>
                <w:rtl w:val="0"/>
              </w:rPr>
            </w:r>
          </w:p>
        </w:tc>
        <w:tc>
          <w:tcPr/>
          <w:p w:rsidR="00000000" w:rsidDel="00000000" w:rsidP="00000000" w:rsidRDefault="00000000" w:rsidRPr="00000000" w14:paraId="00000045">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r>
          </w:p>
        </w:tc>
        <w:tc>
          <w:tcPr/>
          <w:p w:rsidR="00000000" w:rsidDel="00000000" w:rsidP="00000000" w:rsidRDefault="00000000" w:rsidRPr="00000000" w14:paraId="00000056">
            <w:pPr>
              <w:rPr>
                <w:rFonts w:ascii="Arial" w:cs="Arial" w:eastAsia="Arial" w:hAnsi="Arial"/>
                <w:sz w:val="20"/>
                <w:szCs w:val="20"/>
              </w:rPr>
            </w:pPr>
            <w:r>
              <w:rPr>
                <w:rtl w:val="0"/>
              </w:rPr>
            </w:r>
          </w:p>
        </w:tc>
        <w:tc>
          <w:tcPr/>
          <w:p w:rsidR="00000000" w:rsidDel="00000000" w:rsidP="00000000" w:rsidRDefault="00000000" w:rsidRPr="00000000" w14:paraId="00000057">
            <w:pPr>
              <w:rPr>
                <w:rFonts w:ascii="Arial" w:cs="Arial" w:eastAsia="Arial" w:hAnsi="Arial"/>
                <w:sz w:val="20"/>
                <w:szCs w:val="20"/>
              </w:rPr>
            </w:pPr>
            <w:r>
              <w:rPr>
                <w:rtl w:val="0"/>
              </w:rPr>
            </w:r>
          </w:p>
        </w:tc>
        <w:tc>
          <w:tcPr/>
          <w:p w:rsidR="00000000" w:rsidDel="00000000" w:rsidP="00000000" w:rsidRDefault="00000000" w:rsidRPr="00000000" w14:paraId="00000058">
            <w:pPr>
              <w:rPr>
                <w:rFonts w:ascii="Arial" w:cs="Arial" w:eastAsia="Arial" w:hAnsi="Arial"/>
                <w:sz w:val="20"/>
                <w:szCs w:val="20"/>
              </w:rPr>
            </w:pPr>
            <w:r>
              <w:rPr>
                <w:rtl w:val="0"/>
              </w:rPr>
            </w:r>
          </w:p>
        </w:tc>
        <w:tc>
          <w:tcPr/>
          <w:p w:rsidR="00000000" w:rsidDel="00000000" w:rsidP="00000000" w:rsidRDefault="00000000" w:rsidRPr="00000000" w14:paraId="00000059">
            <w:pPr>
              <w:rPr>
                <w:rFonts w:ascii="Arial" w:cs="Arial" w:eastAsia="Arial" w:hAnsi="Arial"/>
                <w:sz w:val="20"/>
                <w:szCs w:val="20"/>
              </w:rPr>
            </w:pPr>
            <w:r>
              <w:rPr>
                <w:rtl w:val="0"/>
              </w:rPr>
            </w:r>
          </w:p>
        </w:tc>
        <w:tc>
          <w:tcPr/>
          <w:p w:rsidR="00000000" w:rsidDel="00000000" w:rsidP="00000000" w:rsidRDefault="00000000" w:rsidRPr="00000000" w14:paraId="0000005A">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