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FB62" w14:textId="5137C49F" w:rsidR="000600C6" w:rsidRDefault="006378BC">
      <w:r>
        <w:t>A problem to test candidate’s</w:t>
      </w:r>
    </w:p>
    <w:p w14:paraId="637EE57F" w14:textId="1137F60B" w:rsidR="006378BC" w:rsidRDefault="006378BC" w:rsidP="006378BC">
      <w:pPr>
        <w:pStyle w:val="ListParagraph"/>
        <w:numPr>
          <w:ilvl w:val="0"/>
          <w:numId w:val="1"/>
        </w:numPr>
      </w:pPr>
      <w:r>
        <w:t>Problem solving ability</w:t>
      </w:r>
    </w:p>
    <w:p w14:paraId="2AE6C52F" w14:textId="01C8E4B4" w:rsidR="006378BC" w:rsidRDefault="006378BC" w:rsidP="006378BC">
      <w:pPr>
        <w:pStyle w:val="ListParagraph"/>
        <w:numPr>
          <w:ilvl w:val="0"/>
          <w:numId w:val="1"/>
        </w:numPr>
      </w:pPr>
      <w:r>
        <w:t>Python coding ability</w:t>
      </w:r>
    </w:p>
    <w:p w14:paraId="12FA8AD6" w14:textId="128DB2CA" w:rsidR="006378BC" w:rsidRDefault="006378BC" w:rsidP="006378BC">
      <w:pPr>
        <w:pStyle w:val="ListParagraph"/>
        <w:numPr>
          <w:ilvl w:val="0"/>
          <w:numId w:val="1"/>
        </w:numPr>
      </w:pPr>
      <w:r>
        <w:t>Data analysis ability</w:t>
      </w:r>
    </w:p>
    <w:p w14:paraId="6110A0FC" w14:textId="1210AB9D" w:rsidR="006378BC" w:rsidRDefault="006378BC" w:rsidP="006378BC"/>
    <w:p w14:paraId="24945E4F" w14:textId="4ED54500" w:rsidR="006378BC" w:rsidRDefault="006378BC" w:rsidP="006378BC">
      <w:r>
        <w:t>You are given a csv file which holds daily weather data for a location. You are required to</w:t>
      </w:r>
    </w:p>
    <w:p w14:paraId="3F846B46" w14:textId="77777777" w:rsidR="002D55D5" w:rsidRDefault="00656DDF" w:rsidP="006378BC">
      <w:pPr>
        <w:pStyle w:val="ListParagraph"/>
        <w:numPr>
          <w:ilvl w:val="0"/>
          <w:numId w:val="2"/>
        </w:numPr>
      </w:pPr>
      <w:r>
        <w:t xml:space="preserve">Extract latitude and longitude values from the first column </w:t>
      </w:r>
      <w:proofErr w:type="spellStart"/>
      <w:r>
        <w:t>Loc_ID</w:t>
      </w:r>
      <w:proofErr w:type="spellEnd"/>
      <w:r>
        <w:t xml:space="preserve"> (a combination index holding latitude, longitude and planting date information, the</w:t>
      </w:r>
      <w:r w:rsidR="002D55D5">
        <w:t xml:space="preserve"> format is ‘</w:t>
      </w:r>
      <w:proofErr w:type="spellStart"/>
      <w:r w:rsidR="002D55D5">
        <w:t>latitude_longitude_plantingDate</w:t>
      </w:r>
      <w:proofErr w:type="spellEnd"/>
      <w:r w:rsidR="002D55D5">
        <w:t>’</w:t>
      </w:r>
      <w:r>
        <w:t>).</w:t>
      </w:r>
    </w:p>
    <w:p w14:paraId="7CAA55F6" w14:textId="23F66B70" w:rsidR="00656DDF" w:rsidRDefault="00656DDF" w:rsidP="002D55D5">
      <w:pPr>
        <w:pStyle w:val="ListParagraph"/>
      </w:pPr>
      <w:r>
        <w:t xml:space="preserve"> </w:t>
      </w:r>
    </w:p>
    <w:p w14:paraId="66C4FCF8" w14:textId="4306F323" w:rsidR="006378BC" w:rsidRDefault="006378BC" w:rsidP="006378BC">
      <w:pPr>
        <w:pStyle w:val="ListParagraph"/>
        <w:numPr>
          <w:ilvl w:val="0"/>
          <w:numId w:val="2"/>
        </w:numPr>
      </w:pPr>
      <w:r>
        <w:t xml:space="preserve">Calculate daily GDD values for crop winter wheat </w:t>
      </w:r>
    </w:p>
    <w:p w14:paraId="5F871157" w14:textId="77777777" w:rsidR="002D55D5" w:rsidRDefault="002D55D5" w:rsidP="002D55D5">
      <w:pPr>
        <w:pStyle w:val="ListParagraph"/>
      </w:pPr>
    </w:p>
    <w:p w14:paraId="0E0D2C51" w14:textId="56143020" w:rsidR="006378BC" w:rsidRDefault="006378BC" w:rsidP="006378BC">
      <w:pPr>
        <w:pStyle w:val="ListParagraph"/>
        <w:numPr>
          <w:ilvl w:val="0"/>
          <w:numId w:val="2"/>
        </w:numPr>
      </w:pPr>
      <w:r>
        <w:t>Sum up daily GDD values to generate accumulated GDD values on daily basis</w:t>
      </w:r>
    </w:p>
    <w:p w14:paraId="37658252" w14:textId="77777777" w:rsidR="002D55D5" w:rsidRDefault="002D55D5" w:rsidP="002D55D5">
      <w:pPr>
        <w:pStyle w:val="ListParagraph"/>
      </w:pPr>
    </w:p>
    <w:p w14:paraId="6B0BCCB5" w14:textId="5BB12F04" w:rsidR="006378BC" w:rsidRDefault="006378BC" w:rsidP="006378BC">
      <w:pPr>
        <w:pStyle w:val="ListParagraph"/>
        <w:numPr>
          <w:ilvl w:val="0"/>
          <w:numId w:val="2"/>
        </w:numPr>
      </w:pPr>
      <w:r>
        <w:t xml:space="preserve">Calculate day length values for each day using the latitude, </w:t>
      </w:r>
      <w:proofErr w:type="gramStart"/>
      <w:r>
        <w:t>longitude</w:t>
      </w:r>
      <w:proofErr w:type="gramEnd"/>
      <w:r>
        <w:t xml:space="preserve"> and day of the year</w:t>
      </w:r>
    </w:p>
    <w:p w14:paraId="69C367C7" w14:textId="49AF81FD" w:rsidR="006378BC" w:rsidRDefault="006378BC" w:rsidP="002D55D5">
      <w:pPr>
        <w:pStyle w:val="ListParagraph"/>
      </w:pPr>
      <w:r>
        <w:t>The expected output is as following:</w:t>
      </w:r>
    </w:p>
    <w:p w14:paraId="6D1A9728" w14:textId="4C4563C6" w:rsidR="006378BC" w:rsidRDefault="006378BC" w:rsidP="002D55D5">
      <w:pPr>
        <w:pStyle w:val="ListParagraph"/>
      </w:pPr>
    </w:p>
    <w:p w14:paraId="1D11708F" w14:textId="6B7EE86F" w:rsidR="002D55D5" w:rsidRDefault="002D55D5" w:rsidP="002D55D5">
      <w:pPr>
        <w:pStyle w:val="ListParagraph"/>
      </w:pPr>
      <w:r>
        <w:rPr>
          <w:noProof/>
        </w:rPr>
        <w:drawing>
          <wp:inline distT="0" distB="0" distL="0" distR="0" wp14:anchorId="3204D90C" wp14:editId="1B5D75DA">
            <wp:extent cx="4983480" cy="2004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10" t="22792" r="14744" b="17265"/>
                    <a:stretch/>
                  </pic:blipFill>
                  <pic:spPr bwMode="auto">
                    <a:xfrm>
                      <a:off x="0" y="0"/>
                      <a:ext cx="4983480" cy="2004060"/>
                    </a:xfrm>
                    <a:prstGeom prst="rect">
                      <a:avLst/>
                    </a:prstGeom>
                    <a:ln>
                      <a:noFill/>
                    </a:ln>
                    <a:extLst>
                      <a:ext uri="{53640926-AAD7-44D8-BBD7-CCE9431645EC}">
                        <a14:shadowObscured xmlns:a14="http://schemas.microsoft.com/office/drawing/2010/main"/>
                      </a:ext>
                    </a:extLst>
                  </pic:spPr>
                </pic:pic>
              </a:graphicData>
            </a:graphic>
          </wp:inline>
        </w:drawing>
      </w:r>
    </w:p>
    <w:p w14:paraId="7EA7EC06" w14:textId="494AA589" w:rsidR="002D55D5" w:rsidRDefault="002D55D5" w:rsidP="002D55D5">
      <w:pPr>
        <w:pStyle w:val="ListParagraph"/>
      </w:pPr>
    </w:p>
    <w:p w14:paraId="444C6462" w14:textId="77777777" w:rsidR="002D55D5" w:rsidRDefault="002D55D5" w:rsidP="002D55D5">
      <w:pPr>
        <w:pStyle w:val="ListParagraph"/>
      </w:pPr>
      <w:r>
        <w:t>Please note: the columns highlighted in green are the ones you need to fill up values using your python code.</w:t>
      </w:r>
    </w:p>
    <w:p w14:paraId="309045F7" w14:textId="77777777" w:rsidR="002D55D5" w:rsidRDefault="002D55D5" w:rsidP="002D55D5"/>
    <w:p w14:paraId="523AA243" w14:textId="77777777" w:rsidR="002D55D5" w:rsidRDefault="002D55D5" w:rsidP="002D55D5">
      <w:r>
        <w:t>Attention:</w:t>
      </w:r>
    </w:p>
    <w:p w14:paraId="2C821754" w14:textId="4EFD2F2E" w:rsidR="002D55D5" w:rsidRDefault="002D55D5" w:rsidP="002D55D5">
      <w:pPr>
        <w:pStyle w:val="ListParagraph"/>
        <w:numPr>
          <w:ilvl w:val="0"/>
          <w:numId w:val="3"/>
        </w:numPr>
      </w:pPr>
      <w:r>
        <w:t>This task requires you to search internet to find out and study the concept of GDD (Growing Degree Days), and accumulated GDD, and its relevance to model crop growth stage. Hint: for winter wheat, to calculate GDD, you can use 0 as lower threshold temperature and 30 as upper threshold.</w:t>
      </w:r>
    </w:p>
    <w:p w14:paraId="4FBD596D" w14:textId="3B8B33E3" w:rsidR="002D55D5" w:rsidRDefault="002D55D5" w:rsidP="002D55D5">
      <w:pPr>
        <w:pStyle w:val="ListParagraph"/>
        <w:numPr>
          <w:ilvl w:val="0"/>
          <w:numId w:val="3"/>
        </w:numPr>
      </w:pPr>
      <w:r>
        <w:t xml:space="preserve">Don’t be overwhelmed. Do your best and see how much you can accomplish. Perfect solution to this problem is not required </w:t>
      </w:r>
      <w:r w:rsidR="00C56867">
        <w:t>at level of internship</w:t>
      </w:r>
    </w:p>
    <w:p w14:paraId="66526D05" w14:textId="7E8E5795" w:rsidR="00C56867" w:rsidRDefault="00C56867" w:rsidP="002D55D5">
      <w:pPr>
        <w:pStyle w:val="ListParagraph"/>
        <w:numPr>
          <w:ilvl w:val="0"/>
          <w:numId w:val="3"/>
        </w:numPr>
      </w:pPr>
      <w:r>
        <w:t xml:space="preserve">You may use pandas, </w:t>
      </w:r>
      <w:proofErr w:type="spellStart"/>
      <w:r>
        <w:t>numpy</w:t>
      </w:r>
      <w:proofErr w:type="spellEnd"/>
      <w:r>
        <w:t xml:space="preserve">, and matplotlib libraries </w:t>
      </w:r>
    </w:p>
    <w:p w14:paraId="35C2FAB9" w14:textId="7C0A7EAE" w:rsidR="00C56867" w:rsidRDefault="00C56867" w:rsidP="002D55D5">
      <w:pPr>
        <w:pStyle w:val="ListParagraph"/>
        <w:numPr>
          <w:ilvl w:val="0"/>
          <w:numId w:val="3"/>
        </w:numPr>
      </w:pPr>
      <w:r>
        <w:t>Bonus work: plot GDD, accumulated GDD and daylength using python</w:t>
      </w:r>
    </w:p>
    <w:sectPr w:rsidR="00C568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DE62" w14:textId="77777777" w:rsidR="00C56867" w:rsidRDefault="00C56867" w:rsidP="00C56867">
      <w:pPr>
        <w:spacing w:after="0" w:line="240" w:lineRule="auto"/>
      </w:pPr>
      <w:r>
        <w:separator/>
      </w:r>
    </w:p>
  </w:endnote>
  <w:endnote w:type="continuationSeparator" w:id="0">
    <w:p w14:paraId="71B00AB9" w14:textId="77777777" w:rsidR="00C56867" w:rsidRDefault="00C56867" w:rsidP="00C5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77F6" w14:textId="77777777" w:rsidR="00C56867" w:rsidRDefault="00C56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BA52" w14:textId="46E89EF2" w:rsidR="00C56867" w:rsidRDefault="00C56867">
    <w:pPr>
      <w:pStyle w:val="Footer"/>
    </w:pPr>
    <w:r>
      <w:rPr>
        <w:noProof/>
      </w:rPr>
      <mc:AlternateContent>
        <mc:Choice Requires="wps">
          <w:drawing>
            <wp:anchor distT="0" distB="0" distL="114300" distR="114300" simplePos="0" relativeHeight="251659264" behindDoc="0" locked="0" layoutInCell="0" allowOverlap="1" wp14:anchorId="65269416" wp14:editId="35CB1921">
              <wp:simplePos x="0" y="0"/>
              <wp:positionH relativeFrom="page">
                <wp:posOffset>0</wp:posOffset>
              </wp:positionH>
              <wp:positionV relativeFrom="page">
                <wp:posOffset>9601200</wp:posOffset>
              </wp:positionV>
              <wp:extent cx="7772400" cy="266700"/>
              <wp:effectExtent l="0" t="0" r="0" b="0"/>
              <wp:wrapNone/>
              <wp:docPr id="2" name="MSIPCMd0924cc8b3abccf3cb3ef576"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5FECB4" w14:textId="61E09B96" w:rsidR="00C56867" w:rsidRPr="00C56867" w:rsidRDefault="00C56867" w:rsidP="00C56867">
                          <w:pPr>
                            <w:spacing w:after="0"/>
                            <w:jc w:val="center"/>
                            <w:rPr>
                              <w:rFonts w:cs="Arial"/>
                              <w:color w:val="000000"/>
                              <w:sz w:val="20"/>
                            </w:rPr>
                          </w:pPr>
                          <w:r w:rsidRPr="00C56867">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5269416" id="_x0000_t202" coordsize="21600,21600" o:spt="202" path="m,l,21600r21600,l21600,xe">
              <v:stroke joinstyle="miter"/>
              <v:path gradientshapeok="t" o:connecttype="rect"/>
            </v:shapetype>
            <v:shape id="MSIPCMd0924cc8b3abccf3cb3ef576"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A8ns81rgIAAEYFAAAOAAAAAAAA&#10;AAAAAAAAAC4CAABkcnMvZTJvRG9jLnhtbFBLAQItABQABgAIAAAAIQBY46Q83AAAAAsBAAAPAAAA&#10;AAAAAAAAAAAAAAgFAABkcnMvZG93bnJldi54bWxQSwUGAAAAAAQABADzAAAAEQYAAAAA&#10;" o:allowincell="f" filled="f" stroked="f" strokeweight=".5pt">
              <v:fill o:detectmouseclick="t"/>
              <v:textbox inset=",0,,0">
                <w:txbxContent>
                  <w:p w14:paraId="495FECB4" w14:textId="61E09B96" w:rsidR="00C56867" w:rsidRPr="00C56867" w:rsidRDefault="00C56867" w:rsidP="00C56867">
                    <w:pPr>
                      <w:spacing w:after="0"/>
                      <w:jc w:val="center"/>
                      <w:rPr>
                        <w:rFonts w:cs="Arial"/>
                        <w:color w:val="000000"/>
                        <w:sz w:val="20"/>
                      </w:rPr>
                    </w:pPr>
                    <w:r w:rsidRPr="00C56867">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3FC8" w14:textId="77777777" w:rsidR="00C56867" w:rsidRDefault="00C56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4A9E" w14:textId="77777777" w:rsidR="00C56867" w:rsidRDefault="00C56867" w:rsidP="00C56867">
      <w:pPr>
        <w:spacing w:after="0" w:line="240" w:lineRule="auto"/>
      </w:pPr>
      <w:r>
        <w:separator/>
      </w:r>
    </w:p>
  </w:footnote>
  <w:footnote w:type="continuationSeparator" w:id="0">
    <w:p w14:paraId="62B96093" w14:textId="77777777" w:rsidR="00C56867" w:rsidRDefault="00C56867" w:rsidP="00C5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0580" w14:textId="77777777" w:rsidR="00C56867" w:rsidRDefault="00C56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16E0" w14:textId="77777777" w:rsidR="00C56867" w:rsidRDefault="00C56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06777" w14:textId="77777777" w:rsidR="00C56867" w:rsidRDefault="00C56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B632F"/>
    <w:multiLevelType w:val="hybridMultilevel"/>
    <w:tmpl w:val="9DC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76023"/>
    <w:multiLevelType w:val="hybridMultilevel"/>
    <w:tmpl w:val="0CCC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C6125"/>
    <w:multiLevelType w:val="hybridMultilevel"/>
    <w:tmpl w:val="A6F6B1DA"/>
    <w:lvl w:ilvl="0" w:tplc="3760E71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BC"/>
    <w:rsid w:val="000600C6"/>
    <w:rsid w:val="002D55D5"/>
    <w:rsid w:val="006378BC"/>
    <w:rsid w:val="00656DDF"/>
    <w:rsid w:val="00C56867"/>
    <w:rsid w:val="00EE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E556A"/>
  <w15:chartTrackingRefBased/>
  <w15:docId w15:val="{D7286985-684E-431B-8B77-F43D259C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8BC"/>
    <w:pPr>
      <w:ind w:left="720"/>
      <w:contextualSpacing/>
    </w:pPr>
  </w:style>
  <w:style w:type="paragraph" w:styleId="Header">
    <w:name w:val="header"/>
    <w:basedOn w:val="Normal"/>
    <w:link w:val="HeaderChar"/>
    <w:uiPriority w:val="99"/>
    <w:unhideWhenUsed/>
    <w:rsid w:val="00C56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867"/>
    <w:rPr>
      <w:rFonts w:ascii="Arial" w:hAnsi="Arial"/>
      <w:sz w:val="21"/>
    </w:rPr>
  </w:style>
  <w:style w:type="paragraph" w:styleId="Footer">
    <w:name w:val="footer"/>
    <w:basedOn w:val="Normal"/>
    <w:link w:val="FooterChar"/>
    <w:uiPriority w:val="99"/>
    <w:unhideWhenUsed/>
    <w:rsid w:val="00C56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867"/>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zhisheng.qin@basf.com</dc:creator>
  <cp:keywords/>
  <dc:description/>
  <cp:lastModifiedBy>zhisheng.qin@basf.com</cp:lastModifiedBy>
  <cp:revision>1</cp:revision>
  <dcterms:created xsi:type="dcterms:W3CDTF">2022-03-24T13:02:00Z</dcterms:created>
  <dcterms:modified xsi:type="dcterms:W3CDTF">2022-03-24T13:38:00Z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QinZ1@basfad.basf.net</vt:lpwstr>
  </property>
  <property fmtid="{D5CDD505-2E9C-101B-9397-08002B2CF9AE}" pid="5" name="MSIP_Label_c8c00982-80e1-41e6-a03a-12f4ca954faf_SetDate">
    <vt:lpwstr>2022-03-24T13:37:38.8053895Z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d09af285-eecc-40d4-8d67-adc0fdcc4acf</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QinZ1@basfad.basf.net</vt:lpwstr>
  </property>
  <property fmtid="{D5CDD505-2E9C-101B-9397-08002B2CF9AE}" pid="13" name="MSIP_Label_06530cf4-8573-4c29-a912-bbcdac835909_SetDate">
    <vt:lpwstr>2022-03-24T13:37:38.8053895Z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d09af285-eecc-40d4-8d67-adc0fdcc4acf</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ies>
</file>