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Financial Fraud Detection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Technology is growing exponentially everyday, and this advancement is affecting each and every major business sector. It is very evident that this is the digital age and business interactions have completely changed.</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increasing demand for digital banking experience by the customers has completely changed the way in which the banking sector operates. </w:t>
      </w:r>
      <w:r w:rsidDel="00000000" w:rsidR="00000000" w:rsidRPr="00000000">
        <w:rPr>
          <w:b w:val="1"/>
          <w:rtl w:val="0"/>
        </w:rPr>
        <w:t xml:space="preserve">Mobile Banking </w:t>
      </w:r>
      <w:r w:rsidDel="00000000" w:rsidR="00000000" w:rsidRPr="00000000">
        <w:rPr>
          <w:rtl w:val="0"/>
        </w:rPr>
        <w:t xml:space="preserve">has its hand in almost every aspect of the banking industry.</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Most of our transactions nowadays, be it account transfer, making deposits, monitoring our spendings and earnings are done through Mobile Banking. All your transactions are just a click away, which seemed very unlikely a few years ago.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It seems everything’s great, is it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highlight w:val="white"/>
        </w:rPr>
      </w:pPr>
      <w:r w:rsidDel="00000000" w:rsidR="00000000" w:rsidRPr="00000000">
        <w:rPr>
          <w:rtl w:val="0"/>
        </w:rPr>
        <w:t xml:space="preserve">One of the major concerns that consumers have with digital banking is security. The fear of data breach or any kind of fraud increases the need for services that keep user’s data secure and be fraud proof.</w:t>
      </w:r>
      <w:r w:rsidDel="00000000" w:rsidR="00000000" w:rsidRPr="00000000">
        <w:rPr>
          <w:highlight w:val="white"/>
          <w:rtl w:val="0"/>
        </w:rPr>
        <w:t xml:space="preserve">The financial services industry and the industries that involve financial transactions are suffering from fraud-related losses and damages.</w:t>
      </w:r>
    </w:p>
    <w:p w:rsidR="00000000" w:rsidDel="00000000" w:rsidP="00000000" w:rsidRDefault="00000000" w:rsidRPr="00000000" w14:paraId="0000000C">
      <w:pPr>
        <w:rPr>
          <w:highlight w:val="white"/>
        </w:rPr>
      </w:pPr>
      <w:r w:rsidDel="00000000" w:rsidR="00000000" w:rsidRPr="00000000">
        <w:rPr>
          <w:rtl w:val="0"/>
        </w:rPr>
      </w:r>
    </w:p>
    <w:p w:rsidR="00000000" w:rsidDel="00000000" w:rsidP="00000000" w:rsidRDefault="00000000" w:rsidRPr="00000000" w14:paraId="0000000D">
      <w:pPr>
        <w:rPr>
          <w:b w:val="1"/>
          <w:highlight w:val="white"/>
        </w:rPr>
      </w:pPr>
      <w:r w:rsidDel="00000000" w:rsidR="00000000" w:rsidRPr="00000000">
        <w:rPr>
          <w:b w:val="1"/>
          <w:highlight w:val="white"/>
          <w:rtl w:val="0"/>
        </w:rPr>
        <w:t xml:space="preserve">So, the challenge for industry players is to implement real-time claim assessment and improve the accuracy of fraud detection.</w:t>
      </w:r>
    </w:p>
    <w:p w:rsidR="00000000" w:rsidDel="00000000" w:rsidP="00000000" w:rsidRDefault="00000000" w:rsidRPr="00000000" w14:paraId="0000000E">
      <w:pPr>
        <w:rPr>
          <w:b w:val="1"/>
          <w:highlight w:val="white"/>
        </w:rPr>
      </w:pPr>
      <w:r w:rsidDel="00000000" w:rsidR="00000000" w:rsidRPr="00000000">
        <w:rPr>
          <w:rtl w:val="0"/>
        </w:rPr>
      </w:r>
    </w:p>
    <w:p w:rsidR="00000000" w:rsidDel="00000000" w:rsidP="00000000" w:rsidRDefault="00000000" w:rsidRPr="00000000" w14:paraId="0000000F">
      <w:pPr>
        <w:rPr>
          <w:b w:val="1"/>
          <w:sz w:val="28"/>
          <w:szCs w:val="28"/>
          <w:highlight w:val="white"/>
        </w:rPr>
      </w:pPr>
      <w:r w:rsidDel="00000000" w:rsidR="00000000" w:rsidRPr="00000000">
        <w:rPr>
          <w:rtl w:val="0"/>
        </w:rPr>
      </w:r>
    </w:p>
    <w:p w:rsidR="00000000" w:rsidDel="00000000" w:rsidP="00000000" w:rsidRDefault="00000000" w:rsidRPr="00000000" w14:paraId="00000010">
      <w:pPr>
        <w:rPr>
          <w:b w:val="1"/>
          <w:sz w:val="28"/>
          <w:szCs w:val="28"/>
          <w:highlight w:val="white"/>
        </w:rPr>
      </w:pPr>
      <w:r w:rsidDel="00000000" w:rsidR="00000000" w:rsidRPr="00000000">
        <w:rPr>
          <w:b w:val="1"/>
          <w:sz w:val="28"/>
          <w:szCs w:val="28"/>
          <w:highlight w:val="white"/>
          <w:rtl w:val="0"/>
        </w:rPr>
        <w:t xml:space="preserve">Problem Statement:</w:t>
      </w:r>
    </w:p>
    <w:p w:rsidR="00000000" w:rsidDel="00000000" w:rsidP="00000000" w:rsidRDefault="00000000" w:rsidRPr="00000000" w14:paraId="00000011">
      <w:pPr>
        <w:rPr>
          <w:b w:val="1"/>
          <w:sz w:val="28"/>
          <w:szCs w:val="28"/>
          <w:highlight w:val="white"/>
        </w:rPr>
      </w:pPr>
      <w:r w:rsidDel="00000000" w:rsidR="00000000" w:rsidRPr="00000000">
        <w:rPr>
          <w:rtl w:val="0"/>
        </w:rPr>
      </w:r>
    </w:p>
    <w:p w:rsidR="00000000" w:rsidDel="00000000" w:rsidP="00000000" w:rsidRDefault="00000000" w:rsidRPr="00000000" w14:paraId="00000012">
      <w:pPr>
        <w:rPr>
          <w:b w:val="1"/>
          <w:highlight w:val="white"/>
        </w:rPr>
      </w:pPr>
      <w:r w:rsidDel="00000000" w:rsidR="00000000" w:rsidRPr="00000000">
        <w:rPr>
          <w:b w:val="1"/>
          <w:highlight w:val="white"/>
          <w:rtl w:val="0"/>
        </w:rPr>
        <w:t xml:space="preserve">Can we predict whether there has been a fraudulent transaction using Machine Learning techniques?</w:t>
      </w:r>
    </w:p>
    <w:p w:rsidR="00000000" w:rsidDel="00000000" w:rsidP="00000000" w:rsidRDefault="00000000" w:rsidRPr="00000000" w14:paraId="00000013">
      <w:pPr>
        <w:rPr>
          <w:b w:val="1"/>
          <w:highlight w:val="white"/>
        </w:rPr>
      </w:pPr>
      <w:r w:rsidDel="00000000" w:rsidR="00000000" w:rsidRPr="00000000">
        <w:rPr>
          <w:rtl w:val="0"/>
        </w:rPr>
      </w:r>
    </w:p>
    <w:p w:rsidR="00000000" w:rsidDel="00000000" w:rsidP="00000000" w:rsidRDefault="00000000" w:rsidRPr="00000000" w14:paraId="00000014">
      <w:pPr>
        <w:rPr>
          <w:b w:val="1"/>
          <w:highlight w:val="white"/>
        </w:rPr>
      </w:pPr>
      <w:r w:rsidDel="00000000" w:rsidR="00000000" w:rsidRPr="00000000">
        <w:rPr>
          <w:b w:val="1"/>
          <w:highlight w:val="white"/>
          <w:rtl w:val="0"/>
        </w:rPr>
        <w:t xml:space="preserve">Steps:</w:t>
      </w:r>
    </w:p>
    <w:p w:rsidR="00000000" w:rsidDel="00000000" w:rsidP="00000000" w:rsidRDefault="00000000" w:rsidRPr="00000000" w14:paraId="00000015">
      <w:pPr>
        <w:rPr>
          <w:b w:val="1"/>
          <w:highlight w:val="white"/>
        </w:rPr>
      </w:pPr>
      <w:r w:rsidDel="00000000" w:rsidR="00000000" w:rsidRPr="00000000">
        <w:rPr>
          <w:rtl w:val="0"/>
        </w:rPr>
      </w:r>
    </w:p>
    <w:p w:rsidR="00000000" w:rsidDel="00000000" w:rsidP="00000000" w:rsidRDefault="00000000" w:rsidRPr="00000000" w14:paraId="00000016">
      <w:pPr>
        <w:numPr>
          <w:ilvl w:val="0"/>
          <w:numId w:val="1"/>
        </w:numPr>
        <w:ind w:left="720" w:hanging="360"/>
        <w:rPr>
          <w:b w:val="1"/>
          <w:highlight w:val="white"/>
        </w:rPr>
      </w:pPr>
      <w:r w:rsidDel="00000000" w:rsidR="00000000" w:rsidRPr="00000000">
        <w:rPr>
          <w:b w:val="1"/>
          <w:highlight w:val="white"/>
          <w:rtl w:val="0"/>
        </w:rPr>
        <w:t xml:space="preserve">Exploratory Data Analysis</w:t>
      </w:r>
    </w:p>
    <w:p w:rsidR="00000000" w:rsidDel="00000000" w:rsidP="00000000" w:rsidRDefault="00000000" w:rsidRPr="00000000" w14:paraId="00000017">
      <w:pPr>
        <w:numPr>
          <w:ilvl w:val="0"/>
          <w:numId w:val="1"/>
        </w:numPr>
        <w:ind w:left="720" w:hanging="360"/>
        <w:rPr>
          <w:b w:val="1"/>
          <w:highlight w:val="white"/>
        </w:rPr>
      </w:pPr>
      <w:r w:rsidDel="00000000" w:rsidR="00000000" w:rsidRPr="00000000">
        <w:rPr>
          <w:b w:val="1"/>
          <w:highlight w:val="white"/>
          <w:rtl w:val="0"/>
        </w:rPr>
        <w:t xml:space="preserve">Data Cleaning</w:t>
      </w:r>
    </w:p>
    <w:p w:rsidR="00000000" w:rsidDel="00000000" w:rsidP="00000000" w:rsidRDefault="00000000" w:rsidRPr="00000000" w14:paraId="00000018">
      <w:pPr>
        <w:numPr>
          <w:ilvl w:val="0"/>
          <w:numId w:val="1"/>
        </w:numPr>
        <w:ind w:left="720" w:hanging="360"/>
        <w:rPr>
          <w:b w:val="1"/>
          <w:highlight w:val="white"/>
        </w:rPr>
      </w:pPr>
      <w:r w:rsidDel="00000000" w:rsidR="00000000" w:rsidRPr="00000000">
        <w:rPr>
          <w:b w:val="1"/>
          <w:highlight w:val="white"/>
          <w:rtl w:val="0"/>
        </w:rPr>
        <w:t xml:space="preserve">Feature Engineering</w:t>
      </w:r>
      <w:r w:rsidDel="00000000" w:rsidR="00000000" w:rsidRPr="00000000">
        <w:rPr>
          <w:rtl w:val="0"/>
        </w:rPr>
      </w:r>
    </w:p>
    <w:p w:rsidR="00000000" w:rsidDel="00000000" w:rsidP="00000000" w:rsidRDefault="00000000" w:rsidRPr="00000000" w14:paraId="00000019">
      <w:pPr>
        <w:numPr>
          <w:ilvl w:val="0"/>
          <w:numId w:val="1"/>
        </w:numPr>
        <w:ind w:left="720" w:hanging="360"/>
        <w:rPr>
          <w:b w:val="1"/>
          <w:highlight w:val="white"/>
        </w:rPr>
      </w:pPr>
      <w:r w:rsidDel="00000000" w:rsidR="00000000" w:rsidRPr="00000000">
        <w:rPr>
          <w:b w:val="1"/>
          <w:highlight w:val="white"/>
          <w:rtl w:val="0"/>
        </w:rPr>
        <w:t xml:space="preserve">Data Visualization</w:t>
      </w:r>
    </w:p>
    <w:p w:rsidR="00000000" w:rsidDel="00000000" w:rsidP="00000000" w:rsidRDefault="00000000" w:rsidRPr="00000000" w14:paraId="0000001A">
      <w:pPr>
        <w:numPr>
          <w:ilvl w:val="0"/>
          <w:numId w:val="1"/>
        </w:numPr>
        <w:ind w:left="720" w:hanging="360"/>
        <w:rPr>
          <w:b w:val="1"/>
          <w:highlight w:val="white"/>
        </w:rPr>
      </w:pPr>
      <w:r w:rsidDel="00000000" w:rsidR="00000000" w:rsidRPr="00000000">
        <w:rPr>
          <w:b w:val="1"/>
          <w:highlight w:val="white"/>
          <w:rtl w:val="0"/>
        </w:rPr>
        <w:t xml:space="preserve">Machine Learning Approach to detect fraud</w:t>
      </w:r>
    </w:p>
    <w:p w:rsidR="00000000" w:rsidDel="00000000" w:rsidP="00000000" w:rsidRDefault="00000000" w:rsidRPr="00000000" w14:paraId="0000001B">
      <w:pPr>
        <w:numPr>
          <w:ilvl w:val="0"/>
          <w:numId w:val="1"/>
        </w:numPr>
        <w:ind w:left="720" w:hanging="360"/>
        <w:rPr>
          <w:b w:val="1"/>
          <w:highlight w:val="white"/>
        </w:rPr>
      </w:pPr>
      <w:r w:rsidDel="00000000" w:rsidR="00000000" w:rsidRPr="00000000">
        <w:rPr>
          <w:b w:val="1"/>
          <w:highlight w:val="white"/>
          <w:rtl w:val="0"/>
        </w:rPr>
        <w:t xml:space="preserve">Model Improvement</w:t>
      </w:r>
    </w:p>
    <w:p w:rsidR="00000000" w:rsidDel="00000000" w:rsidP="00000000" w:rsidRDefault="00000000" w:rsidRPr="00000000" w14:paraId="0000001C">
      <w:pPr>
        <w:rPr>
          <w:b w:val="1"/>
          <w:sz w:val="28"/>
          <w:szCs w:val="28"/>
          <w:highlight w:val="white"/>
        </w:rPr>
      </w:pPr>
      <w:r w:rsidDel="00000000" w:rsidR="00000000" w:rsidRPr="00000000">
        <w:rPr>
          <w:rtl w:val="0"/>
        </w:rPr>
      </w:r>
    </w:p>
    <w:p w:rsidR="00000000" w:rsidDel="00000000" w:rsidP="00000000" w:rsidRDefault="00000000" w:rsidRPr="00000000" w14:paraId="0000001D">
      <w:pPr>
        <w:rPr>
          <w:b w:val="1"/>
          <w:sz w:val="28"/>
          <w:szCs w:val="28"/>
          <w:highlight w:val="white"/>
        </w:rPr>
      </w:pPr>
      <w:r w:rsidDel="00000000" w:rsidR="00000000" w:rsidRPr="00000000">
        <w:rPr>
          <w:rtl w:val="0"/>
        </w:rPr>
      </w:r>
    </w:p>
    <w:p w:rsidR="00000000" w:rsidDel="00000000" w:rsidP="00000000" w:rsidRDefault="00000000" w:rsidRPr="00000000" w14:paraId="0000001E">
      <w:pPr>
        <w:rPr>
          <w:b w:val="1"/>
          <w:sz w:val="28"/>
          <w:szCs w:val="28"/>
          <w:highlight w:val="white"/>
        </w:rPr>
      </w:pPr>
      <w:r w:rsidDel="00000000" w:rsidR="00000000" w:rsidRPr="00000000">
        <w:rPr>
          <w:b w:val="1"/>
          <w:sz w:val="28"/>
          <w:szCs w:val="28"/>
          <w:highlight w:val="white"/>
          <w:rtl w:val="0"/>
        </w:rPr>
        <w:t xml:space="preserve">Data :</w:t>
      </w:r>
    </w:p>
    <w:p w:rsidR="00000000" w:rsidDel="00000000" w:rsidP="00000000" w:rsidRDefault="00000000" w:rsidRPr="00000000" w14:paraId="0000001F">
      <w:pPr>
        <w:rPr>
          <w:b w:val="1"/>
          <w:sz w:val="28"/>
          <w:szCs w:val="28"/>
          <w:highlight w:val="white"/>
        </w:rPr>
      </w:pPr>
      <w:r w:rsidDel="00000000" w:rsidR="00000000" w:rsidRPr="00000000">
        <w:rPr>
          <w:rtl w:val="0"/>
        </w:rPr>
      </w:r>
    </w:p>
    <w:p w:rsidR="00000000" w:rsidDel="00000000" w:rsidP="00000000" w:rsidRDefault="00000000" w:rsidRPr="00000000" w14:paraId="00000020">
      <w:pPr>
        <w:rPr>
          <w:highlight w:val="white"/>
        </w:rPr>
      </w:pPr>
      <w:r w:rsidDel="00000000" w:rsidR="00000000" w:rsidRPr="00000000">
        <w:rPr>
          <w:highlight w:val="white"/>
          <w:rtl w:val="0"/>
        </w:rPr>
        <w:t xml:space="preserve">Transactional data containing more than 6 million rows has been provided. All the transactions have been done through mobile banking. It contains 11 columns, and the description of each of the column has been provided below:</w:t>
      </w:r>
    </w:p>
    <w:p w:rsidR="00000000" w:rsidDel="00000000" w:rsidP="00000000" w:rsidRDefault="00000000" w:rsidRPr="00000000" w14:paraId="00000021">
      <w:pPr>
        <w:rPr>
          <w:highlight w:val="white"/>
        </w:rPr>
      </w:pPr>
      <w:r w:rsidDel="00000000" w:rsidR="00000000" w:rsidRPr="00000000">
        <w:rPr>
          <w:rtl w:val="0"/>
        </w:rPr>
      </w:r>
    </w:p>
    <w:p w:rsidR="00000000" w:rsidDel="00000000" w:rsidP="00000000" w:rsidRDefault="00000000" w:rsidRPr="00000000" w14:paraId="00000022">
      <w:pPr>
        <w:spacing w:after="240" w:lineRule="auto"/>
        <w:rPr>
          <w:highlight w:val="white"/>
        </w:rPr>
      </w:pPr>
      <w:r w:rsidDel="00000000" w:rsidR="00000000" w:rsidRPr="00000000">
        <w:rPr>
          <w:highlight w:val="white"/>
          <w:rtl w:val="0"/>
        </w:rPr>
        <w:t xml:space="preserve">This is a sample of 1 row with headers explanation:</w:t>
      </w:r>
    </w:p>
    <w:p w:rsidR="00000000" w:rsidDel="00000000" w:rsidP="00000000" w:rsidRDefault="00000000" w:rsidRPr="00000000" w14:paraId="00000023">
      <w:pPr>
        <w:spacing w:after="240" w:before="240" w:lineRule="auto"/>
        <w:rPr>
          <w:highlight w:val="white"/>
        </w:rPr>
      </w:pPr>
      <w:r w:rsidDel="00000000" w:rsidR="00000000" w:rsidRPr="00000000">
        <w:rPr>
          <w:highlight w:val="white"/>
          <w:rtl w:val="0"/>
        </w:rPr>
        <w:t xml:space="preserve">1,PAYMENT,1060.31,C429214117,1089.0,28.69,M1591654462,0.0,0.0,0,0</w:t>
      </w:r>
    </w:p>
    <w:p w:rsidR="00000000" w:rsidDel="00000000" w:rsidP="00000000" w:rsidRDefault="00000000" w:rsidRPr="00000000" w14:paraId="00000024">
      <w:pPr>
        <w:numPr>
          <w:ilvl w:val="0"/>
          <w:numId w:val="2"/>
        </w:numPr>
        <w:spacing w:after="0" w:afterAutospacing="0" w:before="240" w:lineRule="auto"/>
        <w:ind w:left="720" w:hanging="360"/>
        <w:rPr>
          <w:highlight w:val="white"/>
        </w:rPr>
      </w:pPr>
      <w:r w:rsidDel="00000000" w:rsidR="00000000" w:rsidRPr="00000000">
        <w:rPr>
          <w:b w:val="1"/>
          <w:highlight w:val="white"/>
          <w:rtl w:val="0"/>
        </w:rPr>
        <w:t xml:space="preserve">step</w:t>
      </w:r>
      <w:r w:rsidDel="00000000" w:rsidR="00000000" w:rsidRPr="00000000">
        <w:rPr>
          <w:highlight w:val="white"/>
          <w:rtl w:val="0"/>
        </w:rPr>
        <w:t xml:space="preserve"> - maps a unit of time in the real world. In this case 1 step is 1 hour of time. Total steps 744 (30 days simulation).</w:t>
      </w:r>
    </w:p>
    <w:p w:rsidR="00000000" w:rsidDel="00000000" w:rsidP="00000000" w:rsidRDefault="00000000" w:rsidRPr="00000000" w14:paraId="00000025">
      <w:pPr>
        <w:numPr>
          <w:ilvl w:val="0"/>
          <w:numId w:val="2"/>
        </w:numPr>
        <w:spacing w:after="0" w:afterAutospacing="0" w:before="0" w:beforeAutospacing="0" w:lineRule="auto"/>
        <w:ind w:left="720" w:hanging="360"/>
        <w:rPr>
          <w:highlight w:val="white"/>
        </w:rPr>
      </w:pPr>
      <w:r w:rsidDel="00000000" w:rsidR="00000000" w:rsidRPr="00000000">
        <w:rPr>
          <w:b w:val="1"/>
          <w:highlight w:val="white"/>
          <w:rtl w:val="0"/>
        </w:rPr>
        <w:t xml:space="preserve">type</w:t>
      </w:r>
      <w:r w:rsidDel="00000000" w:rsidR="00000000" w:rsidRPr="00000000">
        <w:rPr>
          <w:highlight w:val="white"/>
          <w:rtl w:val="0"/>
        </w:rPr>
        <w:t xml:space="preserve"> - CASH-IN, CASH-OUT, DEBIT, PAYMENT and TRANSFER.</w:t>
      </w:r>
    </w:p>
    <w:p w:rsidR="00000000" w:rsidDel="00000000" w:rsidP="00000000" w:rsidRDefault="00000000" w:rsidRPr="00000000" w14:paraId="00000026">
      <w:pPr>
        <w:numPr>
          <w:ilvl w:val="0"/>
          <w:numId w:val="2"/>
        </w:numPr>
        <w:spacing w:after="0" w:afterAutospacing="0" w:before="0" w:beforeAutospacing="0" w:lineRule="auto"/>
        <w:ind w:left="720" w:hanging="360"/>
        <w:rPr>
          <w:highlight w:val="white"/>
        </w:rPr>
      </w:pPr>
      <w:r w:rsidDel="00000000" w:rsidR="00000000" w:rsidRPr="00000000">
        <w:rPr>
          <w:b w:val="1"/>
          <w:highlight w:val="white"/>
          <w:rtl w:val="0"/>
        </w:rPr>
        <w:t xml:space="preserve">amount</w:t>
      </w:r>
      <w:r w:rsidDel="00000000" w:rsidR="00000000" w:rsidRPr="00000000">
        <w:rPr>
          <w:highlight w:val="white"/>
          <w:rtl w:val="0"/>
        </w:rPr>
        <w:t xml:space="preserve"> - amount of the transaction in local currency.</w:t>
      </w:r>
    </w:p>
    <w:p w:rsidR="00000000" w:rsidDel="00000000" w:rsidP="00000000" w:rsidRDefault="00000000" w:rsidRPr="00000000" w14:paraId="00000027">
      <w:pPr>
        <w:numPr>
          <w:ilvl w:val="0"/>
          <w:numId w:val="2"/>
        </w:numPr>
        <w:spacing w:after="0" w:afterAutospacing="0" w:before="0" w:beforeAutospacing="0" w:lineRule="auto"/>
        <w:ind w:left="720" w:hanging="360"/>
        <w:rPr>
          <w:highlight w:val="white"/>
        </w:rPr>
      </w:pPr>
      <w:r w:rsidDel="00000000" w:rsidR="00000000" w:rsidRPr="00000000">
        <w:rPr>
          <w:b w:val="1"/>
          <w:highlight w:val="white"/>
          <w:rtl w:val="0"/>
        </w:rPr>
        <w:t xml:space="preserve">nameOrig</w:t>
      </w:r>
      <w:r w:rsidDel="00000000" w:rsidR="00000000" w:rsidRPr="00000000">
        <w:rPr>
          <w:highlight w:val="white"/>
          <w:rtl w:val="0"/>
        </w:rPr>
        <w:t xml:space="preserve"> - customer who started the transaction</w:t>
      </w:r>
    </w:p>
    <w:p w:rsidR="00000000" w:rsidDel="00000000" w:rsidP="00000000" w:rsidRDefault="00000000" w:rsidRPr="00000000" w14:paraId="00000028">
      <w:pPr>
        <w:numPr>
          <w:ilvl w:val="0"/>
          <w:numId w:val="2"/>
        </w:numPr>
        <w:spacing w:after="0" w:afterAutospacing="0" w:before="0" w:beforeAutospacing="0" w:lineRule="auto"/>
        <w:ind w:left="720" w:hanging="360"/>
        <w:rPr>
          <w:highlight w:val="white"/>
        </w:rPr>
      </w:pPr>
      <w:r w:rsidDel="00000000" w:rsidR="00000000" w:rsidRPr="00000000">
        <w:rPr>
          <w:b w:val="1"/>
          <w:highlight w:val="white"/>
          <w:rtl w:val="0"/>
        </w:rPr>
        <w:t xml:space="preserve">oldbalanceOrg</w:t>
      </w:r>
      <w:r w:rsidDel="00000000" w:rsidR="00000000" w:rsidRPr="00000000">
        <w:rPr>
          <w:highlight w:val="white"/>
          <w:rtl w:val="0"/>
        </w:rPr>
        <w:t xml:space="preserve"> - initial balance before the transaction</w:t>
      </w:r>
    </w:p>
    <w:p w:rsidR="00000000" w:rsidDel="00000000" w:rsidP="00000000" w:rsidRDefault="00000000" w:rsidRPr="00000000" w14:paraId="00000029">
      <w:pPr>
        <w:numPr>
          <w:ilvl w:val="0"/>
          <w:numId w:val="2"/>
        </w:numPr>
        <w:spacing w:after="0" w:afterAutospacing="0" w:before="0" w:beforeAutospacing="0" w:lineRule="auto"/>
        <w:ind w:left="720" w:hanging="360"/>
        <w:rPr>
          <w:highlight w:val="white"/>
        </w:rPr>
      </w:pPr>
      <w:r w:rsidDel="00000000" w:rsidR="00000000" w:rsidRPr="00000000">
        <w:rPr>
          <w:b w:val="1"/>
          <w:highlight w:val="white"/>
          <w:rtl w:val="0"/>
        </w:rPr>
        <w:t xml:space="preserve">newbalanceOrig</w:t>
      </w:r>
      <w:r w:rsidDel="00000000" w:rsidR="00000000" w:rsidRPr="00000000">
        <w:rPr>
          <w:highlight w:val="white"/>
          <w:rtl w:val="0"/>
        </w:rPr>
        <w:t xml:space="preserve"> - new balance after the transaction</w:t>
      </w:r>
    </w:p>
    <w:p w:rsidR="00000000" w:rsidDel="00000000" w:rsidP="00000000" w:rsidRDefault="00000000" w:rsidRPr="00000000" w14:paraId="0000002A">
      <w:pPr>
        <w:numPr>
          <w:ilvl w:val="0"/>
          <w:numId w:val="2"/>
        </w:numPr>
        <w:spacing w:after="0" w:afterAutospacing="0" w:before="0" w:beforeAutospacing="0" w:lineRule="auto"/>
        <w:ind w:left="720" w:hanging="360"/>
        <w:rPr>
          <w:highlight w:val="white"/>
        </w:rPr>
      </w:pPr>
      <w:r w:rsidDel="00000000" w:rsidR="00000000" w:rsidRPr="00000000">
        <w:rPr>
          <w:b w:val="1"/>
          <w:highlight w:val="white"/>
          <w:rtl w:val="0"/>
        </w:rPr>
        <w:t xml:space="preserve">nameDest </w:t>
      </w:r>
      <w:r w:rsidDel="00000000" w:rsidR="00000000" w:rsidRPr="00000000">
        <w:rPr>
          <w:highlight w:val="white"/>
          <w:rtl w:val="0"/>
        </w:rPr>
        <w:t xml:space="preserve">- customer who is the recipient of the transaction</w:t>
      </w:r>
    </w:p>
    <w:p w:rsidR="00000000" w:rsidDel="00000000" w:rsidP="00000000" w:rsidRDefault="00000000" w:rsidRPr="00000000" w14:paraId="0000002B">
      <w:pPr>
        <w:numPr>
          <w:ilvl w:val="0"/>
          <w:numId w:val="2"/>
        </w:numPr>
        <w:spacing w:after="0" w:afterAutospacing="0" w:before="0" w:beforeAutospacing="0" w:lineRule="auto"/>
        <w:ind w:left="720" w:hanging="360"/>
        <w:rPr>
          <w:highlight w:val="white"/>
        </w:rPr>
      </w:pPr>
      <w:r w:rsidDel="00000000" w:rsidR="00000000" w:rsidRPr="00000000">
        <w:rPr>
          <w:b w:val="1"/>
          <w:highlight w:val="white"/>
          <w:rtl w:val="0"/>
        </w:rPr>
        <w:t xml:space="preserve">oldbalanceDest</w:t>
      </w:r>
      <w:r w:rsidDel="00000000" w:rsidR="00000000" w:rsidRPr="00000000">
        <w:rPr>
          <w:highlight w:val="white"/>
          <w:rtl w:val="0"/>
        </w:rPr>
        <w:t xml:space="preserve"> - initial balance recipient before the transaction. Note that there is not information for customers that start with M (Merchants).</w:t>
      </w:r>
    </w:p>
    <w:p w:rsidR="00000000" w:rsidDel="00000000" w:rsidP="00000000" w:rsidRDefault="00000000" w:rsidRPr="00000000" w14:paraId="0000002C">
      <w:pPr>
        <w:numPr>
          <w:ilvl w:val="0"/>
          <w:numId w:val="2"/>
        </w:numPr>
        <w:spacing w:after="0" w:afterAutospacing="0" w:before="0" w:beforeAutospacing="0" w:lineRule="auto"/>
        <w:ind w:left="720" w:hanging="360"/>
        <w:rPr>
          <w:highlight w:val="white"/>
        </w:rPr>
      </w:pPr>
      <w:r w:rsidDel="00000000" w:rsidR="00000000" w:rsidRPr="00000000">
        <w:rPr>
          <w:b w:val="1"/>
          <w:highlight w:val="white"/>
          <w:rtl w:val="0"/>
        </w:rPr>
        <w:t xml:space="preserve">newbalanceDest</w:t>
      </w:r>
      <w:r w:rsidDel="00000000" w:rsidR="00000000" w:rsidRPr="00000000">
        <w:rPr>
          <w:highlight w:val="white"/>
          <w:rtl w:val="0"/>
        </w:rPr>
        <w:t xml:space="preserve"> - new balance recipient after the transaction. Note that there is not information for customers that start with M (Merchants).</w:t>
      </w:r>
    </w:p>
    <w:p w:rsidR="00000000" w:rsidDel="00000000" w:rsidP="00000000" w:rsidRDefault="00000000" w:rsidRPr="00000000" w14:paraId="0000002D">
      <w:pPr>
        <w:numPr>
          <w:ilvl w:val="0"/>
          <w:numId w:val="2"/>
        </w:numPr>
        <w:spacing w:after="0" w:afterAutospacing="0" w:before="0" w:beforeAutospacing="0" w:lineRule="auto"/>
        <w:ind w:left="720" w:hanging="360"/>
        <w:rPr>
          <w:highlight w:val="white"/>
        </w:rPr>
      </w:pPr>
      <w:r w:rsidDel="00000000" w:rsidR="00000000" w:rsidRPr="00000000">
        <w:rPr>
          <w:b w:val="1"/>
          <w:highlight w:val="white"/>
          <w:rtl w:val="0"/>
        </w:rPr>
        <w:t xml:space="preserve">isFraud</w:t>
      </w:r>
      <w:r w:rsidDel="00000000" w:rsidR="00000000" w:rsidRPr="00000000">
        <w:rPr>
          <w:highlight w:val="white"/>
          <w:rtl w:val="0"/>
        </w:rPr>
        <w:t xml:space="preserve"> - This is the transactions made by the fraudulent agents inside the simulation. In this specific dataset the fraudulent behavior of the agents aims to profit by taking control or customers accounts and try to empty the funds by transferring to another account and then cashing out of the system.</w:t>
      </w:r>
    </w:p>
    <w:p w:rsidR="00000000" w:rsidDel="00000000" w:rsidP="00000000" w:rsidRDefault="00000000" w:rsidRPr="00000000" w14:paraId="0000002E">
      <w:pPr>
        <w:numPr>
          <w:ilvl w:val="0"/>
          <w:numId w:val="2"/>
        </w:numPr>
        <w:spacing w:after="240" w:before="0" w:beforeAutospacing="0" w:lineRule="auto"/>
        <w:ind w:left="720" w:hanging="360"/>
        <w:rPr>
          <w:highlight w:val="white"/>
        </w:rPr>
      </w:pPr>
      <w:r w:rsidDel="00000000" w:rsidR="00000000" w:rsidRPr="00000000">
        <w:rPr>
          <w:b w:val="1"/>
          <w:highlight w:val="white"/>
          <w:rtl w:val="0"/>
        </w:rPr>
        <w:t xml:space="preserve">isFlaggedFraud</w:t>
      </w:r>
      <w:r w:rsidDel="00000000" w:rsidR="00000000" w:rsidRPr="00000000">
        <w:rPr>
          <w:highlight w:val="white"/>
          <w:rtl w:val="0"/>
        </w:rPr>
        <w:t xml:space="preserve"> - The business model aims to control massive transfers from one account to another and flags illegal attempts. An illegal attempt in this dataset is an attempt to transfer more than 200.000 in a single transaction.</w:t>
      </w:r>
    </w:p>
    <w:p w:rsidR="00000000" w:rsidDel="00000000" w:rsidP="00000000" w:rsidRDefault="00000000" w:rsidRPr="00000000" w14:paraId="0000002F">
      <w:pPr>
        <w:rPr>
          <w:highlight w:val="white"/>
        </w:rPr>
      </w:pPr>
      <w:r w:rsidDel="00000000" w:rsidR="00000000" w:rsidRPr="00000000">
        <w:rPr>
          <w:rtl w:val="0"/>
        </w:rPr>
      </w:r>
    </w:p>
    <w:p w:rsidR="00000000" w:rsidDel="00000000" w:rsidP="00000000" w:rsidRDefault="00000000" w:rsidRPr="00000000" w14:paraId="00000030">
      <w:pPr>
        <w:rPr>
          <w:b w:val="1"/>
          <w:sz w:val="28"/>
          <w:szCs w:val="28"/>
          <w:highlight w:val="white"/>
        </w:rPr>
      </w:pPr>
      <w:r w:rsidDel="00000000" w:rsidR="00000000" w:rsidRPr="00000000">
        <w:rPr>
          <w:rtl w:val="0"/>
        </w:rPr>
      </w:r>
    </w:p>
    <w:p w:rsidR="00000000" w:rsidDel="00000000" w:rsidP="00000000" w:rsidRDefault="00000000" w:rsidRPr="00000000" w14:paraId="00000031">
      <w:pPr>
        <w:rPr>
          <w:highlight w:val="white"/>
        </w:rPr>
      </w:pPr>
      <w:r w:rsidDel="00000000" w:rsidR="00000000" w:rsidRPr="00000000">
        <w:rPr>
          <w:rtl w:val="0"/>
        </w:rPr>
      </w:r>
    </w:p>
    <w:p w:rsidR="00000000" w:rsidDel="00000000" w:rsidP="00000000" w:rsidRDefault="00000000" w:rsidRPr="00000000" w14:paraId="00000032">
      <w:pPr>
        <w:rPr>
          <w:highlight w:val="white"/>
        </w:rPr>
      </w:pPr>
      <w:r w:rsidDel="00000000" w:rsidR="00000000" w:rsidRPr="00000000">
        <w:rPr>
          <w:rtl w:val="0"/>
        </w:rPr>
      </w:r>
    </w:p>
    <w:p w:rsidR="00000000" w:rsidDel="00000000" w:rsidP="00000000" w:rsidRDefault="00000000" w:rsidRPr="00000000" w14:paraId="00000033">
      <w:pPr>
        <w:rPr>
          <w:highlight w:val="white"/>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sz w:val="32"/>
          <w:szCs w:val="32"/>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