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01F86" w14:textId="47714844" w:rsidR="004E456D" w:rsidRDefault="003D6C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Names</w:t>
      </w:r>
    </w:p>
    <w:p w14:paraId="64116AC0" w14:textId="77777777" w:rsidR="00062EF0" w:rsidRDefault="00A76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source file contains one public</w:t>
      </w:r>
      <w:r w:rsidR="00D869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69FA">
        <w:rPr>
          <w:rFonts w:ascii="Times New Roman" w:hAnsi="Times New Roman" w:cs="Times New Roman"/>
          <w:sz w:val="28"/>
          <w:szCs w:val="28"/>
        </w:rPr>
        <w:t>class .</w:t>
      </w:r>
      <w:proofErr w:type="gramEnd"/>
      <w:r w:rsidR="00BE0B41">
        <w:rPr>
          <w:rFonts w:ascii="Times New Roman" w:hAnsi="Times New Roman" w:cs="Times New Roman"/>
          <w:sz w:val="28"/>
          <w:szCs w:val="28"/>
        </w:rPr>
        <w:t xml:space="preserve"> the file name </w:t>
      </w:r>
      <w:proofErr w:type="gramStart"/>
      <w:r w:rsidR="00BE0B41">
        <w:rPr>
          <w:rFonts w:ascii="Times New Roman" w:hAnsi="Times New Roman" w:cs="Times New Roman"/>
          <w:sz w:val="28"/>
          <w:szCs w:val="28"/>
        </w:rPr>
        <w:t>has to</w:t>
      </w:r>
      <w:proofErr w:type="gramEnd"/>
      <w:r w:rsidR="00BE0B41">
        <w:rPr>
          <w:rFonts w:ascii="Times New Roman" w:hAnsi="Times New Roman" w:cs="Times New Roman"/>
          <w:sz w:val="28"/>
          <w:szCs w:val="28"/>
        </w:rPr>
        <w:t xml:space="preserve"> be the name of that class. By convention, the source file uses a .java filename </w:t>
      </w:r>
      <w:r w:rsidR="00856A50">
        <w:rPr>
          <w:rFonts w:ascii="Times New Roman" w:hAnsi="Times New Roman" w:cs="Times New Roman"/>
          <w:sz w:val="28"/>
          <w:szCs w:val="28"/>
        </w:rPr>
        <w:t>extension.</w:t>
      </w:r>
    </w:p>
    <w:p w14:paraId="78665EFE" w14:textId="77777777" w:rsidR="00062EF0" w:rsidRDefault="0006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</w:t>
      </w:r>
    </w:p>
    <w:p w14:paraId="4589D933" w14:textId="77777777" w:rsidR="00EB3B88" w:rsidRDefault="00BF3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CD784D">
        <w:rPr>
          <w:rFonts w:ascii="Times New Roman" w:hAnsi="Times New Roman" w:cs="Times New Roman"/>
          <w:sz w:val="28"/>
          <w:szCs w:val="28"/>
        </w:rPr>
        <w:t xml:space="preserve">ublic </w:t>
      </w:r>
      <w:r w:rsidR="00062EF0">
        <w:rPr>
          <w:rFonts w:ascii="Times New Roman" w:hAnsi="Times New Roman" w:cs="Times New Roman"/>
          <w:sz w:val="28"/>
          <w:szCs w:val="28"/>
        </w:rPr>
        <w:t xml:space="preserve">Player </w:t>
      </w:r>
    </w:p>
    <w:p w14:paraId="0D2905CC" w14:textId="77777777" w:rsidR="00EB3B88" w:rsidRDefault="00EB3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file stored should also be Player.java</w:t>
      </w:r>
    </w:p>
    <w:p w14:paraId="5FEE27D3" w14:textId="50B29B64" w:rsidR="00A768AB" w:rsidRPr="00A768AB" w:rsidRDefault="0089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should be capital in both cases as java is case sensitive it will throw you an error if </w:t>
      </w:r>
      <w:r w:rsidR="005C2811">
        <w:rPr>
          <w:rFonts w:ascii="Times New Roman" w:hAnsi="Times New Roman" w:cs="Times New Roman"/>
          <w:sz w:val="28"/>
          <w:szCs w:val="28"/>
        </w:rPr>
        <w:t xml:space="preserve">it finds </w:t>
      </w:r>
      <w:r w:rsidR="00584DF3">
        <w:rPr>
          <w:rFonts w:ascii="Times New Roman" w:hAnsi="Times New Roman" w:cs="Times New Roman"/>
          <w:sz w:val="28"/>
          <w:szCs w:val="28"/>
        </w:rPr>
        <w:t xml:space="preserve">the class name and file number are different. </w:t>
      </w:r>
      <w:r w:rsidR="00BE0B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0816B2" w14:textId="77777777" w:rsidR="008E31D8" w:rsidRDefault="008E31D8">
      <w:pPr>
        <w:rPr>
          <w:rFonts w:ascii="Trebuchet MS" w:hAnsi="Trebuchet MS"/>
          <w:color w:val="CCCCCC"/>
          <w:sz w:val="21"/>
          <w:szCs w:val="21"/>
          <w:shd w:val="clear" w:color="auto" w:fill="000000"/>
        </w:rPr>
      </w:pPr>
    </w:p>
    <w:p w14:paraId="11C48D70" w14:textId="77777777" w:rsidR="008E31D8" w:rsidRDefault="008E31D8">
      <w:pPr>
        <w:rPr>
          <w:rFonts w:ascii="Trebuchet MS" w:hAnsi="Trebuchet MS"/>
          <w:color w:val="CCCCCC"/>
          <w:sz w:val="21"/>
          <w:szCs w:val="21"/>
          <w:shd w:val="clear" w:color="auto" w:fill="000000"/>
        </w:rPr>
      </w:pPr>
    </w:p>
    <w:p w14:paraId="349693C6" w14:textId="735B5479" w:rsidR="00C85587" w:rsidRPr="00CC4014" w:rsidRDefault="00486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Indentation</w:t>
      </w:r>
    </w:p>
    <w:p w14:paraId="793064E9" w14:textId="217658BB" w:rsidR="00486300" w:rsidRPr="00CC4014" w:rsidRDefault="00486300">
      <w:pPr>
        <w:rPr>
          <w:rFonts w:ascii="Times New Roman" w:hAnsi="Times New Roman" w:cs="Times New Roman"/>
          <w:sz w:val="28"/>
          <w:szCs w:val="28"/>
        </w:rPr>
      </w:pPr>
    </w:p>
    <w:p w14:paraId="24D77BCA" w14:textId="77777777" w:rsidR="00486300" w:rsidRPr="00CC4014" w:rsidRDefault="00486300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Tabs are used as the building blocks for indentation. They can be used and set after every 4 spaces but in some </w:t>
      </w:r>
      <w:proofErr w:type="gramStart"/>
      <w:r w:rsidRPr="00CC4014">
        <w:rPr>
          <w:rFonts w:ascii="Times New Roman" w:hAnsi="Times New Roman" w:cs="Times New Roman"/>
          <w:sz w:val="28"/>
          <w:szCs w:val="28"/>
        </w:rPr>
        <w:t>cases</w:t>
      </w:r>
      <w:proofErr w:type="gramEnd"/>
      <w:r w:rsidRPr="00CC4014">
        <w:rPr>
          <w:rFonts w:ascii="Times New Roman" w:hAnsi="Times New Roman" w:cs="Times New Roman"/>
          <w:sz w:val="28"/>
          <w:szCs w:val="28"/>
        </w:rPr>
        <w:t xml:space="preserve"> they can also be used for 8 spaces.</w:t>
      </w:r>
    </w:p>
    <w:p w14:paraId="7B80AA81" w14:textId="77777777" w:rsidR="00486300" w:rsidRPr="00CC4014" w:rsidRDefault="00486300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592A41" wp14:editId="10F3D634">
            <wp:extent cx="5943600" cy="438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27DB" w14:textId="77777777" w:rsidR="00486300" w:rsidRPr="00CC4014" w:rsidRDefault="00486300">
      <w:pPr>
        <w:rPr>
          <w:rFonts w:ascii="Times New Roman" w:hAnsi="Times New Roman" w:cs="Times New Roman"/>
          <w:sz w:val="28"/>
          <w:szCs w:val="28"/>
        </w:rPr>
      </w:pPr>
    </w:p>
    <w:p w14:paraId="5436CA22" w14:textId="279A7E1C" w:rsidR="00486300" w:rsidRPr="00CC4014" w:rsidRDefault="00486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 xml:space="preserve">Line Lengths </w:t>
      </w:r>
    </w:p>
    <w:p w14:paraId="6CE4B948" w14:textId="6EEB93B3" w:rsidR="00486300" w:rsidRPr="00CC4014" w:rsidRDefault="00486300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The line lengths greater than 80 need to be avoided as they </w:t>
      </w:r>
      <w:proofErr w:type="gramStart"/>
      <w:r w:rsidRPr="00CC4014">
        <w:rPr>
          <w:rFonts w:ascii="Times New Roman" w:hAnsi="Times New Roman" w:cs="Times New Roman"/>
          <w:sz w:val="28"/>
          <w:szCs w:val="28"/>
        </w:rPr>
        <w:t>weren’t</w:t>
      </w:r>
      <w:proofErr w:type="gramEnd"/>
      <w:r w:rsidRPr="00CC4014">
        <w:rPr>
          <w:rFonts w:ascii="Times New Roman" w:hAnsi="Times New Roman" w:cs="Times New Roman"/>
          <w:sz w:val="28"/>
          <w:szCs w:val="28"/>
        </w:rPr>
        <w:t xml:space="preserve"> handled well by the Terminals.</w:t>
      </w:r>
    </w:p>
    <w:p w14:paraId="5E8E2BC5" w14:textId="0F320B26" w:rsidR="00486300" w:rsidRPr="00CC4014" w:rsidRDefault="00486300">
      <w:pPr>
        <w:rPr>
          <w:rFonts w:ascii="Times New Roman" w:hAnsi="Times New Roman" w:cs="Times New Roman"/>
          <w:sz w:val="28"/>
          <w:szCs w:val="28"/>
        </w:rPr>
      </w:pPr>
    </w:p>
    <w:p w14:paraId="0DE25779" w14:textId="7E71C2FA" w:rsidR="00486300" w:rsidRPr="00CC4014" w:rsidRDefault="004F0C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Wrapping Lines</w:t>
      </w:r>
    </w:p>
    <w:p w14:paraId="6D51F2D2" w14:textId="746BB128" w:rsidR="004F0C11" w:rsidRPr="00CC4014" w:rsidRDefault="004F0C1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on based on the Comma and operation</w:t>
      </w:r>
      <w:r w:rsidR="00747032" w:rsidRPr="00CC4014">
        <w:rPr>
          <w:rFonts w:ascii="Times New Roman" w:hAnsi="Times New Roman" w:cs="Times New Roman"/>
          <w:sz w:val="28"/>
          <w:szCs w:val="28"/>
        </w:rPr>
        <w:t xml:space="preserve"> breaking the expression when it does not fit to the single line</w:t>
      </w:r>
      <w:r w:rsidRPr="00CC40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522381" w14:textId="77777777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</w:p>
    <w:p w14:paraId="243D84DC" w14:textId="77777777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</w:p>
    <w:p w14:paraId="47FB27D8" w14:textId="7D28E09B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longName1 = longName2 * (longName3 + longName4 - longName5)</w:t>
      </w:r>
    </w:p>
    <w:p w14:paraId="09345E37" w14:textId="77777777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           + 4 * longname6; // PREFER</w:t>
      </w:r>
    </w:p>
    <w:p w14:paraId="390F282A" w14:textId="77777777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</w:p>
    <w:p w14:paraId="1584B857" w14:textId="77777777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longName1 = longName2 * (longName3 + longName4</w:t>
      </w:r>
    </w:p>
    <w:p w14:paraId="62783075" w14:textId="671EAAC9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                       - longName5) + 4 * longname6; // AVOID</w:t>
      </w:r>
    </w:p>
    <w:p w14:paraId="1E8ACA12" w14:textId="4D76E157" w:rsidR="00747032" w:rsidRPr="00CC4014" w:rsidRDefault="00747032" w:rsidP="00747032">
      <w:pPr>
        <w:rPr>
          <w:rFonts w:ascii="Times New Roman" w:hAnsi="Times New Roman" w:cs="Times New Roman"/>
          <w:sz w:val="28"/>
          <w:szCs w:val="28"/>
        </w:rPr>
      </w:pPr>
    </w:p>
    <w:p w14:paraId="64AFA769" w14:textId="4262A48E" w:rsidR="00747032" w:rsidRPr="00CC4014" w:rsidRDefault="00747032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Comments</w:t>
      </w:r>
    </w:p>
    <w:p w14:paraId="5D4FA52A" w14:textId="1410A5FB" w:rsidR="00747032" w:rsidRPr="00CC4014" w:rsidRDefault="00747032" w:rsidP="00747032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C4014">
        <w:rPr>
          <w:rFonts w:ascii="Times New Roman" w:hAnsi="Times New Roman" w:cs="Times New Roman"/>
          <w:color w:val="333333"/>
          <w:sz w:val="28"/>
          <w:szCs w:val="28"/>
        </w:rPr>
        <w:t>The java comments are statements that are not executed by the compiler and interpreter. The comments</w:t>
      </w:r>
      <w:r w:rsidRPr="00CC4014">
        <w:rPr>
          <w:rFonts w:ascii="Times New Roman" w:hAnsi="Times New Roman" w:cs="Times New Roman"/>
          <w:color w:val="333333"/>
          <w:sz w:val="28"/>
          <w:szCs w:val="28"/>
        </w:rPr>
        <w:t xml:space="preserve"> in general provide us details of variables,</w:t>
      </w:r>
      <w:r w:rsidR="00AB66E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C4014">
        <w:rPr>
          <w:rFonts w:ascii="Times New Roman" w:hAnsi="Times New Roman" w:cs="Times New Roman"/>
          <w:color w:val="333333"/>
          <w:sz w:val="28"/>
          <w:szCs w:val="28"/>
        </w:rPr>
        <w:t>methods,</w:t>
      </w:r>
      <w:r w:rsidR="00AB66E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C4014">
        <w:rPr>
          <w:rFonts w:ascii="Times New Roman" w:hAnsi="Times New Roman" w:cs="Times New Roman"/>
          <w:color w:val="333333"/>
          <w:sz w:val="28"/>
          <w:szCs w:val="28"/>
        </w:rPr>
        <w:t>loops,</w:t>
      </w:r>
      <w:r w:rsidR="00AB66E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C4014">
        <w:rPr>
          <w:rFonts w:ascii="Times New Roman" w:hAnsi="Times New Roman" w:cs="Times New Roman"/>
          <w:color w:val="333333"/>
          <w:sz w:val="28"/>
          <w:szCs w:val="28"/>
        </w:rPr>
        <w:t>etc</w:t>
      </w:r>
      <w:r w:rsidRPr="00CC4014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Pr="00CC4014">
        <w:rPr>
          <w:rFonts w:ascii="Times New Roman" w:hAnsi="Times New Roman" w:cs="Times New Roman"/>
          <w:color w:val="333333"/>
          <w:sz w:val="28"/>
          <w:szCs w:val="28"/>
        </w:rPr>
        <w:t>more over there are few comments which are used to hide the code for future purposes</w:t>
      </w:r>
      <w:r w:rsidR="0098151D" w:rsidRPr="00CC4014">
        <w:rPr>
          <w:rFonts w:ascii="Times New Roman" w:hAnsi="Times New Roman" w:cs="Times New Roman"/>
          <w:color w:val="333333"/>
          <w:sz w:val="28"/>
          <w:szCs w:val="28"/>
        </w:rPr>
        <w:t xml:space="preserve">. Avoid the usage of comments in cases like where the comments are </w:t>
      </w:r>
      <w:proofErr w:type="gramStart"/>
      <w:r w:rsidR="0098151D" w:rsidRPr="00CC4014">
        <w:rPr>
          <w:rFonts w:ascii="Times New Roman" w:hAnsi="Times New Roman" w:cs="Times New Roman"/>
          <w:color w:val="333333"/>
          <w:sz w:val="28"/>
          <w:szCs w:val="28"/>
        </w:rPr>
        <w:t>similar to</w:t>
      </w:r>
      <w:proofErr w:type="gramEnd"/>
      <w:r w:rsidR="0098151D" w:rsidRPr="00CC4014">
        <w:rPr>
          <w:rFonts w:ascii="Times New Roman" w:hAnsi="Times New Roman" w:cs="Times New Roman"/>
          <w:color w:val="333333"/>
          <w:sz w:val="28"/>
          <w:szCs w:val="28"/>
        </w:rPr>
        <w:t xml:space="preserve"> code as it increases the redundancy and won’t be helpful</w:t>
      </w:r>
    </w:p>
    <w:p w14:paraId="290A2499" w14:textId="052ACED6" w:rsidR="0098151D" w:rsidRPr="00CC4014" w:rsidRDefault="0098151D" w:rsidP="00747032">
      <w:pPr>
        <w:rPr>
          <w:rFonts w:ascii="Times New Roman" w:hAnsi="Times New Roman" w:cs="Times New Roman"/>
          <w:color w:val="333333"/>
          <w:sz w:val="28"/>
          <w:szCs w:val="28"/>
        </w:rPr>
      </w:pPr>
    </w:p>
    <w:p w14:paraId="564DA5A2" w14:textId="31BB8F7C" w:rsidR="0098151D" w:rsidRPr="00CC4014" w:rsidRDefault="0098151D" w:rsidP="00747032">
      <w:pPr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color w:val="333333"/>
          <w:sz w:val="28"/>
          <w:szCs w:val="28"/>
        </w:rPr>
        <w:t>Single line comments</w:t>
      </w:r>
    </w:p>
    <w:p w14:paraId="0B8444BE" w14:textId="77777777" w:rsidR="0098151D" w:rsidRPr="00CC4014" w:rsidRDefault="0098151D" w:rsidP="0098151D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/* …….*/.</w:t>
      </w:r>
    </w:p>
    <w:p w14:paraId="6C4DDF99" w14:textId="77777777" w:rsidR="0098151D" w:rsidRPr="00CC4014" w:rsidRDefault="0098151D" w:rsidP="0098151D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The single line comments start at the same line and end at the same line.</w:t>
      </w:r>
    </w:p>
    <w:p w14:paraId="037C5F31" w14:textId="2F0F9E11" w:rsidR="0098151D" w:rsidRPr="00CC4014" w:rsidRDefault="0098151D" w:rsidP="00747032">
      <w:pPr>
        <w:rPr>
          <w:rFonts w:ascii="Times New Roman" w:hAnsi="Times New Roman" w:cs="Times New Roman"/>
          <w:color w:val="333333"/>
          <w:sz w:val="28"/>
          <w:szCs w:val="28"/>
        </w:rPr>
      </w:pPr>
    </w:p>
    <w:p w14:paraId="11A1F5F2" w14:textId="0981602F" w:rsidR="0098151D" w:rsidRPr="00CC4014" w:rsidRDefault="0098151D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Block Comments</w:t>
      </w:r>
    </w:p>
    <w:p w14:paraId="47390A1A" w14:textId="5C74A820" w:rsidR="0098151D" w:rsidRPr="00CC4014" w:rsidRDefault="0098151D" w:rsidP="009815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4014">
        <w:rPr>
          <w:rFonts w:ascii="Times New Roman" w:hAnsi="Times New Roman" w:cs="Times New Roman"/>
          <w:sz w:val="28"/>
          <w:szCs w:val="28"/>
        </w:rPr>
        <w:t>Typically</w:t>
      </w:r>
      <w:proofErr w:type="gramEnd"/>
      <w:r w:rsidRPr="00CC4014">
        <w:rPr>
          <w:rFonts w:ascii="Times New Roman" w:hAnsi="Times New Roman" w:cs="Times New Roman"/>
          <w:sz w:val="28"/>
          <w:szCs w:val="28"/>
        </w:rPr>
        <w:t xml:space="preserve"> this kind of comments are used in the beginning of the program, method etc. </w:t>
      </w:r>
      <w:r w:rsidR="001C3D47" w:rsidRPr="00CC4014">
        <w:rPr>
          <w:rFonts w:ascii="Times New Roman" w:hAnsi="Times New Roman" w:cs="Times New Roman"/>
          <w:sz w:val="28"/>
          <w:szCs w:val="28"/>
        </w:rPr>
        <w:t>in some cases these are used inside the specific methods too the block comments should begin with /* and end with */</w:t>
      </w:r>
    </w:p>
    <w:p w14:paraId="76ED0975" w14:textId="0A5DD8C2" w:rsidR="0098151D" w:rsidRPr="00CC4014" w:rsidRDefault="0098151D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7EEE64" wp14:editId="128C28A7">
            <wp:extent cx="41148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9604" w14:textId="77777777" w:rsidR="001C3D47" w:rsidRPr="00CC4014" w:rsidRDefault="001C3D47" w:rsidP="001C3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Trailing Comments</w:t>
      </w:r>
    </w:p>
    <w:p w14:paraId="12D8C636" w14:textId="23ACD82E" w:rsidR="001C3D47" w:rsidRPr="00CC4014" w:rsidRDefault="001C3D47" w:rsidP="001C3D47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The comments should begin in the new </w:t>
      </w:r>
      <w:r w:rsidR="00F60BF0" w:rsidRPr="00CC4014">
        <w:rPr>
          <w:rFonts w:ascii="Times New Roman" w:hAnsi="Times New Roman" w:cs="Times New Roman"/>
          <w:sz w:val="28"/>
          <w:szCs w:val="28"/>
        </w:rPr>
        <w:t xml:space="preserve">line and comments and the code are generally in different lines </w:t>
      </w:r>
      <w:r w:rsidRPr="00CC4014">
        <w:rPr>
          <w:rFonts w:ascii="Times New Roman" w:hAnsi="Times New Roman" w:cs="Times New Roman"/>
          <w:sz w:val="28"/>
          <w:szCs w:val="28"/>
        </w:rPr>
        <w:t>but there are few cases where the comments are on the same line as code as represented in the example</w:t>
      </w:r>
      <w:r w:rsidR="00F60BF0" w:rsidRPr="00CC4014">
        <w:rPr>
          <w:rFonts w:ascii="Times New Roman" w:hAnsi="Times New Roman" w:cs="Times New Roman"/>
          <w:sz w:val="28"/>
          <w:szCs w:val="28"/>
        </w:rPr>
        <w:t>s</w:t>
      </w:r>
      <w:r w:rsidRPr="00CC4014">
        <w:rPr>
          <w:rFonts w:ascii="Times New Roman" w:hAnsi="Times New Roman" w:cs="Times New Roman"/>
          <w:sz w:val="28"/>
          <w:szCs w:val="28"/>
        </w:rPr>
        <w:t xml:space="preserve"> below.</w:t>
      </w:r>
    </w:p>
    <w:p w14:paraId="2138C648" w14:textId="77777777" w:rsidR="001C3D47" w:rsidRPr="00CC4014" w:rsidRDefault="001C3D47" w:rsidP="001C3D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40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C4014">
        <w:rPr>
          <w:rFonts w:ascii="Times New Roman" w:hAnsi="Times New Roman" w:cs="Times New Roman"/>
          <w:sz w:val="28"/>
          <w:szCs w:val="28"/>
        </w:rPr>
        <w:t>){</w:t>
      </w:r>
    </w:p>
    <w:p w14:paraId="1A1B88A2" w14:textId="77777777" w:rsidR="001C3D47" w:rsidRPr="00CC4014" w:rsidRDefault="001C3D47" w:rsidP="001C3D47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lastRenderedPageBreak/>
        <w:t>A=B   /* COMMENT */</w:t>
      </w:r>
    </w:p>
    <w:p w14:paraId="2D55657A" w14:textId="38EE1F2C" w:rsidR="001C3D47" w:rsidRPr="00CC4014" w:rsidRDefault="001C3D47" w:rsidP="001C3D47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}</w:t>
      </w:r>
    </w:p>
    <w:p w14:paraId="4D5134D0" w14:textId="5CA54F87" w:rsidR="001C3D47" w:rsidRPr="00CC4014" w:rsidRDefault="00F60BF0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End of Line Comments</w:t>
      </w:r>
    </w:p>
    <w:p w14:paraId="4CE8CF26" w14:textId="52B659B4" w:rsidR="00F60BF0" w:rsidRPr="00CC4014" w:rsidRDefault="00F60BF0" w:rsidP="0098151D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This Comment // is not used as often unlike the trailing comments and this is particularly used in the places to comment out the code for multiple sections.</w:t>
      </w:r>
    </w:p>
    <w:p w14:paraId="389C39B0" w14:textId="13B074E2" w:rsidR="00F60BF0" w:rsidRPr="00CC4014" w:rsidRDefault="00A30334" w:rsidP="0098151D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80BAAC" wp14:editId="377AE5C2">
            <wp:extent cx="5943600" cy="1958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1D9" w14:textId="77777777" w:rsidR="00A30334" w:rsidRPr="00CC4014" w:rsidRDefault="00A30334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40BC4" w14:textId="77777777" w:rsidR="00A30334" w:rsidRPr="00CC4014" w:rsidRDefault="00A30334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804FC7" w14:textId="4A806D77" w:rsidR="0098151D" w:rsidRPr="00CC4014" w:rsidRDefault="001C3D47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Implementation comments</w:t>
      </w:r>
    </w:p>
    <w:p w14:paraId="3BF43BEF" w14:textId="2A801746" w:rsidR="00A30334" w:rsidRPr="00CC4014" w:rsidRDefault="00A30334" w:rsidP="0098151D">
      <w:pPr>
        <w:rPr>
          <w:rFonts w:ascii="Times New Roman" w:hAnsi="Times New Roman" w:cs="Times New Roman"/>
          <w:sz w:val="28"/>
          <w:szCs w:val="28"/>
        </w:rPr>
      </w:pPr>
    </w:p>
    <w:p w14:paraId="0F09AC5A" w14:textId="587CF840" w:rsidR="00A30334" w:rsidRPr="00CC4014" w:rsidRDefault="00A30334" w:rsidP="0098151D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These are used inside the methods for giving details regarding what a particular </w:t>
      </w:r>
      <w:r w:rsidR="004D7B21" w:rsidRPr="00CC4014">
        <w:rPr>
          <w:rFonts w:ascii="Times New Roman" w:hAnsi="Times New Roman" w:cs="Times New Roman"/>
          <w:sz w:val="28"/>
          <w:szCs w:val="28"/>
        </w:rPr>
        <w:t xml:space="preserve">variable </w:t>
      </w:r>
      <w:r w:rsidRPr="00CC4014">
        <w:rPr>
          <w:rFonts w:ascii="Times New Roman" w:hAnsi="Times New Roman" w:cs="Times New Roman"/>
          <w:sz w:val="28"/>
          <w:szCs w:val="28"/>
        </w:rPr>
        <w:t xml:space="preserve">is </w:t>
      </w:r>
      <w:proofErr w:type="gramStart"/>
      <w:r w:rsidRPr="00CC4014">
        <w:rPr>
          <w:rFonts w:ascii="Times New Roman" w:hAnsi="Times New Roman" w:cs="Times New Roman"/>
          <w:sz w:val="28"/>
          <w:szCs w:val="28"/>
        </w:rPr>
        <w:t xml:space="preserve">doing </w:t>
      </w:r>
      <w:r w:rsidR="004D7B21" w:rsidRPr="00CC401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F5549FA" w14:textId="4D4C9F31" w:rsidR="00A30334" w:rsidRPr="00CC4014" w:rsidRDefault="00A30334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57D24" wp14:editId="07FE86A7">
            <wp:extent cx="562927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02E1" w14:textId="566F30AD" w:rsidR="004D7B21" w:rsidRPr="00CC4014" w:rsidRDefault="004D7B21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B4CDF" w14:textId="015A853E" w:rsidR="004D7B21" w:rsidRPr="00CC4014" w:rsidRDefault="004D7B21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Documentation comments</w:t>
      </w:r>
    </w:p>
    <w:p w14:paraId="3A836790" w14:textId="77777777" w:rsidR="003D0A58" w:rsidRDefault="004D7B21" w:rsidP="0098151D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C4014">
        <w:rPr>
          <w:rFonts w:ascii="Times New Roman" w:hAnsi="Times New Roman" w:cs="Times New Roman"/>
          <w:color w:val="333333"/>
          <w:sz w:val="28"/>
          <w:szCs w:val="28"/>
        </w:rPr>
        <w:t>The documentation comment is used to create documentation API. To create documentation API, you need to use </w:t>
      </w:r>
      <w:r w:rsidRPr="00CC4014">
        <w:rPr>
          <w:rFonts w:ascii="Times New Roman" w:hAnsi="Times New Roman" w:cs="Times New Roman"/>
          <w:color w:val="333333"/>
          <w:sz w:val="28"/>
          <w:szCs w:val="28"/>
        </w:rPr>
        <w:t>Javadoc tool</w:t>
      </w:r>
      <w:r w:rsidRPr="00CC4014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EC2615">
        <w:rPr>
          <w:rFonts w:ascii="Times New Roman" w:hAnsi="Times New Roman" w:cs="Times New Roman"/>
          <w:color w:val="333333"/>
          <w:sz w:val="28"/>
          <w:szCs w:val="28"/>
        </w:rPr>
        <w:t xml:space="preserve"> java doc </w:t>
      </w:r>
      <w:r w:rsidR="00823F7C">
        <w:rPr>
          <w:rFonts w:ascii="Times New Roman" w:hAnsi="Times New Roman" w:cs="Times New Roman"/>
          <w:color w:val="333333"/>
          <w:sz w:val="28"/>
          <w:szCs w:val="28"/>
        </w:rPr>
        <w:t xml:space="preserve">comments are any multi-line comments which are placed before </w:t>
      </w:r>
      <w:proofErr w:type="gramStart"/>
      <w:r w:rsidR="00823F7C">
        <w:rPr>
          <w:rFonts w:ascii="Times New Roman" w:hAnsi="Times New Roman" w:cs="Times New Roman"/>
          <w:color w:val="333333"/>
          <w:sz w:val="28"/>
          <w:szCs w:val="28"/>
        </w:rPr>
        <w:t xml:space="preserve">class </w:t>
      </w:r>
      <w:r w:rsidR="00A74B01">
        <w:rPr>
          <w:rFonts w:ascii="Times New Roman" w:hAnsi="Times New Roman" w:cs="Times New Roman"/>
          <w:color w:val="333333"/>
          <w:sz w:val="28"/>
          <w:szCs w:val="28"/>
        </w:rPr>
        <w:t>,field</w:t>
      </w:r>
      <w:proofErr w:type="gramEnd"/>
      <w:r w:rsidR="00A74B01">
        <w:rPr>
          <w:rFonts w:ascii="Times New Roman" w:hAnsi="Times New Roman" w:cs="Times New Roman"/>
          <w:color w:val="333333"/>
          <w:sz w:val="28"/>
          <w:szCs w:val="28"/>
        </w:rPr>
        <w:t xml:space="preserve"> and method declaration. they began with </w:t>
      </w:r>
      <w:r w:rsidR="0011360F">
        <w:rPr>
          <w:rFonts w:ascii="Times New Roman" w:hAnsi="Times New Roman" w:cs="Times New Roman"/>
          <w:color w:val="333333"/>
          <w:sz w:val="28"/>
          <w:szCs w:val="28"/>
        </w:rPr>
        <w:t xml:space="preserve">/** which includes special </w:t>
      </w:r>
      <w:r w:rsidR="00BD1192">
        <w:rPr>
          <w:rFonts w:ascii="Times New Roman" w:hAnsi="Times New Roman" w:cs="Times New Roman"/>
          <w:color w:val="333333"/>
          <w:sz w:val="28"/>
          <w:szCs w:val="28"/>
        </w:rPr>
        <w:t>tags</w:t>
      </w:r>
      <w:r w:rsidR="0011360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BD1192">
        <w:rPr>
          <w:rFonts w:ascii="Times New Roman" w:hAnsi="Times New Roman" w:cs="Times New Roman"/>
          <w:color w:val="333333"/>
          <w:sz w:val="28"/>
          <w:szCs w:val="28"/>
        </w:rPr>
        <w:t xml:space="preserve">which describes </w:t>
      </w:r>
      <w:r w:rsidR="004612FE">
        <w:rPr>
          <w:rFonts w:ascii="Times New Roman" w:hAnsi="Times New Roman" w:cs="Times New Roman"/>
          <w:color w:val="333333"/>
          <w:sz w:val="28"/>
          <w:szCs w:val="28"/>
        </w:rPr>
        <w:t xml:space="preserve">characteristics like method parameters </w:t>
      </w:r>
      <w:r w:rsidR="00547CC6">
        <w:rPr>
          <w:rFonts w:ascii="Times New Roman" w:hAnsi="Times New Roman" w:cs="Times New Roman"/>
          <w:color w:val="333333"/>
          <w:sz w:val="28"/>
          <w:szCs w:val="28"/>
        </w:rPr>
        <w:t xml:space="preserve">or return values.HTMl files generated </w:t>
      </w:r>
      <w:r w:rsidR="00735D47">
        <w:rPr>
          <w:rFonts w:ascii="Times New Roman" w:hAnsi="Times New Roman" w:cs="Times New Roman"/>
          <w:color w:val="333333"/>
          <w:sz w:val="28"/>
          <w:szCs w:val="28"/>
        </w:rPr>
        <w:t xml:space="preserve">describes fields and methods of class </w:t>
      </w:r>
    </w:p>
    <w:p w14:paraId="08B63E38" w14:textId="0ACB763B" w:rsidR="004D7B21" w:rsidRPr="00CC4014" w:rsidRDefault="0011360F" w:rsidP="0098151D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 </w:t>
      </w:r>
    </w:p>
    <w:p w14:paraId="5B667C24" w14:textId="51D9D042" w:rsidR="004D7B21" w:rsidRPr="00CC4014" w:rsidRDefault="003D0A58" w:rsidP="0098151D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1758D5" wp14:editId="08A59893">
            <wp:extent cx="5943600" cy="812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89C" w14:textId="0704F041" w:rsidR="004D7B21" w:rsidRPr="00CC4014" w:rsidRDefault="004D7B21" w:rsidP="009815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2CAE0" w14:textId="77777777" w:rsidR="001C3D47" w:rsidRPr="00CC4014" w:rsidRDefault="001C3D47" w:rsidP="0098151D">
      <w:pPr>
        <w:rPr>
          <w:rFonts w:ascii="Times New Roman" w:hAnsi="Times New Roman" w:cs="Times New Roman"/>
          <w:sz w:val="28"/>
          <w:szCs w:val="28"/>
        </w:rPr>
      </w:pPr>
    </w:p>
    <w:p w14:paraId="052FB0E5" w14:textId="77777777" w:rsidR="0098151D" w:rsidRPr="00CC4014" w:rsidRDefault="0098151D" w:rsidP="00747032">
      <w:pPr>
        <w:rPr>
          <w:rFonts w:ascii="Times New Roman" w:hAnsi="Times New Roman" w:cs="Times New Roman"/>
          <w:color w:val="333333"/>
          <w:sz w:val="28"/>
          <w:szCs w:val="28"/>
        </w:rPr>
      </w:pPr>
    </w:p>
    <w:p w14:paraId="339BBC21" w14:textId="77777777" w:rsidR="004D7B21" w:rsidRPr="00CC4014" w:rsidRDefault="004D7B21" w:rsidP="004D7B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788D094A" w14:textId="42DE223E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</w:p>
    <w:p w14:paraId="5ED47C6A" w14:textId="5584B93E" w:rsidR="00EB0A23" w:rsidRPr="00CC4014" w:rsidRDefault="00EB0A23" w:rsidP="004D7B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Number per line</w:t>
      </w:r>
    </w:p>
    <w:p w14:paraId="55AA4AC7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One declaration per line is recommended since it encourages commenting. </w:t>
      </w:r>
    </w:p>
    <w:p w14:paraId="0103878B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In other words, </w:t>
      </w:r>
    </w:p>
    <w:p w14:paraId="7F738B67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C4014">
        <w:rPr>
          <w:rFonts w:ascii="Times New Roman" w:hAnsi="Times New Roman" w:cs="Times New Roman"/>
          <w:sz w:val="28"/>
          <w:szCs w:val="28"/>
        </w:rPr>
        <w:t>big;</w:t>
      </w:r>
      <w:proofErr w:type="gramEnd"/>
    </w:p>
    <w:p w14:paraId="0EB7D932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CC4014">
        <w:rPr>
          <w:rFonts w:ascii="Times New Roman" w:hAnsi="Times New Roman" w:cs="Times New Roman"/>
          <w:sz w:val="28"/>
          <w:szCs w:val="28"/>
        </w:rPr>
        <w:t>small;</w:t>
      </w:r>
      <w:proofErr w:type="gramEnd"/>
    </w:p>
    <w:p w14:paraId="3E140C09" w14:textId="7BC377EE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T</w:t>
      </w:r>
      <w:r w:rsidRPr="00CC4014">
        <w:rPr>
          <w:rFonts w:ascii="Times New Roman" w:hAnsi="Times New Roman" w:cs="Times New Roman"/>
          <w:sz w:val="28"/>
          <w:szCs w:val="28"/>
        </w:rPr>
        <w:t>he above examples are preferred over this</w:t>
      </w:r>
      <w:r w:rsidRPr="00CC4014">
        <w:rPr>
          <w:rFonts w:ascii="Times New Roman" w:hAnsi="Times New Roman" w:cs="Times New Roman"/>
          <w:sz w:val="28"/>
          <w:szCs w:val="28"/>
        </w:rPr>
        <w:t xml:space="preserve"> int big, </w:t>
      </w:r>
      <w:proofErr w:type="gramStart"/>
      <w:r w:rsidRPr="00CC4014">
        <w:rPr>
          <w:rFonts w:ascii="Times New Roman" w:hAnsi="Times New Roman" w:cs="Times New Roman"/>
          <w:sz w:val="28"/>
          <w:szCs w:val="28"/>
        </w:rPr>
        <w:t>small;</w:t>
      </w:r>
      <w:proofErr w:type="gramEnd"/>
    </w:p>
    <w:p w14:paraId="221E89F1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 In absolutely no case should variables and functions be declared on the same line.</w:t>
      </w:r>
    </w:p>
    <w:p w14:paraId="089E9FC5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 Example: long </w:t>
      </w:r>
      <w:proofErr w:type="spellStart"/>
      <w:r w:rsidRPr="00CC4014">
        <w:rPr>
          <w:rFonts w:ascii="Times New Roman" w:hAnsi="Times New Roman" w:cs="Times New Roman"/>
          <w:sz w:val="28"/>
          <w:szCs w:val="28"/>
        </w:rPr>
        <w:t>dbaddr</w:t>
      </w:r>
      <w:proofErr w:type="spellEnd"/>
      <w:r w:rsidRPr="00CC40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C4014">
        <w:rPr>
          <w:rFonts w:ascii="Times New Roman" w:hAnsi="Times New Roman" w:cs="Times New Roman"/>
          <w:sz w:val="28"/>
          <w:szCs w:val="28"/>
        </w:rPr>
        <w:t>getDbaddr</w:t>
      </w:r>
      <w:proofErr w:type="spellEnd"/>
      <w:r w:rsidRPr="00CC40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4014">
        <w:rPr>
          <w:rFonts w:ascii="Times New Roman" w:hAnsi="Times New Roman" w:cs="Times New Roman"/>
          <w:sz w:val="28"/>
          <w:szCs w:val="28"/>
        </w:rPr>
        <w:t>);</w:t>
      </w:r>
    </w:p>
    <w:p w14:paraId="48640B67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4014">
        <w:rPr>
          <w:rFonts w:ascii="Times New Roman" w:hAnsi="Times New Roman" w:cs="Times New Roman"/>
          <w:sz w:val="28"/>
          <w:szCs w:val="28"/>
        </w:rPr>
        <w:t>Moreover</w:t>
      </w:r>
      <w:proofErr w:type="gramEnd"/>
      <w:r w:rsidRPr="00CC4014">
        <w:rPr>
          <w:rFonts w:ascii="Times New Roman" w:hAnsi="Times New Roman" w:cs="Times New Roman"/>
          <w:sz w:val="28"/>
          <w:szCs w:val="28"/>
        </w:rPr>
        <w:t xml:space="preserve"> Don’t put different types on the same line.</w:t>
      </w:r>
    </w:p>
    <w:p w14:paraId="41164928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CC4014">
        <w:rPr>
          <w:rFonts w:ascii="Times New Roman" w:hAnsi="Times New Roman" w:cs="Times New Roman"/>
          <w:sz w:val="28"/>
          <w:szCs w:val="28"/>
        </w:rPr>
        <w:t>cat,dog</w:t>
      </w:r>
      <w:proofErr w:type="spellEnd"/>
      <w:proofErr w:type="gramEnd"/>
      <w:r w:rsidRPr="00CC4014">
        <w:rPr>
          <w:rFonts w:ascii="Times New Roman" w:hAnsi="Times New Roman" w:cs="Times New Roman"/>
          <w:sz w:val="28"/>
          <w:szCs w:val="28"/>
        </w:rPr>
        <w:t>[];</w:t>
      </w:r>
    </w:p>
    <w:p w14:paraId="0F015C1A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</w:p>
    <w:p w14:paraId="4236F962" w14:textId="77777777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Put the declarations at the start of block and avoid declaring them at the </w:t>
      </w:r>
    </w:p>
    <w:p w14:paraId="5209F752" w14:textId="66F08A02" w:rsidR="004D7B21" w:rsidRPr="00CC4014" w:rsidRDefault="004D7B21" w:rsidP="004D7B21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474FC" wp14:editId="08F8B88C">
            <wp:extent cx="46577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0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B530E" w14:textId="6BCB8F40" w:rsidR="00EB0A23" w:rsidRPr="00CC4014" w:rsidRDefault="00EB0A23" w:rsidP="004D7B21">
      <w:pPr>
        <w:rPr>
          <w:rFonts w:ascii="Times New Roman" w:hAnsi="Times New Roman" w:cs="Times New Roman"/>
          <w:sz w:val="28"/>
          <w:szCs w:val="28"/>
        </w:rPr>
      </w:pPr>
    </w:p>
    <w:p w14:paraId="347DAD97" w14:textId="76D5B768" w:rsidR="004D7B21" w:rsidRPr="00CC4014" w:rsidRDefault="004D7B21" w:rsidP="004D7B2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 w:rsidRPr="00CC4014">
        <w:rPr>
          <w:b/>
          <w:bCs/>
          <w:color w:val="24292E"/>
          <w:sz w:val="28"/>
          <w:szCs w:val="28"/>
        </w:rPr>
        <w:t>class,</w:t>
      </w:r>
      <w:r w:rsidRPr="00CC4014">
        <w:rPr>
          <w:b/>
          <w:bCs/>
          <w:color w:val="24292E"/>
          <w:sz w:val="28"/>
          <w:szCs w:val="28"/>
        </w:rPr>
        <w:t xml:space="preserve"> </w:t>
      </w:r>
      <w:r w:rsidRPr="00CC4014">
        <w:rPr>
          <w:b/>
          <w:bCs/>
          <w:color w:val="24292E"/>
          <w:sz w:val="28"/>
          <w:szCs w:val="28"/>
        </w:rPr>
        <w:t>interface and method declaration</w:t>
      </w:r>
    </w:p>
    <w:p w14:paraId="54793A11" w14:textId="77777777" w:rsidR="004D7B21" w:rsidRPr="00CC4014" w:rsidRDefault="004D7B21" w:rsidP="004D7B21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class names should be nouns, in mixed case with first letter of each internal word capitalized. try to keep your class names simple and descriptive. avoid acronyms and abbreviations.</w:t>
      </w:r>
    </w:p>
    <w:p w14:paraId="0C6E88D3" w14:textId="17537DA8" w:rsidR="004D7B21" w:rsidRPr="00CC4014" w:rsidRDefault="00EB0A23" w:rsidP="004D7B21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noProof/>
          <w:sz w:val="28"/>
          <w:szCs w:val="28"/>
        </w:rPr>
        <w:drawing>
          <wp:inline distT="0" distB="0" distL="0" distR="0" wp14:anchorId="790845E8" wp14:editId="055011E7">
            <wp:extent cx="5943600" cy="407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B21" w:rsidRPr="00CC4014">
        <w:rPr>
          <w:color w:val="24292E"/>
          <w:sz w:val="28"/>
          <w:szCs w:val="28"/>
        </w:rPr>
        <w:t>Methods should be verbs, in mixed case with first letter lowercase, and first letter of second word capitalised.</w:t>
      </w:r>
    </w:p>
    <w:p w14:paraId="0FD2C85D" w14:textId="77777777" w:rsidR="003D0A58" w:rsidRDefault="003D0A58" w:rsidP="004D7B2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</w:p>
    <w:p w14:paraId="2C5C0126" w14:textId="77777777" w:rsidR="003D0A58" w:rsidRDefault="003D0A58" w:rsidP="004D7B2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</w:p>
    <w:p w14:paraId="72C59A6B" w14:textId="245D5A40" w:rsidR="00EB0A23" w:rsidRPr="003D0A58" w:rsidRDefault="00393A17" w:rsidP="004D7B2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 w:rsidRPr="003D0A58">
        <w:rPr>
          <w:b/>
          <w:bCs/>
          <w:color w:val="24292E"/>
          <w:sz w:val="28"/>
          <w:szCs w:val="28"/>
        </w:rPr>
        <w:t>Statement</w:t>
      </w:r>
    </w:p>
    <w:p w14:paraId="5BDE502C" w14:textId="77777777" w:rsidR="00645B4C" w:rsidRPr="00CC4014" w:rsidRDefault="00645B4C" w:rsidP="00645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 xml:space="preserve">Simple statements </w:t>
      </w:r>
    </w:p>
    <w:p w14:paraId="7AB6936E" w14:textId="3D241C3E" w:rsidR="00645B4C" w:rsidRPr="00CC4014" w:rsidRDefault="00645B4C" w:rsidP="00645B4C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They should have a single line</w:t>
      </w:r>
    </w:p>
    <w:p w14:paraId="1D302FD6" w14:textId="77777777" w:rsidR="00422012" w:rsidRPr="00CC4014" w:rsidRDefault="00422012" w:rsidP="0042201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C4014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C4014">
        <w:rPr>
          <w:rFonts w:ascii="Times New Roman" w:hAnsi="Times New Roman" w:cs="Times New Roman"/>
          <w:sz w:val="28"/>
          <w:szCs w:val="28"/>
        </w:rPr>
        <w:t xml:space="preserve">++; </w:t>
      </w:r>
      <w:proofErr w:type="spellStart"/>
      <w:r w:rsidRPr="00CC4014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C4014">
        <w:rPr>
          <w:rFonts w:ascii="Times New Roman" w:hAnsi="Times New Roman" w:cs="Times New Roman"/>
          <w:sz w:val="28"/>
          <w:szCs w:val="28"/>
        </w:rPr>
        <w:t>--; // AVOIDED!</w:t>
      </w:r>
    </w:p>
    <w:p w14:paraId="2D5C4E91" w14:textId="77777777" w:rsidR="00645B4C" w:rsidRPr="00CC4014" w:rsidRDefault="00645B4C" w:rsidP="00645B4C">
      <w:pPr>
        <w:rPr>
          <w:rFonts w:ascii="Times New Roman" w:hAnsi="Times New Roman" w:cs="Times New Roman"/>
          <w:sz w:val="28"/>
          <w:szCs w:val="28"/>
        </w:rPr>
      </w:pPr>
    </w:p>
    <w:p w14:paraId="4942CEEF" w14:textId="77777777" w:rsidR="00645B4C" w:rsidRPr="00CC4014" w:rsidRDefault="00645B4C" w:rsidP="00645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Compound Statements</w:t>
      </w:r>
    </w:p>
    <w:p w14:paraId="230976ED" w14:textId="39FA6D9F" w:rsidR="00645B4C" w:rsidRPr="00CC4014" w:rsidRDefault="00645B4C" w:rsidP="00645B4C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 xml:space="preserve"> Compound statements are statements that contain lists of statements enclosed in </w:t>
      </w:r>
      <w:proofErr w:type="gramStart"/>
      <w:r w:rsidRPr="00CC4014">
        <w:rPr>
          <w:rFonts w:ascii="Times New Roman" w:hAnsi="Times New Roman" w:cs="Times New Roman"/>
          <w:sz w:val="28"/>
          <w:szCs w:val="28"/>
        </w:rPr>
        <w:t>braces .</w:t>
      </w:r>
      <w:proofErr w:type="gramEnd"/>
      <w:r w:rsidRPr="00CC4014">
        <w:rPr>
          <w:rFonts w:ascii="Times New Roman" w:hAnsi="Times New Roman" w:cs="Times New Roman"/>
          <w:sz w:val="28"/>
          <w:szCs w:val="28"/>
        </w:rPr>
        <w:t xml:space="preserve"> The enclosed statements should be indented one more level than the compound statement. • The opening brace should be at the end of the line that begins the compound statement; the closing brace should begin a line and be indented to the beginning of the compound statement.</w:t>
      </w:r>
    </w:p>
    <w:p w14:paraId="574C337E" w14:textId="21605499" w:rsidR="00995ECD" w:rsidRPr="00CC4014" w:rsidRDefault="00995ECD" w:rsidP="00645B4C">
      <w:pPr>
        <w:rPr>
          <w:rFonts w:ascii="Times New Roman" w:hAnsi="Times New Roman" w:cs="Times New Roman"/>
          <w:sz w:val="28"/>
          <w:szCs w:val="28"/>
        </w:rPr>
      </w:pPr>
    </w:p>
    <w:p w14:paraId="460D4A1F" w14:textId="77777777" w:rsidR="00FA574F" w:rsidRPr="00CC4014" w:rsidRDefault="00FA574F" w:rsidP="00645B4C">
      <w:pPr>
        <w:rPr>
          <w:rFonts w:ascii="Times New Roman" w:hAnsi="Times New Roman" w:cs="Times New Roman"/>
          <w:sz w:val="28"/>
          <w:szCs w:val="28"/>
        </w:rPr>
      </w:pPr>
    </w:p>
    <w:p w14:paraId="115F3CB6" w14:textId="77777777" w:rsidR="00FA574F" w:rsidRPr="00CC4014" w:rsidRDefault="00FA574F" w:rsidP="00645B4C">
      <w:pPr>
        <w:rPr>
          <w:rFonts w:ascii="Times New Roman" w:hAnsi="Times New Roman" w:cs="Times New Roman"/>
          <w:sz w:val="28"/>
          <w:szCs w:val="28"/>
        </w:rPr>
      </w:pPr>
    </w:p>
    <w:p w14:paraId="21D325D0" w14:textId="77777777" w:rsidR="00FA574F" w:rsidRPr="00CC4014" w:rsidRDefault="00FA574F" w:rsidP="00645B4C">
      <w:pPr>
        <w:rPr>
          <w:rFonts w:ascii="Times New Roman" w:hAnsi="Times New Roman" w:cs="Times New Roman"/>
          <w:sz w:val="28"/>
          <w:szCs w:val="28"/>
        </w:rPr>
      </w:pPr>
    </w:p>
    <w:p w14:paraId="079A33AC" w14:textId="0DA8DA80" w:rsidR="00995ECD" w:rsidRPr="00CC4014" w:rsidRDefault="00995ECD" w:rsidP="00645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Return Statements</w:t>
      </w:r>
    </w:p>
    <w:p w14:paraId="15210DE7" w14:textId="77777777" w:rsidR="00F21415" w:rsidRPr="00CC4014" w:rsidRDefault="00F21415" w:rsidP="00F21415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C401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while writing a return statement the important point is to declare it with the return type value.</w:t>
      </w:r>
    </w:p>
    <w:p w14:paraId="423D475E" w14:textId="77777777" w:rsidR="00995ECD" w:rsidRPr="00CC4014" w:rsidRDefault="00995ECD" w:rsidP="00645B4C">
      <w:pPr>
        <w:rPr>
          <w:rFonts w:ascii="Times New Roman" w:hAnsi="Times New Roman" w:cs="Times New Roman"/>
          <w:sz w:val="28"/>
          <w:szCs w:val="28"/>
        </w:rPr>
      </w:pPr>
    </w:p>
    <w:p w14:paraId="0F54BCAB" w14:textId="779EC8D7" w:rsidR="00393A17" w:rsidRPr="00CC4014" w:rsidRDefault="00FA574F" w:rsidP="004D7B21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noProof/>
          <w:sz w:val="28"/>
          <w:szCs w:val="28"/>
        </w:rPr>
        <w:drawing>
          <wp:inline distT="0" distB="0" distL="0" distR="0" wp14:anchorId="218BDAD7" wp14:editId="0D5731F7">
            <wp:extent cx="337185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1099" w14:textId="77777777" w:rsidR="00EB0A23" w:rsidRPr="00CC4014" w:rsidRDefault="00EB0A23" w:rsidP="004D7B21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3EE14B78" w14:textId="64191FD2" w:rsidR="00A66DFE" w:rsidRPr="00CC4014" w:rsidRDefault="00A66DFE" w:rsidP="00747032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32E6A457" w14:textId="525DE0C5" w:rsidR="00A66DFE" w:rsidRPr="00CC4014" w:rsidRDefault="00E602BF" w:rsidP="0074703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CC4014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If else statement</w:t>
      </w:r>
    </w:p>
    <w:p w14:paraId="7684D941" w14:textId="74E16EBE" w:rsidR="00F10116" w:rsidRPr="00CC4014" w:rsidRDefault="00F10116" w:rsidP="00747032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40051125" w14:textId="752DC209" w:rsidR="00E602BF" w:rsidRPr="00CC4014" w:rsidRDefault="00E602BF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DAADA" wp14:editId="7D203B1E">
            <wp:extent cx="47625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CA8D" w14:textId="2CCD94EC" w:rsidR="00706821" w:rsidRPr="00CC4014" w:rsidRDefault="00706821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D6E8D7" wp14:editId="4EDD8FED">
            <wp:extent cx="5943600" cy="1594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1A36" w14:textId="472A8300" w:rsidR="00E11755" w:rsidRPr="00CC4014" w:rsidRDefault="00E11755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6EF39" w14:textId="77777777" w:rsidR="00024D05" w:rsidRPr="00CC4014" w:rsidRDefault="00024D05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B48EB4" w14:textId="77777777" w:rsidR="00024D05" w:rsidRPr="00CC4014" w:rsidRDefault="00024D05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BF472" w14:textId="77777777" w:rsidR="00024D05" w:rsidRPr="00CC4014" w:rsidRDefault="00024D05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A07D2" w14:textId="77777777" w:rsidR="00024D05" w:rsidRPr="00CC4014" w:rsidRDefault="00024D05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07ABB" w14:textId="4326203D" w:rsidR="00E11755" w:rsidRPr="00CC4014" w:rsidRDefault="00E11755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Exceptions</w:t>
      </w:r>
    </w:p>
    <w:p w14:paraId="28AFAA97" w14:textId="73009DF9" w:rsidR="00024D05" w:rsidRPr="00CC4014" w:rsidRDefault="00024D05" w:rsidP="00747032">
      <w:pPr>
        <w:rPr>
          <w:rFonts w:ascii="Times New Roman" w:hAnsi="Times New Roman" w:cs="Times New Roman"/>
          <w:sz w:val="28"/>
          <w:szCs w:val="28"/>
        </w:rPr>
      </w:pPr>
      <w:r w:rsidRPr="00CC4014">
        <w:rPr>
          <w:rFonts w:ascii="Times New Roman" w:hAnsi="Times New Roman" w:cs="Times New Roman"/>
          <w:sz w:val="28"/>
          <w:szCs w:val="28"/>
        </w:rPr>
        <w:t>These are done as per the standard format</w:t>
      </w:r>
    </w:p>
    <w:p w14:paraId="29DE5B3B" w14:textId="00407F57" w:rsidR="00E11755" w:rsidRPr="00CC4014" w:rsidRDefault="00E11755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D2C10" wp14:editId="24FC021A">
            <wp:extent cx="5943600" cy="1754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ECAB" w14:textId="58C14193" w:rsidR="00211E4C" w:rsidRPr="00CC4014" w:rsidRDefault="00211E4C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85EAC" w14:textId="77777777" w:rsidR="00572972" w:rsidRDefault="00572972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D8A62" w14:textId="35DF95F3" w:rsidR="00211E4C" w:rsidRPr="00CC4014" w:rsidRDefault="00211E4C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014">
        <w:rPr>
          <w:rFonts w:ascii="Times New Roman" w:hAnsi="Times New Roman" w:cs="Times New Roman"/>
          <w:b/>
          <w:bCs/>
          <w:sz w:val="28"/>
          <w:szCs w:val="28"/>
        </w:rPr>
        <w:t>Naming Convention</w:t>
      </w:r>
      <w:r w:rsidR="00BD7D1C" w:rsidRPr="00CC401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ED22D0D" w14:textId="537DC436" w:rsidR="00A94CB9" w:rsidRPr="00A94CB9" w:rsidRDefault="00A94CB9" w:rsidP="00A94CB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</w:pPr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 xml:space="preserve">All constants ,global variables go into </w:t>
      </w:r>
      <w:proofErr w:type="spellStart"/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>Common.class</w:t>
      </w:r>
      <w:proofErr w:type="spellEnd"/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 xml:space="preserve"> available in java </w:t>
      </w:r>
      <w:proofErr w:type="spellStart"/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>folder.Name</w:t>
      </w:r>
      <w:proofErr w:type="spellEnd"/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 xml:space="preserve"> them in all Capital letters ,words separated by _.</w:t>
      </w:r>
      <w:r w:rsidRPr="00CC4014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>.</w:t>
      </w:r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 xml:space="preserve">All functions/method names are in camel </w:t>
      </w:r>
      <w:proofErr w:type="spellStart"/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>case.All</w:t>
      </w:r>
      <w:proofErr w:type="spellEnd"/>
      <w:r w:rsidRPr="00A94CB9">
        <w:rPr>
          <w:rFonts w:ascii="Times New Roman" w:eastAsia="Times New Roman" w:hAnsi="Times New Roman" w:cs="Times New Roman"/>
          <w:color w:val="24292E"/>
          <w:sz w:val="28"/>
          <w:szCs w:val="28"/>
          <w:lang w:eastAsia="en-CA"/>
        </w:rPr>
        <w:t xml:space="preserve"> variable names should be in small case letters separated by underscore</w:t>
      </w:r>
    </w:p>
    <w:p w14:paraId="5BFF063A" w14:textId="77777777" w:rsidR="00BD7D1C" w:rsidRPr="00CC4014" w:rsidRDefault="00BD7D1C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945E4" w14:textId="59567DA7" w:rsidR="008C3061" w:rsidRPr="00CC4014" w:rsidRDefault="008C3061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876C3" w14:textId="6EB871DD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 w:rsidRPr="00CC4014">
        <w:rPr>
          <w:b/>
          <w:bCs/>
          <w:color w:val="24292E"/>
          <w:sz w:val="28"/>
          <w:szCs w:val="28"/>
        </w:rPr>
        <w:t>Blank Lines</w:t>
      </w:r>
    </w:p>
    <w:p w14:paraId="7D61019C" w14:textId="77777777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Blank lines indicate the readability of the code they should be given under following circumstances a. between sections and source code.</w:t>
      </w:r>
    </w:p>
    <w:p w14:paraId="0D87B7BC" w14:textId="77777777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b. between class and interface definition.</w:t>
      </w:r>
    </w:p>
    <w:p w14:paraId="2AA056BA" w14:textId="77777777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c. between methods.</w:t>
      </w:r>
    </w:p>
    <w:p w14:paraId="4E731150" w14:textId="77777777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d. between logical sections in the method.</w:t>
      </w:r>
    </w:p>
    <w:p w14:paraId="60990729" w14:textId="77777777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059FAA3E" w14:textId="2F6C161C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 w:rsidRPr="00CC4014">
        <w:rPr>
          <w:b/>
          <w:bCs/>
          <w:color w:val="24292E"/>
          <w:sz w:val="28"/>
          <w:szCs w:val="28"/>
        </w:rPr>
        <w:t>Blank Spaces</w:t>
      </w:r>
    </w:p>
    <w:p w14:paraId="5952C684" w14:textId="77777777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Blank spaces should be only used under following conditions</w:t>
      </w:r>
    </w:p>
    <w:p w14:paraId="5796A66B" w14:textId="77777777" w:rsidR="00DC5166" w:rsidRPr="00CC4014" w:rsidRDefault="00DC5166" w:rsidP="00DC5166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a. the expressions in for statement should be separated by spaces.</w:t>
      </w:r>
    </w:p>
    <w:p w14:paraId="497B495C" w14:textId="77777777" w:rsidR="00DC5166" w:rsidRPr="00CC4014" w:rsidRDefault="00DC5166" w:rsidP="00DC5166">
      <w:pPr>
        <w:pStyle w:val="NormalWeb"/>
        <w:shd w:val="clear" w:color="auto" w:fill="FFFFFF"/>
        <w:spacing w:before="0" w:beforeAutospacing="0"/>
        <w:rPr>
          <w:color w:val="24292E"/>
          <w:sz w:val="28"/>
          <w:szCs w:val="28"/>
        </w:rPr>
      </w:pPr>
      <w:r w:rsidRPr="00CC4014">
        <w:rPr>
          <w:color w:val="24292E"/>
          <w:sz w:val="28"/>
          <w:szCs w:val="28"/>
        </w:rPr>
        <w:t>b. the blank spaces can be given in print statements in order to improve the readability.</w:t>
      </w:r>
    </w:p>
    <w:tbl>
      <w:tblPr>
        <w:tblStyle w:val="TableGrid"/>
        <w:tblpPr w:leftFromText="180" w:rightFromText="180" w:vertAnchor="page" w:horzAnchor="margin" w:tblpY="4571"/>
        <w:tblW w:w="10490" w:type="dxa"/>
        <w:tblInd w:w="0" w:type="dxa"/>
        <w:tblLook w:val="04A0" w:firstRow="1" w:lastRow="0" w:firstColumn="1" w:lastColumn="0" w:noHBand="0" w:noVBand="1"/>
      </w:tblPr>
      <w:tblGrid>
        <w:gridCol w:w="1701"/>
        <w:gridCol w:w="4678"/>
        <w:gridCol w:w="4111"/>
      </w:tblGrid>
      <w:tr w:rsidR="002A0EDF" w:rsidRPr="00CC4014" w14:paraId="1C11A19B" w14:textId="77777777" w:rsidTr="002A0EDF">
        <w:trPr>
          <w:trHeight w:val="53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5FDB" w14:textId="42CF97CD" w:rsidR="002A0EDF" w:rsidRPr="00CC4014" w:rsidRDefault="0013276D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Identifier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1D9C" w14:textId="0567BF8C" w:rsidR="002A0EDF" w:rsidRPr="00CC4014" w:rsidRDefault="00D17A0E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Naming Conventions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EDB1" w14:textId="184B534A" w:rsidR="002A0EDF" w:rsidRPr="00CC4014" w:rsidRDefault="00A55940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</w:tr>
      <w:tr w:rsidR="00CE2A1C" w:rsidRPr="00CC4014" w14:paraId="693248A4" w14:textId="77777777" w:rsidTr="002A0EDF">
        <w:trPr>
          <w:trHeight w:val="53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6CB6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Classes</w:t>
            </w:r>
          </w:p>
          <w:p w14:paraId="43A67AAD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D22BA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A1848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24C6A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A3235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501D4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41567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A60622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Interfaces</w:t>
            </w:r>
          </w:p>
          <w:p w14:paraId="4A46078A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C1404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8EA52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Methods</w:t>
            </w:r>
          </w:p>
          <w:p w14:paraId="2A0211D9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3854E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DC226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E0A36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  <w:p w14:paraId="0FFAB4BA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407D5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D3C0F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5608CF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9C9C55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262606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D700C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05B39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84B88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C69897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D8C02F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1910E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36B8F3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Constants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2D93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Classes names should be nouns, in mixed case with the first letter of each internal word capitalized. Try to keep class names simple and descriptive. Use whole words – avoid acronyms and abbreviations (unless the abbreviation is much more widely used than the long form, such as URL or HTML). </w:t>
            </w:r>
          </w:p>
          <w:p w14:paraId="197B3E71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726F4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Interface names should be capitalized like Class names.</w:t>
            </w:r>
          </w:p>
          <w:p w14:paraId="1B3E376F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15A2B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Methods should be verbs, in mixed case with the first letter lowercase, with the first letter of each internal word capitalized.</w:t>
            </w:r>
          </w:p>
          <w:p w14:paraId="2C4CE9FB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90B2B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Except for variables, all instances, class, and class constants are in mixed case with a lower-case first letter. Internal words start with capital letters.</w:t>
            </w:r>
          </w:p>
          <w:p w14:paraId="5EEE20F3" w14:textId="48D02A95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 xml:space="preserve">Variable names should be short yet meaningful. The choice of a variable name should be mnemonic- that is, designed to indicate to the casual observer of its use. One-character variable names should be avoided except for temporary “throwaway” variables. Common names for temporary variables are </w:t>
            </w:r>
            <w:proofErr w:type="spellStart"/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, j, k.</w:t>
            </w:r>
          </w:p>
          <w:p w14:paraId="7072EA2F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8EFA19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The names of variables declared class constants and of ANSI constants should be all uppercase with words separated by underscores (“_”). (ANSI constants should be avoided, for ease of debugging.)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4FA6" w14:textId="05BC8DF2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class </w:t>
            </w:r>
            <w:proofErr w:type="spellStart"/>
            <w:proofErr w:type="gramStart"/>
            <w:r w:rsidR="00E76DF0" w:rsidRPr="00CC4014">
              <w:rPr>
                <w:rFonts w:ascii="Times New Roman" w:hAnsi="Times New Roman" w:cs="Times New Roman"/>
                <w:sz w:val="28"/>
                <w:szCs w:val="28"/>
              </w:rPr>
              <w:t>CheaterPlayer</w:t>
            </w:r>
            <w:proofErr w:type="spellEnd"/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</w:p>
          <w:p w14:paraId="4285607B" w14:textId="1669240C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r w:rsidR="00E76DF0" w:rsidRPr="00CC40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E76DF0" w:rsidRPr="00CC4014">
              <w:rPr>
                <w:rFonts w:ascii="Times New Roman" w:hAnsi="Times New Roman" w:cs="Times New Roman"/>
                <w:sz w:val="28"/>
                <w:szCs w:val="28"/>
              </w:rPr>
              <w:t>Tournament</w:t>
            </w: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</w:p>
          <w:p w14:paraId="11D32BF9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AA866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B530E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E1F9E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AFE0F1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550CB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097461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543E87" w14:textId="05E7C6A2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BEDF3" w14:textId="32AE3ED4" w:rsidR="00185384" w:rsidRPr="00CC4014" w:rsidRDefault="00185384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 xml:space="preserve">interface </w:t>
            </w:r>
            <w:proofErr w:type="spellStart"/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PlayerBehaviour</w:t>
            </w:r>
            <w:proofErr w:type="spellEnd"/>
          </w:p>
          <w:p w14:paraId="10EF8E86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3B571D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7DF66" w14:textId="4DAC0F94" w:rsidR="00CE2A1C" w:rsidRPr="00CC4014" w:rsidRDefault="00964FDD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4014">
              <w:rPr>
                <w:rFonts w:ascii="Times New Roman" w:hAnsi="Times New Roman" w:cs="Times New Roman"/>
                <w:sz w:val="28"/>
                <w:szCs w:val="28"/>
              </w:rPr>
              <w:t>takeInputMap</w:t>
            </w:r>
            <w:proofErr w:type="spellEnd"/>
          </w:p>
          <w:p w14:paraId="7EA2109C" w14:textId="77777777" w:rsidR="00CE2A1C" w:rsidRPr="00CC4014" w:rsidRDefault="00CE2A1C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716CD8" w14:textId="77777777" w:rsidR="00E81D93" w:rsidRPr="00CC4014" w:rsidRDefault="00E81D93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83A78" w14:textId="77777777" w:rsidR="00E81D93" w:rsidRPr="00CC4014" w:rsidRDefault="00E81D93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14B64" w14:textId="77777777" w:rsidR="00E81D93" w:rsidRPr="00CC4014" w:rsidRDefault="00E81D93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F179AC" w14:textId="77777777" w:rsidR="00E81D93" w:rsidRPr="00CC4014" w:rsidRDefault="00E81D93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D7026F" w14:textId="77777777" w:rsidR="00E81D93" w:rsidRPr="00CC4014" w:rsidRDefault="00E81D93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EA73A" w14:textId="2FE9446C" w:rsidR="00CE2A1C" w:rsidRPr="00CC4014" w:rsidRDefault="00035C36" w:rsidP="002A0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014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  <w:proofErr w:type="gramStart"/>
            <w:r w:rsidR="00991256" w:rsidRPr="00CC4014">
              <w:rPr>
                <w:rFonts w:ascii="Times New Roman" w:hAnsi="Times New Roman" w:cs="Times New Roman"/>
                <w:sz w:val="28"/>
                <w:szCs w:val="28"/>
              </w:rPr>
              <w:t>[][</w:t>
            </w:r>
            <w:proofErr w:type="gramEnd"/>
            <w:r w:rsidR="00991256" w:rsidRPr="00CC4014">
              <w:rPr>
                <w:rFonts w:ascii="Times New Roman" w:hAnsi="Times New Roman" w:cs="Times New Roman"/>
                <w:sz w:val="28"/>
                <w:szCs w:val="28"/>
              </w:rPr>
              <w:t>] scoreboard;</w:t>
            </w:r>
          </w:p>
        </w:tc>
      </w:tr>
    </w:tbl>
    <w:p w14:paraId="4B9CDA53" w14:textId="77777777" w:rsidR="002121BF" w:rsidRPr="00CC4014" w:rsidRDefault="002121BF" w:rsidP="0074703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121BF" w:rsidRPr="00CC4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966B8"/>
    <w:multiLevelType w:val="multilevel"/>
    <w:tmpl w:val="FF02BA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00"/>
    <w:rsid w:val="00024D05"/>
    <w:rsid w:val="00035C36"/>
    <w:rsid w:val="00062EF0"/>
    <w:rsid w:val="0011360F"/>
    <w:rsid w:val="00116785"/>
    <w:rsid w:val="0013276D"/>
    <w:rsid w:val="00185384"/>
    <w:rsid w:val="001C3D47"/>
    <w:rsid w:val="00211E4C"/>
    <w:rsid w:val="002121BF"/>
    <w:rsid w:val="00215515"/>
    <w:rsid w:val="00296A8A"/>
    <w:rsid w:val="002A0EDF"/>
    <w:rsid w:val="00393A17"/>
    <w:rsid w:val="003D0A58"/>
    <w:rsid w:val="003D6C87"/>
    <w:rsid w:val="00422012"/>
    <w:rsid w:val="004612FE"/>
    <w:rsid w:val="00486300"/>
    <w:rsid w:val="004C2C8F"/>
    <w:rsid w:val="004D7B21"/>
    <w:rsid w:val="004E456D"/>
    <w:rsid w:val="004F0C11"/>
    <w:rsid w:val="00547CC6"/>
    <w:rsid w:val="00572972"/>
    <w:rsid w:val="00584DF3"/>
    <w:rsid w:val="005C2811"/>
    <w:rsid w:val="005F582A"/>
    <w:rsid w:val="00645B4C"/>
    <w:rsid w:val="00706821"/>
    <w:rsid w:val="00735D47"/>
    <w:rsid w:val="00747032"/>
    <w:rsid w:val="007B432E"/>
    <w:rsid w:val="00823F7C"/>
    <w:rsid w:val="00856A50"/>
    <w:rsid w:val="0089005C"/>
    <w:rsid w:val="00897ED9"/>
    <w:rsid w:val="008C3061"/>
    <w:rsid w:val="008E31D8"/>
    <w:rsid w:val="00964FDD"/>
    <w:rsid w:val="0098151D"/>
    <w:rsid w:val="00991256"/>
    <w:rsid w:val="00995ECD"/>
    <w:rsid w:val="00A30334"/>
    <w:rsid w:val="00A50848"/>
    <w:rsid w:val="00A55940"/>
    <w:rsid w:val="00A66DFE"/>
    <w:rsid w:val="00A72831"/>
    <w:rsid w:val="00A74B01"/>
    <w:rsid w:val="00A768AB"/>
    <w:rsid w:val="00A94CB9"/>
    <w:rsid w:val="00AB66E9"/>
    <w:rsid w:val="00BD1192"/>
    <w:rsid w:val="00BD7D1C"/>
    <w:rsid w:val="00BE0B41"/>
    <w:rsid w:val="00BF3540"/>
    <w:rsid w:val="00C85587"/>
    <w:rsid w:val="00CC4014"/>
    <w:rsid w:val="00CD784D"/>
    <w:rsid w:val="00CE2A1C"/>
    <w:rsid w:val="00D17A0E"/>
    <w:rsid w:val="00D869FA"/>
    <w:rsid w:val="00DC5166"/>
    <w:rsid w:val="00E11755"/>
    <w:rsid w:val="00E602BF"/>
    <w:rsid w:val="00E76DF0"/>
    <w:rsid w:val="00E81D93"/>
    <w:rsid w:val="00E84078"/>
    <w:rsid w:val="00EB0A23"/>
    <w:rsid w:val="00EB3B88"/>
    <w:rsid w:val="00EB68CD"/>
    <w:rsid w:val="00EC2615"/>
    <w:rsid w:val="00F10116"/>
    <w:rsid w:val="00F21415"/>
    <w:rsid w:val="00F60BF0"/>
    <w:rsid w:val="00FA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AD9E"/>
  <w15:chartTrackingRefBased/>
  <w15:docId w15:val="{A7C8EBB8-CCF2-47DC-961B-E05203D4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22012"/>
    <w:pPr>
      <w:spacing w:line="256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CE2A1C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3D6C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38B56197BC494BACF0EAF3D5FE1E4C" ma:contentTypeVersion="9" ma:contentTypeDescription="Create a new document." ma:contentTypeScope="" ma:versionID="3445f435e3911e76c24d6be9f4e55821">
  <xsd:schema xmlns:xsd="http://www.w3.org/2001/XMLSchema" xmlns:xs="http://www.w3.org/2001/XMLSchema" xmlns:p="http://schemas.microsoft.com/office/2006/metadata/properties" xmlns:ns3="94b6bc54-6385-40da-9222-431847d3262f" targetNamespace="http://schemas.microsoft.com/office/2006/metadata/properties" ma:root="true" ma:fieldsID="251eeec0ca5010f35d0d62053a0b21c2" ns3:_="">
    <xsd:import namespace="94b6bc54-6385-40da-9222-431847d326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bc54-6385-40da-9222-431847d3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04719A-6448-4F1E-95D6-055CD83A2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6bc54-6385-40da-9222-431847d32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0DD660-C3A5-4798-BE49-D890F9D605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81876B-DA18-4272-8728-084E3B6E49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vummaneni</dc:creator>
  <cp:keywords/>
  <dc:description/>
  <cp:lastModifiedBy>yashwanth vummaneni</cp:lastModifiedBy>
  <cp:revision>2</cp:revision>
  <dcterms:created xsi:type="dcterms:W3CDTF">2020-04-30T13:48:00Z</dcterms:created>
  <dcterms:modified xsi:type="dcterms:W3CDTF">2020-04-30T13:48:00Z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0x0101009238B56197BC494BACF0EAF3D5FE1E4C</vt:lpwstr>
  </property>
</Properties>
</file>