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framePr w:wrap="none" w:vAnchor="page" w:hAnchor="page" w:x="255" w:y="255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0" w:right="0" w:firstLine="0"/>
      </w:pPr>
      <w:r>
        <w:rPr>
          <w:lang w:val="tr-TR" w:eastAsia="tr-TR" w:bidi="tr-TR"/>
          <w:w w:val="100"/>
          <w:color w:val="000000"/>
          <w:position w:val="0"/>
        </w:rPr>
        <w:t>30 EYLÜL 1951</w:t>
      </w:r>
    </w:p>
    <w:p>
      <w:pPr>
        <w:pStyle w:val="Style3"/>
        <w:framePr w:wrap="none" w:vAnchor="page" w:hAnchor="page" w:x="4086" w:y="303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0" w:right="0" w:firstLine="0"/>
      </w:pPr>
      <w:r>
        <w:rPr>
          <w:rStyle w:val="CharStyle5"/>
        </w:rPr>
        <w:t>PAZAR POSTASI</w:t>
      </w:r>
    </w:p>
    <w:p>
      <w:pPr>
        <w:pStyle w:val="Style6"/>
        <w:framePr w:wrap="none" w:vAnchor="page" w:hAnchor="page" w:x="6251" w:y="518"/>
        <w:widowControl w:val="0"/>
        <w:keepNext w:val="0"/>
        <w:keepLines w:val="0"/>
        <w:shd w:val="clear" w:color="auto" w:fill="auto"/>
        <w:bidi w:val="0"/>
        <w:jc w:val="left"/>
        <w:spacing w:before="0" w:after="0" w:line="740" w:lineRule="exact"/>
        <w:ind w:left="580" w:right="0" w:firstLine="0"/>
      </w:pPr>
      <w:r>
        <w:rPr>
          <w:rStyle w:val="CharStyle8"/>
          <w:b/>
          <w:bCs/>
        </w:rPr>
        <w:t>paolo ucello</w:t>
      </w:r>
    </w:p>
    <w:p>
      <w:pPr>
        <w:pStyle w:val="Style9"/>
        <w:framePr w:wrap="none" w:vAnchor="page" w:hAnchor="page" w:x="8022" w:y="1427"/>
        <w:widowControl w:val="0"/>
        <w:keepNext w:val="0"/>
        <w:keepLines w:val="0"/>
        <w:shd w:val="clear" w:color="auto" w:fill="auto"/>
        <w:bidi w:val="0"/>
        <w:jc w:val="left"/>
        <w:spacing w:before="0" w:after="0" w:line="110" w:lineRule="exact"/>
        <w:ind w:left="16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II</w:t>
      </w:r>
    </w:p>
    <w:p>
      <w:pPr>
        <w:pStyle w:val="Style11"/>
        <w:framePr w:wrap="none" w:vAnchor="page" w:hAnchor="page" w:x="8233" w:y="1530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672" w:right="149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BÜLEND ECEVİT</w:t>
      </w:r>
    </w:p>
    <w:p>
      <w:pPr>
        <w:pStyle w:val="Style9"/>
        <w:framePr w:w="1963" w:h="9854" w:hRule="exact" w:wrap="none" w:vAnchor="page" w:hAnchor="page" w:x="6251" w:y="1790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00"/>
      </w:pPr>
      <w:r>
        <w:rPr>
          <w:lang w:val="tr-TR" w:eastAsia="tr-TR" w:bidi="tr-TR"/>
          <w:w w:val="100"/>
          <w:spacing w:val="0"/>
          <w:color w:val="000000"/>
          <w:position w:val="0"/>
        </w:rPr>
        <w:t>Yazımızın geçen sayıda çıkan bininci 'kısmım bitirirken, Uecü- lo'aran ustalığı, samaıtkârtlığı en yüksek mertebesine perspektifi kuBanışında varır, demiştik.</w:t>
      </w:r>
    </w:p>
    <w:p>
      <w:pPr>
        <w:pStyle w:val="Style9"/>
        <w:framePr w:w="1963" w:h="9854" w:hRule="exact" w:wrap="none" w:vAnchor="page" w:hAnchor="page" w:x="6251" w:y="1790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00"/>
      </w:pPr>
      <w:r>
        <w:rPr>
          <w:lang w:val="tr-TR" w:eastAsia="tr-TR" w:bidi="tr-TR"/>
          <w:w w:val="100"/>
          <w:spacing w:val="0"/>
          <w:color w:val="000000"/>
          <w:position w:val="0"/>
        </w:rPr>
        <w:t>Her iyâ ressam perspektifi doğru kullanabilir. Helle, 16’ncı yüzyıldan beri perspektifi doğ</w:t>
        <w:t xml:space="preserve">ru kullanmak marifet olmaktan çıkmıştır. Ama, Paolo Uceilo’- nun erinde perspektif, doğru kü </w:t>
      </w:r>
      <w:r>
        <w:rPr>
          <w:rStyle w:val="CharStyle13"/>
        </w:rPr>
        <w:t>Ü</w:t>
      </w:r>
      <w:r>
        <w:rPr>
          <w:lang w:val="tr-TR" w:eastAsia="tr-TR" w:bidi="tr-TR"/>
          <w:w w:val="100"/>
          <w:spacing w:val="0"/>
          <w:color w:val="000000"/>
          <w:position w:val="0"/>
        </w:rPr>
        <w:t>saıknaktan öteye geçiyor.</w:t>
      </w:r>
    </w:p>
    <w:p>
      <w:pPr>
        <w:pStyle w:val="Style9"/>
        <w:framePr w:w="1963" w:h="9854" w:hRule="exact" w:wrap="none" w:vAnchor="page" w:hAnchor="page" w:x="6251" w:y="1790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00"/>
      </w:pPr>
      <w:r>
        <w:rPr>
          <w:lang w:val="tr-TR" w:eastAsia="tr-TR" w:bidi="tr-TR"/>
          <w:w w:val="100"/>
          <w:spacing w:val="0"/>
          <w:color w:val="000000"/>
          <w:position w:val="0"/>
        </w:rPr>
        <w:t>UceHo’da perspektif bir gü</w:t>
        <w:t>zellik unsurudur; bazan sanatın gayesidir; hattâ bazsa tabiatın izahıT tahlili, tahlilden sonra da tecritçi bir anlayışla yeniden terkibi için bir vasıtadır.</w:t>
      </w:r>
    </w:p>
    <w:p>
      <w:pPr>
        <w:pStyle w:val="Style9"/>
        <w:framePr w:w="1963" w:h="9854" w:hRule="exact" w:wrap="none" w:vAnchor="page" w:hAnchor="page" w:x="6251" w:y="17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00"/>
      </w:pPr>
      <w:r>
        <w:rPr>
          <w:lang w:val="tr-TR" w:eastAsia="tr-TR" w:bidi="tr-TR"/>
          <w:w w:val="100"/>
          <w:spacing w:val="0"/>
          <w:color w:val="000000"/>
          <w:position w:val="0"/>
        </w:rPr>
        <w:t>Bir, Batının anladığı natura- list perspektif vardır, bîr de Bizans tan başhyarak Doğunun anladığı mistik perspektif...</w:t>
      </w:r>
    </w:p>
    <w:p>
      <w:pPr>
        <w:pStyle w:val="Style9"/>
        <w:framePr w:w="1963" w:h="9854" w:hRule="exact" w:wrap="none" w:vAnchor="page" w:hAnchor="page" w:x="6251" w:y="1790"/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00"/>
      </w:pPr>
      <w:r>
        <w:rPr>
          <w:lang w:val="tr-TR" w:eastAsia="tr-TR" w:bidi="tr-TR"/>
          <w:w w:val="100"/>
          <w:spacing w:val="0"/>
          <w:color w:val="000000"/>
          <w:position w:val="0"/>
        </w:rPr>
        <w:t>Birincisinde, dış dünya biz</w:t>
        <w:t>den uzağa gittikçe daralır. İkin</w:t>
        <w:t>cisinde, bizden uzağa gittikçe genişi* er.</w:t>
        <w:tab/>
        <w:t>(Tagore, “kalbin</w:t>
      </w:r>
    </w:p>
    <w:p>
      <w:pPr>
        <w:pStyle w:val="Style9"/>
        <w:framePr w:w="1963" w:h="9854" w:hRule="exact" w:wrap="none" w:vAnchor="page" w:hAnchor="page" w:x="6251" w:y="1790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perspektifinde uzaklak geniş</w:t>
        <w:t>ler”, diyor.)</w:t>
      </w:r>
    </w:p>
    <w:p>
      <w:pPr>
        <w:pStyle w:val="Style9"/>
        <w:framePr w:w="1963" w:h="9854" w:hRule="exact" w:wrap="none" w:vAnchor="page" w:hAnchor="page" w:x="6251" w:y="1790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00"/>
      </w:pPr>
      <w:r>
        <w:rPr>
          <w:lang w:val="tr-TR" w:eastAsia="tr-TR" w:bidi="tr-TR"/>
          <w:w w:val="100"/>
          <w:spacing w:val="0"/>
          <w:color w:val="000000"/>
          <w:position w:val="0"/>
        </w:rPr>
        <w:t>Birincisinde dış dünyayı sa</w:t>
        <w:t>dece görmek, İkincisinde dış dünyayı, kendi idrakimi zile yer âtiden yaratmak hafliaıdeyizdir; yani İkincisinde dış dünya biz</w:t>
        <w:t>den. bizim gözlerimizden sudur eder vaziyettedir ve dış dünya</w:t>
        <w:t>nın düğüm noktası bizizdir.</w:t>
      </w:r>
    </w:p>
    <w:p>
      <w:pPr>
        <w:pStyle w:val="Style9"/>
        <w:framePr w:w="1963" w:h="9854" w:hRule="exact" w:wrap="none" w:vAnchor="page" w:hAnchor="page" w:x="6251" w:y="1790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00"/>
      </w:pPr>
      <w:r>
        <w:rPr>
          <w:lang w:val="tr-TR" w:eastAsia="tr-TR" w:bidi="tr-TR"/>
          <w:w w:val="100"/>
          <w:spacing w:val="0"/>
          <w:color w:val="000000"/>
          <w:position w:val="0"/>
        </w:rPr>
        <w:t>Aslında birincisile ikinoisi, yani naturalist persnektifle mistik perspektif bîribirierim nakzetmezler. İkisi de doğru</w:t>
        <w:t>dur. Biri ntadaV/rnun bir yüzü, diğeri öbür yüzüdür.</w:t>
      </w:r>
    </w:p>
    <w:p>
      <w:pPr>
        <w:pStyle w:val="Style9"/>
        <w:framePr w:w="1963" w:h="9854" w:hRule="exact" w:wrap="none" w:vAnchor="page" w:hAnchor="page" w:x="6251" w:y="17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00"/>
      </w:pPr>
      <w:r>
        <w:rPr>
          <w:lang w:val="tr-TR" w:eastAsia="tr-TR" w:bidi="tr-TR"/>
          <w:w w:val="100"/>
          <w:spacing w:val="0"/>
          <w:color w:val="000000"/>
          <w:position w:val="0"/>
        </w:rPr>
        <w:t>Birincisi doğrudur, çünki ma</w:t>
        <w:t>dem eşya bizden uzaklaştıkça küçülüyor, o halde perspekti</w:t>
        <w:t>fin, karşımızdaki bir nihaî nok</w:t>
        <w:t>taya doğru daralan iki hat ta</w:t>
        <w:t>kip ettiğini kabul etmeliyiz.</w:t>
      </w:r>
    </w:p>
    <w:p>
      <w:pPr>
        <w:pStyle w:val="Style9"/>
        <w:framePr w:w="1963" w:h="9854" w:hRule="exact" w:wrap="none" w:vAnchor="page" w:hAnchor="page" w:x="6251" w:y="1790"/>
        <w:widowControl w:val="0"/>
        <w:keepNext w:val="0"/>
        <w:keepLines w:val="0"/>
        <w:shd w:val="clear" w:color="auto" w:fill="auto"/>
        <w:bidi w:val="0"/>
        <w:jc w:val="right"/>
        <w:spacing w:before="0" w:after="0"/>
        <w:ind w:left="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îkinois» de doğruda çünki madem gözlerimiz r*ir bakışta reıtiş bir ufuk hatanı kavrtya- • LiL'yor</w:t>
      </w:r>
      <w:r>
        <w:rPr>
          <w:lang w:val="tr-TR" w:eastAsia="tr-TR" w:bidi="tr-TR"/>
          <w:vertAlign w:val="subscript"/>
          <w:w w:val="100"/>
          <w:spacing w:val="0"/>
          <w:color w:val="000000"/>
          <w:position w:val="0"/>
        </w:rPr>
        <w:t>;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 o hasjde, f-" * &gt;c ,.uu a^rşımizdaı</w:t>
      </w:r>
      <w:r>
        <w:rPr>
          <w:rStyle w:val="CharStyle13"/>
        </w:rPr>
        <w:t>K</w:t>
      </w:r>
      <w:r>
        <w:rPr>
          <w:lang w:val="tr-TR" w:eastAsia="tr-TR" w:bidi="tr-TR"/>
          <w:w w:val="100"/>
          <w:spacing w:val="0"/>
          <w:color w:val="000000"/>
          <w:position w:val="0"/>
        </w:rPr>
        <w:t>i dış &lt;'üny?‘»-m -öz</w:t>
        <w:t>lerimize doğru darauan bat takip ettiğini kabul etmeliyiz.</w:t>
      </w:r>
    </w:p>
    <w:p>
      <w:pPr>
        <w:pStyle w:val="Style9"/>
        <w:framePr w:w="1963" w:h="9854" w:hRule="exact" w:wrap="none" w:vAnchor="page" w:hAnchor="page" w:x="6251" w:y="1790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00"/>
      </w:pPr>
      <w:r>
        <w:rPr>
          <w:lang w:val="tr-TR" w:eastAsia="tr-TR" w:bidi="tr-TR"/>
          <w:w w:val="100"/>
          <w:spacing w:val="0"/>
          <w:color w:val="000000"/>
          <w:position w:val="0"/>
        </w:rPr>
        <w:t>Birincisinde dış dünya bizi •kavrıyor, İkincisinde biz dış dünyayı kavrıyoruz.</w:t>
      </w:r>
    </w:p>
    <w:p>
      <w:pPr>
        <w:pStyle w:val="Style9"/>
        <w:framePr w:w="1963" w:h="9854" w:hRule="exact" w:wrap="none" w:vAnchor="page" w:hAnchor="page" w:x="6251" w:y="1790"/>
        <w:widowControl w:val="0"/>
        <w:keepNext w:val="0"/>
        <w:keepLines w:val="0"/>
        <w:shd w:val="clear" w:color="auto" w:fill="auto"/>
        <w:bidi w:val="0"/>
        <w:jc w:val="right"/>
        <w:spacing w:before="0" w:after="0"/>
        <w:ind w:left="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İkisinin birden olabileceğine inananlar, yanı dun., a. goriLdc- bir Doğu-Batî sentezi ya- proilen’-er için mesele, iki pers</w:t>
        <w:t>pektifi birden verebilmektedir.</w:t>
      </w:r>
    </w:p>
    <w:p>
      <w:pPr>
        <w:pStyle w:val="Style9"/>
        <w:framePr w:w="1963" w:h="9854" w:hRule="exact" w:wrap="none" w:vAnchor="page" w:hAnchor="page" w:x="6251" w:y="1790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00"/>
      </w:pPr>
      <w:r>
        <w:rPr>
          <w:lang w:val="tr-TR" w:eastAsia="tr-TR" w:bidi="tr-TR"/>
          <w:w w:val="100"/>
          <w:spacing w:val="0"/>
          <w:color w:val="000000"/>
          <w:position w:val="0"/>
        </w:rPr>
        <w:t>Ucello buna ilkin “San Ro- mano Bozgunü”nda teşebbüs etmişti; (“San Romano Bozgu</w:t>
        <w:t>numu tam anlıyabi’mek için br seriyi vücuda getiren üç tab *Joyu yan yana görmek gerekir; çünki üç tabknmm da kendi baş-</w:t>
      </w:r>
    </w:p>
    <w:p>
      <w:pPr>
        <w:pStyle w:val="Style9"/>
        <w:framePr w:w="2146" w:h="13523" w:hRule="exact" w:wrap="none" w:vAnchor="page" w:hAnchor="page" w:x="8233" w:y="1809"/>
        <w:widowControl w:val="0"/>
        <w:keepNext w:val="0"/>
        <w:keepLines w:val="0"/>
        <w:shd w:val="clear" w:color="auto" w:fill="auto"/>
        <w:bidi w:val="0"/>
        <w:spacing w:before="0" w:after="0"/>
        <w:ind w:left="0" w:right="16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Barına birer perspektif düzeni olmakla beraber, üçü yan yana getirildiği zaman müşterek bir perspektif düzeni ortaya çıkar.)</w:t>
      </w:r>
    </w:p>
    <w:p>
      <w:pPr>
        <w:pStyle w:val="Style9"/>
        <w:framePr w:w="2146" w:h="13523" w:hRule="exact" w:wrap="none" w:vAnchor="page" w:hAnchor="page" w:x="8233" w:y="1809"/>
        <w:widowControl w:val="0"/>
        <w:keepNext w:val="0"/>
        <w:keepLines w:val="0"/>
        <w:shd w:val="clear" w:color="auto" w:fill="auto"/>
        <w:bidi w:val="0"/>
        <w:spacing w:before="0" w:after="0"/>
        <w:ind w:left="0" w:right="160" w:firstLine="220"/>
      </w:pPr>
      <w:r>
        <w:rPr>
          <w:lang w:val="tr-TR" w:eastAsia="tr-TR" w:bidi="tr-TR"/>
          <w:w w:val="100"/>
          <w:spacing w:val="0"/>
          <w:color w:val="000000"/>
          <w:position w:val="0"/>
        </w:rPr>
        <w:t>Fakat Ucello bu ilik, teşeb</w:t>
        <w:t xml:space="preserve">büste gayesini ancak biır </w:t>
      </w:r>
      <w:r>
        <w:rPr>
          <w:rStyle w:val="CharStyle14"/>
        </w:rPr>
        <w:t>dualit&amp;ye,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 ikiliğe başvurarak başarmak istemiş, resmin öa plânında Batı perspektifi, ar</w:t>
        <w:t>ka plânında Doğu perspektifi fculanmıştı. Yani ön plânda u- zakhk daralmakta, geri plânda ise geniş durmaktadır (bu, geçen sayıda fc'iişesini koyduğu</w:t>
        <w:t>muz biır inci “San Romano -Boz</w:t>
        <w:t>gunu” tablosunda da görülebi</w:t>
        <w:t>lir). O yüzden resmin ön ve ar</w:t>
        <w:t>ka plânlarında tarz değişmekte</w:t>
        <w:t>dir.</w:t>
      </w:r>
    </w:p>
    <w:p>
      <w:pPr>
        <w:pStyle w:val="Style9"/>
        <w:framePr w:w="2146" w:h="13523" w:hRule="exact" w:wrap="none" w:vAnchor="page" w:hAnchor="page" w:x="8233" w:y="1809"/>
        <w:widowControl w:val="0"/>
        <w:keepNext w:val="0"/>
        <w:keepLines w:val="0"/>
        <w:shd w:val="clear" w:color="auto" w:fill="auto"/>
        <w:bidi w:val="0"/>
        <w:spacing w:before="0" w:after="0"/>
        <w:ind w:left="0" w:right="160" w:firstLine="220"/>
      </w:pPr>
      <w:r>
        <w:rPr>
          <w:lang w:val="tr-TR" w:eastAsia="tr-TR" w:bidi="tr-TR"/>
          <w:w w:val="100"/>
          <w:spacing w:val="0"/>
          <w:color w:val="000000"/>
          <w:position w:val="0"/>
        </w:rPr>
        <w:t>Bu sayıda klişesini bastığı</w:t>
        <w:t>mız “Av” tablosunda ise (elde</w:t>
        <w:t>ki bilgiye göre Ucelio’nım en soaı eseri), “San Romano Boz</w:t>
        <w:t>gunumdaki tarz i ki Ligi k&amp;lk- mıştıır.</w:t>
      </w:r>
    </w:p>
    <w:p>
      <w:pPr>
        <w:pStyle w:val="Style9"/>
        <w:framePr w:w="2146" w:h="13523" w:hRule="exact" w:wrap="none" w:vAnchor="page" w:hAnchor="page" w:x="8233" w:y="1809"/>
        <w:widowControl w:val="0"/>
        <w:keepNext w:val="0"/>
        <w:keepLines w:val="0"/>
        <w:shd w:val="clear" w:color="auto" w:fill="auto"/>
        <w:bidi w:val="0"/>
        <w:spacing w:before="0" w:after="0"/>
        <w:ind w:left="0" w:right="160" w:firstLine="220"/>
      </w:pP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Bu nesimde ana perspektif karşılıkTa diki nihaî noktaya doğru daralır: Biri, orta </w:t>
      </w:r>
      <w:r>
        <w:rPr>
          <w:rStyle w:val="CharStyle15"/>
        </w:rPr>
        <w:t>bizar</w:t>
      </w:r>
      <w:r>
        <w:rPr>
          <w:lang w:val="tr-TR" w:eastAsia="tr-TR" w:bidi="tr-TR"/>
          <w:w w:val="100"/>
          <w:spacing w:val="0"/>
          <w:color w:val="000000"/>
          <w:position w:val="0"/>
        </w:rPr>
        <w:t>da en geri plândaki geyiğe, di</w:t>
        <w:t>ğeri de gene orta hizada en ön plândaki — ayaktan açık, dün</w:t>
        <w:t>de mızrağı ufkî duran — adama doğru...</w:t>
      </w:r>
    </w:p>
    <w:p>
      <w:pPr>
        <w:pStyle w:val="Style9"/>
        <w:framePr w:w="2146" w:h="13523" w:hRule="exact" w:wrap="none" w:vAnchor="page" w:hAnchor="page" w:x="8233" w:y="1809"/>
        <w:widowControl w:val="0"/>
        <w:keepNext w:val="0"/>
        <w:keepLines w:val="0"/>
        <w:shd w:val="clear" w:color="auto" w:fill="auto"/>
        <w:bidi w:val="0"/>
        <w:spacing w:before="0" w:after="0"/>
        <w:ind w:left="0" w:right="160" w:firstLine="220"/>
      </w:pPr>
      <w:r>
        <w:rPr>
          <w:lang w:val="tr-TR" w:eastAsia="tr-TR" w:bidi="tr-TR"/>
          <w:w w:val="100"/>
          <w:spacing w:val="0"/>
          <w:color w:val="000000"/>
          <w:position w:val="0"/>
        </w:rPr>
        <w:t>Beyaz mızraklardan bazısı gözümüzü resmin iki köşesine — yani resimdeki ufuk çizgisi</w:t>
        <w:t>nin iki ucuna — bazıcı da orta</w:t>
        <w:t>sına ve derinine doğru çeker.</w:t>
      </w:r>
    </w:p>
    <w:p>
      <w:pPr>
        <w:pStyle w:val="Style9"/>
        <w:framePr w:w="2146" w:h="13523" w:hRule="exact" w:wrap="none" w:vAnchor="page" w:hAnchor="page" w:x="8233" w:y="1809"/>
        <w:widowControl w:val="0"/>
        <w:keepNext w:val="0"/>
        <w:keepLines w:val="0"/>
        <w:shd w:val="clear" w:color="auto" w:fill="auto"/>
        <w:bidi w:val="0"/>
        <w:spacing w:before="0" w:after="0"/>
        <w:ind w:left="0" w:right="160" w:firstLine="220"/>
      </w:pPr>
      <w:r>
        <w:rPr>
          <w:lang w:val="tr-TR" w:eastAsia="tr-TR" w:bidi="tr-TR"/>
          <w:w w:val="100"/>
          <w:spacing w:val="0"/>
          <w:color w:val="000000"/>
          <w:position w:val="0"/>
        </w:rPr>
        <w:t>önden arkaya kadar tablo</w:t>
        <w:t xml:space="preserve">nun bütün plânlarında, </w:t>
      </w:r>
      <w:r>
        <w:rPr>
          <w:rStyle w:val="CharStyle16"/>
        </w:rPr>
        <w:t xml:space="preserve">a§3gı </w:t>
      </w:r>
      <w:r>
        <w:rPr>
          <w:lang w:val="tr-TR" w:eastAsia="tr-TR" w:bidi="tr-TR"/>
          <w:w w:val="100"/>
          <w:spacing w:val="0"/>
          <w:color w:val="000000"/>
          <w:position w:val="0"/>
        </w:rPr>
        <w:t>yuikan eşit arabklarla dikili a- ğaçlar vardır. Perspektifin hem öne hem arkaya doğru daral</w:t>
        <w:t>masında bu da. rol oynamakta</w:t>
        <w:t>dır.</w:t>
      </w:r>
    </w:p>
    <w:p>
      <w:pPr>
        <w:pStyle w:val="Style9"/>
        <w:framePr w:w="2146" w:h="13523" w:hRule="exact" w:wrap="none" w:vAnchor="page" w:hAnchor="page" w:x="8233" w:y="1809"/>
        <w:widowControl w:val="0"/>
        <w:keepNext w:val="0"/>
        <w:keepLines w:val="0"/>
        <w:shd w:val="clear" w:color="auto" w:fill="auto"/>
        <w:bidi w:val="0"/>
        <w:spacing w:before="0" w:after="0"/>
        <w:ind w:left="0" w:right="160" w:firstLine="220"/>
      </w:pPr>
      <w:r>
        <w:rPr>
          <w:lang w:val="tr-TR" w:eastAsia="tr-TR" w:bidi="tr-TR"/>
          <w:w w:val="100"/>
          <w:spacing w:val="0"/>
          <w:color w:val="000000"/>
          <w:position w:val="0"/>
        </w:rPr>
        <w:t>Atlılar da gözümüzü dizâliş’e- ri'Ie iki uca, harekc-tlerile de</w:t>
        <w:t>rinlemesine ortaya yöneltmekte</w:t>
        <w:t>dirler.</w:t>
      </w:r>
    </w:p>
    <w:p>
      <w:pPr>
        <w:pStyle w:val="Style9"/>
        <w:framePr w:w="2146" w:h="13523" w:hRule="exact" w:wrap="none" w:vAnchor="page" w:hAnchor="page" w:x="8233" w:y="1809"/>
        <w:tabs>
          <w:tab w:leader="none" w:pos="1891" w:val="righ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tr-TR" w:eastAsia="tr-TR" w:bidi="tr-TR"/>
          <w:w w:val="100"/>
          <w:spacing w:val="0"/>
          <w:color w:val="000000"/>
          <w:position w:val="0"/>
        </w:rPr>
        <w:t>Resim bir ormanı gösteriyor: ağaçlı bir ormanı ormanda sayısız p...</w:t>
        <w:tab/>
        <w:t>-</w:t>
      </w:r>
    </w:p>
    <w:p>
      <w:pPr>
        <w:pStyle w:val="Style9"/>
        <w:framePr w:w="2146" w:h="13523" w:hRule="exact" w:wrap="none" w:vAnchor="page" w:hAnchor="page" w:x="8233" w:y="18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kâmları vardır. Ne tekim, resim ön pîâiida dört ağaç!* üç eşit parçaya bölünmüştür; üç par</w:t>
        <w:t>çadan her birinin kendine mah</w:t>
        <w:t>sus bir perspektifi vardır; ona rağmen gözümüzü geri plânın en ortasında teksif etmekte güçlük çekmiyo-ruz. Kes* • bütün o sayısız perspektdi ırn- kâ&amp;ftarnn tek bir perspektife bağlıyabikniştir. Bunu emniyet aî'tına almak için, resmin sağ yanına, önden ortalamasına ge</w:t>
        <w:t>riye doğru daralan bir çizgi mi uzatmak -lâzımıdır ? Ancak zama</w:t>
        <w:t>nımız ressamlarından umulacak cesaretle Ucello bu çizgiyi u- zaıtır! Ama bu çizgi tabiatta bir mâna .taşıyormıış, taşımıyor- muş, orası Ucelio’yu ilgilendir</w:t>
        <w:t>mez.</w:t>
      </w:r>
    </w:p>
    <w:p>
      <w:pPr>
        <w:pStyle w:val="Style9"/>
        <w:framePr w:w="2146" w:h="13523" w:hRule="exact" w:wrap="none" w:vAnchor="page" w:hAnchor="page" w:x="8233" w:y="1809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80"/>
      </w:pPr>
      <w:r>
        <w:rPr>
          <w:lang w:val="tr-TR" w:eastAsia="tr-TR" w:bidi="tr-TR"/>
          <w:w w:val="100"/>
          <w:spacing w:val="0"/>
          <w:color w:val="000000"/>
          <w:position w:val="0"/>
        </w:rPr>
        <w:t>Perspektifin çoğu zaman far</w:t>
        <w:t>kında olmadığımız bir özelliği de vardır: İzafî ö'ıuşu... Yani perspektif bizatihi mevcut de</w:t>
        <w:t>ğildir; onu bizim gözlerimiz, ıbizim gözlerimizin bakması vü</w:t>
        <w:t>cudâ getirir. O halde en doğ</w:t>
      </w:r>
      <w:r>
        <w:rPr>
          <w:lang w:val="tr-TR" w:eastAsia="tr-TR" w:bidi="tr-TR"/>
          <w:vertAlign w:val="superscript"/>
          <w:w w:val="100"/>
          <w:spacing w:val="0"/>
          <w:color w:val="000000"/>
          <w:position w:val="0"/>
        </w:rPr>
        <w:t>r</w:t>
      </w:r>
      <w:r>
        <w:rPr>
          <w:lang w:val="tr-TR" w:eastAsia="tr-TR" w:bidi="tr-TR"/>
          <w:w w:val="100"/>
          <w:spacing w:val="0"/>
          <w:color w:val="000000"/>
          <w:position w:val="0"/>
        </w:rPr>
        <w:t>u- su. resimde perspektifi statik değil, hareket halinde, doğuş, yaratılış, vücuda geliş halinde vermektir.</w:t>
      </w:r>
    </w:p>
    <w:p>
      <w:pPr>
        <w:pStyle w:val="Style9"/>
        <w:framePr w:w="2146" w:h="13523" w:hRule="exact" w:wrap="none" w:vAnchor="page" w:hAnchor="page" w:x="8233" w:y="1809"/>
        <w:widowControl w:val="0"/>
        <w:keepNext w:val="0"/>
        <w:keepLines w:val="0"/>
        <w:shd w:val="clear" w:color="auto" w:fill="auto"/>
        <w:bidi w:val="0"/>
        <w:spacing w:before="0" w:after="56"/>
        <w:ind w:left="140" w:right="0" w:firstLine="140"/>
      </w:pPr>
      <w:r>
        <w:rPr>
          <w:lang w:val="tr-TR" w:eastAsia="tr-TR" w:bidi="tr-TR"/>
          <w:w w:val="100"/>
          <w:spacing w:val="0"/>
          <w:color w:val="000000"/>
          <w:position w:val="0"/>
        </w:rPr>
        <w:t>“Av” tablosunda Paolo Ucei- flo bunu da yapmıştır: Kovala</w:t>
        <w:t>yan tazılar ve kaçan geyiklerle perspektif harekete getirilmiş</w:t>
        <w:t>tir; o tazılarla o geyikle® perspektifi örmede, dokumadır</w:t>
        <w:t>lar.</w:t>
      </w:r>
    </w:p>
    <w:p>
      <w:pPr>
        <w:pStyle w:val="Style9"/>
        <w:framePr w:w="2146" w:h="13523" w:hRule="exact" w:wrap="none" w:vAnchor="page" w:hAnchor="page" w:x="8233" w:y="1809"/>
        <w:widowControl w:val="0"/>
        <w:keepNext w:val="0"/>
        <w:keepLines w:val="0"/>
        <w:shd w:val="clear" w:color="auto" w:fill="auto"/>
        <w:bidi w:val="0"/>
        <w:jc w:val="right"/>
        <w:spacing w:before="0" w:after="0" w:line="139" w:lineRule="exact"/>
        <w:ind w:left="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Tazıymış, geyikmiş, insan</w:t>
        <w:t>mış, “Av” resmimde UceîCo tuş</w:t>
        <w:t xml:space="preserve">ları düşünmüyor artık. Bu re- insan, resmin dışındadır*. </w:t>
      </w:r>
      <w:r>
        <w:rPr>
          <w:rStyle w:val="CharStyle17"/>
        </w:rPr>
        <w:t>(Dewm 13 ijıot sayfada#</w: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0618" w:h="15552"/>
      <w:pgMar w:top="360" w:left="360" w:right="360" w:bottom="36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tr-TR" w:eastAsia="tr-TR" w:bidi="tr-TR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tr-TR" w:eastAsia="tr-TR" w:bidi="tr-T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tr-TR" w:eastAsia="tr-TR" w:bidi="tr-T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Gövde metni (3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  <w:spacing w:val="-10"/>
    </w:rPr>
  </w:style>
  <w:style w:type="character" w:customStyle="1" w:styleId="CharStyle5">
    <w:name w:val="Gövde metni (3) + 3 pt boşluk bırakılıyor"/>
    <w:basedOn w:val="CharStyle4"/>
    <w:rPr>
      <w:lang w:val="tr-TR" w:eastAsia="tr-TR" w:bidi="tr-TR"/>
      <w:w w:val="100"/>
      <w:spacing w:val="60"/>
      <w:color w:val="000000"/>
      <w:position w:val="0"/>
    </w:rPr>
  </w:style>
  <w:style w:type="character" w:customStyle="1" w:styleId="CharStyle7">
    <w:name w:val="Başlık #1_"/>
    <w:basedOn w:val="DefaultParagraphFont"/>
    <w:link w:val="Style6"/>
    <w:rPr>
      <w:b/>
      <w:bCs/>
      <w:i w:val="0"/>
      <w:iCs w:val="0"/>
      <w:u w:val="none"/>
      <w:strike w:val="0"/>
      <w:smallCaps w:val="0"/>
      <w:sz w:val="74"/>
      <w:szCs w:val="74"/>
      <w:rFonts w:ascii="Consolas" w:eastAsia="Consolas" w:hAnsi="Consolas" w:cs="Consolas"/>
      <w:w w:val="100"/>
      <w:spacing w:val="-60"/>
    </w:rPr>
  </w:style>
  <w:style w:type="character" w:customStyle="1" w:styleId="CharStyle8">
    <w:name w:val="Başlık #1 + Küçük Büyük Harf"/>
    <w:basedOn w:val="CharStyle7"/>
    <w:rPr>
      <w:lang w:val="tr-TR" w:eastAsia="tr-TR" w:bidi="tr-TR"/>
      <w:smallCaps/>
      <w:color w:val="000000"/>
      <w:position w:val="0"/>
    </w:rPr>
  </w:style>
  <w:style w:type="character" w:customStyle="1" w:styleId="CharStyle10">
    <w:name w:val="Gövde metni (2)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11"/>
      <w:szCs w:val="11"/>
      <w:rFonts w:ascii="Bookman Old Style" w:eastAsia="Bookman Old Style" w:hAnsi="Bookman Old Style" w:cs="Bookman Old Style"/>
    </w:rPr>
  </w:style>
  <w:style w:type="character" w:customStyle="1" w:styleId="CharStyle12">
    <w:name w:val="Gövde metni (4)_"/>
    <w:basedOn w:val="DefaultParagraphFont"/>
    <w:link w:val="Style11"/>
    <w:rPr>
      <w:b/>
      <w:bCs/>
      <w:i w:val="0"/>
      <w:iCs w:val="0"/>
      <w:u w:val="none"/>
      <w:strike w:val="0"/>
      <w:smallCaps w:val="0"/>
      <w:sz w:val="14"/>
      <w:szCs w:val="14"/>
      <w:rFonts w:ascii="Bookman Old Style" w:eastAsia="Bookman Old Style" w:hAnsi="Bookman Old Style" w:cs="Bookman Old Style"/>
    </w:rPr>
  </w:style>
  <w:style w:type="character" w:customStyle="1" w:styleId="CharStyle13">
    <w:name w:val="Gövde metni (2)"/>
    <w:basedOn w:val="CharStyle10"/>
    <w:rPr>
      <w:lang w:val="tr-TR" w:eastAsia="tr-TR" w:bidi="tr-TR"/>
      <w:strike/>
      <w:w w:val="100"/>
      <w:spacing w:val="0"/>
      <w:color w:val="000000"/>
      <w:position w:val="0"/>
    </w:rPr>
  </w:style>
  <w:style w:type="character" w:customStyle="1" w:styleId="CharStyle14">
    <w:name w:val="Gövde metni (2) + İtalik"/>
    <w:basedOn w:val="CharStyle10"/>
    <w:rPr>
      <w:lang w:val="tr-TR" w:eastAsia="tr-TR" w:bidi="tr-TR"/>
      <w:i/>
      <w:iCs/>
      <w:sz w:val="11"/>
      <w:szCs w:val="11"/>
      <w:w w:val="100"/>
      <w:spacing w:val="0"/>
      <w:color w:val="000000"/>
      <w:position w:val="0"/>
    </w:rPr>
  </w:style>
  <w:style w:type="character" w:customStyle="1" w:styleId="CharStyle15">
    <w:name w:val="Gövde metni (2) + 5 pt"/>
    <w:basedOn w:val="CharStyle10"/>
    <w:rPr>
      <w:lang w:val="tr-TR" w:eastAsia="tr-TR" w:bidi="tr-TR"/>
      <w:sz w:val="10"/>
      <w:szCs w:val="10"/>
      <w:w w:val="100"/>
      <w:spacing w:val="0"/>
      <w:color w:val="000000"/>
      <w:position w:val="0"/>
    </w:rPr>
  </w:style>
  <w:style w:type="character" w:customStyle="1" w:styleId="CharStyle16">
    <w:name w:val="Gövde metni (2)"/>
    <w:basedOn w:val="CharStyle10"/>
    <w:rPr>
      <w:lang w:val="tr-TR" w:eastAsia="tr-TR" w:bidi="tr-TR"/>
      <w:sz w:val="11"/>
      <w:szCs w:val="11"/>
      <w:w w:val="100"/>
      <w:spacing w:val="0"/>
      <w:color w:val="000000"/>
      <w:position w:val="0"/>
    </w:rPr>
  </w:style>
  <w:style w:type="character" w:customStyle="1" w:styleId="CharStyle17">
    <w:name w:val="Gövde metni (2) + 7,5 pt,0 pt boşluk bırakılıyor"/>
    <w:basedOn w:val="CharStyle10"/>
    <w:rPr>
      <w:lang w:val="tr-TR" w:eastAsia="tr-TR" w:bidi="tr-TR"/>
      <w:sz w:val="15"/>
      <w:szCs w:val="15"/>
      <w:w w:val="100"/>
      <w:spacing w:val="-10"/>
      <w:color w:val="000000"/>
      <w:position w:val="0"/>
    </w:rPr>
  </w:style>
  <w:style w:type="paragraph" w:customStyle="1" w:styleId="Style3">
    <w:name w:val="Gövde metni (3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  <w:spacing w:val="-10"/>
    </w:rPr>
  </w:style>
  <w:style w:type="paragraph" w:customStyle="1" w:styleId="Style6">
    <w:name w:val="Başlık #1"/>
    <w:basedOn w:val="Normal"/>
    <w:link w:val="CharStyle7"/>
    <w:pPr>
      <w:widowControl w:val="0"/>
      <w:shd w:val="clear" w:color="auto" w:fill="FFFFFF"/>
      <w:outlineLvl w:val="0"/>
      <w:spacing w:line="0" w:lineRule="exact"/>
    </w:pPr>
    <w:rPr>
      <w:b/>
      <w:bCs/>
      <w:i w:val="0"/>
      <w:iCs w:val="0"/>
      <w:u w:val="none"/>
      <w:strike w:val="0"/>
      <w:smallCaps w:val="0"/>
      <w:sz w:val="74"/>
      <w:szCs w:val="74"/>
      <w:rFonts w:ascii="Consolas" w:eastAsia="Consolas" w:hAnsi="Consolas" w:cs="Consolas"/>
      <w:w w:val="100"/>
      <w:spacing w:val="-60"/>
    </w:rPr>
  </w:style>
  <w:style w:type="paragraph" w:customStyle="1" w:styleId="Style9">
    <w:name w:val="Gövde metni (2)"/>
    <w:basedOn w:val="Normal"/>
    <w:link w:val="CharStyle10"/>
    <w:pPr>
      <w:widowControl w:val="0"/>
      <w:shd w:val="clear" w:color="auto" w:fill="FFFFFF"/>
      <w:jc w:val="both"/>
      <w:spacing w:line="134" w:lineRule="exact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Bookman Old Style" w:eastAsia="Bookman Old Style" w:hAnsi="Bookman Old Style" w:cs="Bookman Old Style"/>
    </w:rPr>
  </w:style>
  <w:style w:type="paragraph" w:customStyle="1" w:styleId="Style11">
    <w:name w:val="Gövde metni (4)"/>
    <w:basedOn w:val="Normal"/>
    <w:link w:val="CharStyle12"/>
    <w:pPr>
      <w:widowControl w:val="0"/>
      <w:shd w:val="clear" w:color="auto" w:fill="FFFFFF"/>
      <w:jc w:val="both"/>
      <w:spacing w:after="60" w:line="0" w:lineRule="exact"/>
    </w:pPr>
    <w:rPr>
      <w:b/>
      <w:bCs/>
      <w:i w:val="0"/>
      <w:iCs w:val="0"/>
      <w:u w:val="none"/>
      <w:strike w:val="0"/>
      <w:smallCaps w:val="0"/>
      <w:sz w:val="14"/>
      <w:szCs w:val="14"/>
      <w:rFonts w:ascii="Bookman Old Style" w:eastAsia="Bookman Old Style" w:hAnsi="Bookman Old Style" w:cs="Bookman Old Sty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