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AC92" w14:textId="77777777" w:rsidR="000C73EA" w:rsidRDefault="000C73EA" w:rsidP="000C73EA">
      <w:pPr>
        <w:rPr>
          <w:sz w:val="24"/>
        </w:rPr>
      </w:pPr>
    </w:p>
    <w:p w14:paraId="742C4F87" w14:textId="77777777" w:rsidR="000C73EA" w:rsidRDefault="000C73EA" w:rsidP="000C73E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8"/>
        </w:rPr>
        <w:t>SOUMYA BANERJEE</w:t>
      </w:r>
    </w:p>
    <w:p w14:paraId="62F3DCDC" w14:textId="77777777" w:rsidR="000C73EA" w:rsidRDefault="000C73EA" w:rsidP="000C73EA">
      <w:pPr>
        <w:rPr>
          <w:sz w:val="24"/>
        </w:rPr>
      </w:pPr>
    </w:p>
    <w:p w14:paraId="2A730894" w14:textId="77777777" w:rsidR="000C73EA" w:rsidRDefault="000C73EA" w:rsidP="000C73EA">
      <w:pPr>
        <w:rPr>
          <w:sz w:val="24"/>
        </w:rPr>
      </w:pPr>
      <w:r>
        <w:rPr>
          <w:sz w:val="24"/>
        </w:rPr>
        <w:t xml:space="preserve">Email:      </w:t>
      </w:r>
      <w:r>
        <w:rPr>
          <w:color w:val="0000FF"/>
          <w:sz w:val="24"/>
          <w:u w:val="single"/>
        </w:rPr>
        <w:t>neel.soumya@gmail.com</w:t>
      </w:r>
    </w:p>
    <w:p w14:paraId="1A1CD5AF" w14:textId="77777777" w:rsidR="000C73EA" w:rsidRDefault="000C73EA" w:rsidP="000C73EA">
      <w:pPr>
        <w:rPr>
          <w:sz w:val="24"/>
        </w:rPr>
      </w:pPr>
      <w:r>
        <w:rPr>
          <w:sz w:val="24"/>
        </w:rPr>
        <w:t xml:space="preserve">Website:  </w:t>
      </w:r>
      <w:r>
        <w:rPr>
          <w:color w:val="0000FF"/>
          <w:sz w:val="24"/>
          <w:u w:val="single"/>
        </w:rPr>
        <w:t>https://sites.google.com/site/neelsoumya/</w:t>
      </w:r>
    </w:p>
    <w:p w14:paraId="5F3E4BBA" w14:textId="77777777" w:rsidR="000C73EA" w:rsidRDefault="000C73EA" w:rsidP="000C73EA">
      <w:pPr>
        <w:rPr>
          <w:sz w:val="24"/>
        </w:rPr>
      </w:pPr>
    </w:p>
    <w:p w14:paraId="73EBFE67" w14:textId="77777777" w:rsidR="000C73EA" w:rsidRDefault="000C73EA" w:rsidP="000C73EA">
      <w:pPr>
        <w:rPr>
          <w:sz w:val="24"/>
        </w:rPr>
      </w:pPr>
      <w:r>
        <w:rPr>
          <w:b/>
          <w:sz w:val="26"/>
        </w:rPr>
        <w:t>EDUCATION</w:t>
      </w:r>
    </w:p>
    <w:p w14:paraId="3F8B9B78" w14:textId="77777777" w:rsidR="000C73EA" w:rsidRDefault="000C73EA" w:rsidP="000C73EA">
      <w:pPr>
        <w:rPr>
          <w:sz w:val="24"/>
        </w:rPr>
      </w:pPr>
      <w:r>
        <w:rPr>
          <w:sz w:val="24"/>
        </w:rPr>
        <w:t>PhD in Computer Science, 2013, University of New Mexico, USA</w:t>
      </w:r>
    </w:p>
    <w:p w14:paraId="69D83391" w14:textId="77777777" w:rsidR="000C73EA" w:rsidRDefault="000C73EA" w:rsidP="000C73EA">
      <w:pPr>
        <w:rPr>
          <w:sz w:val="24"/>
        </w:rPr>
      </w:pPr>
      <w:r>
        <w:rPr>
          <w:sz w:val="24"/>
        </w:rPr>
        <w:t>Bachelor of Engineering (Computer Science) with Distinction, 2003, Nagpur University, India</w:t>
      </w:r>
    </w:p>
    <w:p w14:paraId="263F2DE0" w14:textId="77777777" w:rsidR="000C73EA" w:rsidRDefault="000C73EA" w:rsidP="000C73EA">
      <w:pPr>
        <w:rPr>
          <w:sz w:val="24"/>
        </w:rPr>
      </w:pPr>
    </w:p>
    <w:p w14:paraId="60CFA8F0" w14:textId="77777777" w:rsidR="000C73EA" w:rsidRDefault="000C73EA" w:rsidP="000C73EA">
      <w:pPr>
        <w:rPr>
          <w:b/>
          <w:sz w:val="24"/>
        </w:rPr>
      </w:pPr>
      <w:r>
        <w:rPr>
          <w:b/>
          <w:sz w:val="26"/>
        </w:rPr>
        <w:t>RECENT EMPLOYMENT</w:t>
      </w:r>
    </w:p>
    <w:p w14:paraId="1990F2BB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Senior Research Fellow and Affiliated Lecturer, University of Cambridge, UK</w:t>
      </w:r>
      <w:r>
        <w:rPr>
          <w:sz w:val="24"/>
        </w:rPr>
        <w:t>, 2019 till date</w:t>
      </w:r>
    </w:p>
    <w:p w14:paraId="68BCA6DB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Postdoctoral Researcher, University of Oxford, UK</w:t>
      </w:r>
      <w:r>
        <w:rPr>
          <w:sz w:val="24"/>
        </w:rPr>
        <w:t>, 2016 till 2018</w:t>
      </w:r>
    </w:p>
    <w:p w14:paraId="2859FEDF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 xml:space="preserve">Researcher, Commonwealth Scientific and Industrial Research </w:t>
      </w:r>
      <w:proofErr w:type="spellStart"/>
      <w:r>
        <w:rPr>
          <w:b/>
          <w:sz w:val="24"/>
        </w:rPr>
        <w:t>Organisation</w:t>
      </w:r>
      <w:proofErr w:type="spellEnd"/>
      <w:r>
        <w:rPr>
          <w:b/>
          <w:sz w:val="24"/>
        </w:rPr>
        <w:t>, Australia</w:t>
      </w:r>
      <w:r>
        <w:rPr>
          <w:sz w:val="24"/>
        </w:rPr>
        <w:t>, 2015 to 2016</w:t>
      </w:r>
    </w:p>
    <w:p w14:paraId="1F93664A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Post-doctoral research fellow, Harvard University, Harvard Medical School and Broad Institute of Harvard and MIT, USA</w:t>
      </w:r>
      <w:r>
        <w:rPr>
          <w:sz w:val="24"/>
        </w:rPr>
        <w:t>, 2014 to 2015</w:t>
      </w:r>
    </w:p>
    <w:p w14:paraId="74C7DDFA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Post-doctoral research fellow, Max Planck Institute for Molecular Physiology, Germany</w:t>
      </w:r>
      <w:r>
        <w:rPr>
          <w:sz w:val="24"/>
        </w:rPr>
        <w:t>, 2013 to 2014</w:t>
      </w:r>
    </w:p>
    <w:p w14:paraId="329BA965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Research Intern, Los Alamos National Laboratories, Theoretical Biology and Biophysics Group, USA</w:t>
      </w:r>
      <w:r>
        <w:rPr>
          <w:sz w:val="24"/>
        </w:rPr>
        <w:t>, 2009 to 2012</w:t>
      </w:r>
    </w:p>
    <w:p w14:paraId="18BE5EFC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Research Assistant, University of New Mexico, Department of Computer Science, USA</w:t>
      </w:r>
      <w:r>
        <w:rPr>
          <w:sz w:val="24"/>
        </w:rPr>
        <w:t>, 2007 to 2013</w:t>
      </w:r>
    </w:p>
    <w:p w14:paraId="5A4EB479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Senior Software Engineer and Technical Lead, Cognizant Technology Solutions Ltd., India</w:t>
      </w:r>
      <w:r>
        <w:rPr>
          <w:sz w:val="24"/>
        </w:rPr>
        <w:t xml:space="preserve">, 2004 to 2007 </w:t>
      </w:r>
    </w:p>
    <w:p w14:paraId="186E7860" w14:textId="77777777" w:rsidR="000C73EA" w:rsidRDefault="000C73EA" w:rsidP="000C73EA">
      <w:pPr>
        <w:rPr>
          <w:b/>
          <w:sz w:val="24"/>
        </w:rPr>
      </w:pPr>
      <w:r>
        <w:rPr>
          <w:b/>
          <w:sz w:val="24"/>
        </w:rPr>
        <w:t>Software Engineer, Automation Engineers, India</w:t>
      </w:r>
      <w:r>
        <w:rPr>
          <w:sz w:val="24"/>
        </w:rPr>
        <w:t>, 2003 to 2004</w:t>
      </w:r>
    </w:p>
    <w:p w14:paraId="610CBC5C" w14:textId="77777777" w:rsidR="000C73EA" w:rsidRDefault="000C73EA" w:rsidP="000C73EA">
      <w:pPr>
        <w:rPr>
          <w:b/>
          <w:sz w:val="24"/>
        </w:rPr>
      </w:pPr>
    </w:p>
    <w:p w14:paraId="40A30C2F" w14:textId="2040890B" w:rsidR="000C73EA" w:rsidRDefault="00995C5E" w:rsidP="000C73EA">
      <w:pPr>
        <w:rPr>
          <w:rFonts w:cs="Arial"/>
        </w:rPr>
      </w:pPr>
      <w:r>
        <w:rPr>
          <w:rFonts w:cs="Times"/>
          <w:b/>
          <w:sz w:val="26"/>
        </w:rPr>
        <w:t xml:space="preserve">KEY </w:t>
      </w:r>
      <w:r w:rsidR="000C73EA">
        <w:rPr>
          <w:rFonts w:cs="Times"/>
          <w:b/>
          <w:sz w:val="26"/>
        </w:rPr>
        <w:t>PUBLICATIONS</w:t>
      </w:r>
    </w:p>
    <w:p w14:paraId="4A173D17" w14:textId="77777777" w:rsidR="000C73EA" w:rsidRDefault="000C73EA" w:rsidP="000C73EA">
      <w:pPr>
        <w:jc w:val="both"/>
        <w:rPr>
          <w:rFonts w:cs="Arial"/>
        </w:rPr>
      </w:pPr>
    </w:p>
    <w:p w14:paraId="2E272335" w14:textId="77777777" w:rsidR="000C73EA" w:rsidRDefault="000C73EA" w:rsidP="000C73EA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1) Patient and public involvement to build trust in artificial intelligence: a framework, tools and case studies, </w:t>
      </w:r>
      <w:proofErr w:type="spellStart"/>
      <w:proofErr w:type="gramStart"/>
      <w:r>
        <w:rPr>
          <w:rFonts w:cs="Arial"/>
          <w:sz w:val="24"/>
          <w:u w:val="single"/>
        </w:rPr>
        <w:t>S.Banerjee</w:t>
      </w:r>
      <w:proofErr w:type="spellEnd"/>
      <w:proofErr w:type="gramEnd"/>
      <w:r>
        <w:rPr>
          <w:rFonts w:cs="Arial"/>
          <w:sz w:val="24"/>
          <w:u w:val="single"/>
        </w:rPr>
        <w:t>,</w:t>
      </w:r>
      <w:r>
        <w:rPr>
          <w:rFonts w:cs="Arial"/>
          <w:sz w:val="24"/>
        </w:rPr>
        <w:t xml:space="preserve"> P. Alsop, L. Jones, R. Cardinal, </w:t>
      </w:r>
      <w:r>
        <w:rPr>
          <w:rFonts w:cs="Arial"/>
          <w:i/>
          <w:iCs/>
          <w:sz w:val="24"/>
        </w:rPr>
        <w:t>Patterns</w:t>
      </w:r>
      <w:r>
        <w:rPr>
          <w:rFonts w:cs="Arial"/>
          <w:sz w:val="24"/>
        </w:rPr>
        <w:t>, 3(6):100506, 2022</w:t>
      </w:r>
    </w:p>
    <w:p w14:paraId="2E7E7655" w14:textId="77777777" w:rsidR="000C73EA" w:rsidRDefault="000C73EA" w:rsidP="000C73EA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(</w:t>
      </w:r>
      <w:r w:rsidRPr="00DE6E11">
        <w:rPr>
          <w:rFonts w:cs="Arial"/>
          <w:i/>
          <w:iCs/>
          <w:sz w:val="24"/>
        </w:rPr>
        <w:t>Cell Press publishing group</w:t>
      </w:r>
      <w:r>
        <w:rPr>
          <w:rFonts w:cs="Arial"/>
          <w:sz w:val="24"/>
        </w:rPr>
        <w:t>)</w:t>
      </w:r>
    </w:p>
    <w:p w14:paraId="448E58B2" w14:textId="77777777" w:rsidR="000C73EA" w:rsidRDefault="000C73EA" w:rsidP="000C73EA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2) A class-contrastive human-interpretable machine learning approach to predict mortality in severe mental illness, </w:t>
      </w:r>
      <w:r>
        <w:rPr>
          <w:rFonts w:cs="Arial"/>
          <w:sz w:val="24"/>
          <w:u w:val="single"/>
        </w:rPr>
        <w:t>S. Banerjee</w:t>
      </w:r>
      <w:r>
        <w:rPr>
          <w:rFonts w:cs="Arial"/>
          <w:sz w:val="24"/>
        </w:rPr>
        <w:t xml:space="preserve">, P. </w:t>
      </w:r>
      <w:proofErr w:type="spellStart"/>
      <w:r>
        <w:rPr>
          <w:rFonts w:cs="Arial"/>
          <w:sz w:val="24"/>
        </w:rPr>
        <w:t>Lio</w:t>
      </w:r>
      <w:proofErr w:type="spellEnd"/>
      <w:r>
        <w:rPr>
          <w:rFonts w:cs="Arial"/>
          <w:sz w:val="24"/>
        </w:rPr>
        <w:t xml:space="preserve">, P. Jones, R. Cardinal, </w:t>
      </w:r>
      <w:r>
        <w:rPr>
          <w:rFonts w:cs="Arial"/>
          <w:i/>
          <w:iCs/>
          <w:sz w:val="24"/>
        </w:rPr>
        <w:t>Nature Partner Journal Schizophrenia</w:t>
      </w:r>
      <w:r>
        <w:rPr>
          <w:rFonts w:cs="Arial"/>
          <w:sz w:val="24"/>
        </w:rPr>
        <w:t>, 7, 60, 2021</w:t>
      </w:r>
    </w:p>
    <w:p w14:paraId="23ED78E3" w14:textId="77777777" w:rsidR="000C73EA" w:rsidRDefault="000C73EA" w:rsidP="000C73EA">
      <w:pPr>
        <w:jc w:val="both"/>
        <w:rPr>
          <w:sz w:val="24"/>
        </w:rPr>
      </w:pPr>
      <w:r>
        <w:rPr>
          <w:rFonts w:cs="Arial"/>
          <w:sz w:val="24"/>
        </w:rPr>
        <w:t>(</w:t>
      </w:r>
      <w:r>
        <w:rPr>
          <w:rFonts w:cs="Arial"/>
          <w:i/>
          <w:iCs/>
          <w:sz w:val="24"/>
        </w:rPr>
        <w:t>Nature publishing group, Impact Factor = 6.3</w:t>
      </w:r>
      <w:r>
        <w:rPr>
          <w:rFonts w:cs="Arial"/>
          <w:sz w:val="24"/>
        </w:rPr>
        <w:t>)</w:t>
      </w:r>
    </w:p>
    <w:p w14:paraId="6843563C" w14:textId="77777777" w:rsidR="000C73EA" w:rsidRDefault="000C73EA" w:rsidP="000C73EA">
      <w:pPr>
        <w:rPr>
          <w:sz w:val="24"/>
        </w:rPr>
      </w:pPr>
      <w:r>
        <w:rPr>
          <w:sz w:val="24"/>
        </w:rPr>
        <w:t xml:space="preserve">3) Deconvolution of monocyte responses in inflammatory bowel disease reveals an IL-1 cytokine network that regulates IL-23 in genetic and acquired IL-10 resistance, D. </w:t>
      </w:r>
      <w:proofErr w:type="spellStart"/>
      <w:r>
        <w:rPr>
          <w:sz w:val="24"/>
        </w:rPr>
        <w:t>Aschenbrenner</w:t>
      </w:r>
      <w:proofErr w:type="spellEnd"/>
      <w:r>
        <w:rPr>
          <w:sz w:val="24"/>
        </w:rPr>
        <w:t xml:space="preserve">, M. </w:t>
      </w:r>
      <w:proofErr w:type="spellStart"/>
      <w:r>
        <w:rPr>
          <w:sz w:val="24"/>
        </w:rPr>
        <w:t>Quaranta</w:t>
      </w:r>
      <w:proofErr w:type="spellEnd"/>
      <w:r>
        <w:rPr>
          <w:sz w:val="24"/>
        </w:rPr>
        <w:t xml:space="preserve">, </w:t>
      </w:r>
      <w:r>
        <w:rPr>
          <w:sz w:val="24"/>
          <w:u w:val="single"/>
        </w:rPr>
        <w:t>S. Banerjee</w:t>
      </w:r>
      <w:r>
        <w:rPr>
          <w:sz w:val="24"/>
        </w:rPr>
        <w:t xml:space="preserve">, et al., </w:t>
      </w:r>
      <w:r>
        <w:rPr>
          <w:i/>
          <w:iCs/>
          <w:sz w:val="24"/>
        </w:rPr>
        <w:t>Gut,</w:t>
      </w:r>
      <w:r>
        <w:rPr>
          <w:sz w:val="24"/>
        </w:rPr>
        <w:t xml:space="preserve"> 2020 </w:t>
      </w:r>
    </w:p>
    <w:p w14:paraId="7A50175B" w14:textId="77777777" w:rsidR="000C73EA" w:rsidRDefault="000C73EA" w:rsidP="000C73EA">
      <w:pPr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British Medical Journal publishing group, Impact Factor = 19.8</w:t>
      </w:r>
      <w:r>
        <w:rPr>
          <w:sz w:val="24"/>
        </w:rPr>
        <w:t>)</w:t>
      </w:r>
    </w:p>
    <w:p w14:paraId="6D9CFCE9" w14:textId="77777777" w:rsidR="000C73EA" w:rsidRDefault="000C73EA" w:rsidP="000C73EA">
      <w:pPr>
        <w:rPr>
          <w:sz w:val="24"/>
        </w:rPr>
      </w:pPr>
      <w:r>
        <w:rPr>
          <w:sz w:val="24"/>
        </w:rPr>
        <w:t xml:space="preserve">4) Hydroxychloroquine: balancing the needs of LMICs during the COVID-19 pandemic, </w:t>
      </w:r>
      <w:r>
        <w:rPr>
          <w:sz w:val="24"/>
          <w:u w:val="single"/>
        </w:rPr>
        <w:t>S. Banerjee</w:t>
      </w:r>
      <w:r>
        <w:rPr>
          <w:sz w:val="24"/>
        </w:rPr>
        <w:t xml:space="preserve">, </w:t>
      </w:r>
      <w:r>
        <w:rPr>
          <w:i/>
          <w:iCs/>
          <w:sz w:val="24"/>
        </w:rPr>
        <w:t>Lancet Rheumatology</w:t>
      </w:r>
      <w:r>
        <w:rPr>
          <w:sz w:val="24"/>
        </w:rPr>
        <w:t>, 2(7):385-386, 2020</w:t>
      </w:r>
    </w:p>
    <w:p w14:paraId="3A9F646A" w14:textId="77777777" w:rsidR="000C73EA" w:rsidRDefault="000C73EA" w:rsidP="000C73EA">
      <w:pPr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Lancet publishing group</w:t>
      </w:r>
      <w:r>
        <w:rPr>
          <w:sz w:val="24"/>
        </w:rPr>
        <w:t>)</w:t>
      </w:r>
    </w:p>
    <w:p w14:paraId="0FDC1465" w14:textId="77777777" w:rsidR="000C73EA" w:rsidRDefault="000C73EA" w:rsidP="000C73EA">
      <w:pPr>
        <w:rPr>
          <w:sz w:val="24"/>
        </w:rPr>
      </w:pPr>
      <w:r>
        <w:rPr>
          <w:sz w:val="24"/>
        </w:rPr>
        <w:t xml:space="preserve">5) Influence of correlated antigen presentation on T cell negative selection in the thymus, </w:t>
      </w:r>
      <w:r>
        <w:rPr>
          <w:sz w:val="24"/>
          <w:u w:val="single"/>
        </w:rPr>
        <w:t>S.  Banerjee</w:t>
      </w:r>
      <w:r>
        <w:rPr>
          <w:sz w:val="24"/>
        </w:rPr>
        <w:t xml:space="preserve">, S.J. Chapman, </w:t>
      </w:r>
      <w:r>
        <w:rPr>
          <w:i/>
          <w:sz w:val="24"/>
        </w:rPr>
        <w:t>Journal of the Royal Society Interface</w:t>
      </w:r>
      <w:r>
        <w:rPr>
          <w:sz w:val="24"/>
        </w:rPr>
        <w:t xml:space="preserve">, 15(148), 20180311, 2018 </w:t>
      </w:r>
    </w:p>
    <w:p w14:paraId="09073106" w14:textId="77777777" w:rsidR="000C73EA" w:rsidRDefault="000C73EA" w:rsidP="000C73EA">
      <w:pPr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Royal Society publishing group, Impact Factor = 4.3</w:t>
      </w:r>
      <w:r>
        <w:rPr>
          <w:sz w:val="24"/>
        </w:rPr>
        <w:t>)</w:t>
      </w:r>
    </w:p>
    <w:p w14:paraId="1C213A3C" w14:textId="12D0106F" w:rsidR="00185AB2" w:rsidRPr="00586E7C" w:rsidRDefault="00185AB2" w:rsidP="00185AB2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586E7C">
        <w:rPr>
          <w:sz w:val="24"/>
          <w:szCs w:val="24"/>
        </w:rPr>
        <w:t xml:space="preserve">) </w:t>
      </w:r>
      <w:r w:rsidRPr="00C832B8">
        <w:rPr>
          <w:sz w:val="24"/>
          <w:szCs w:val="24"/>
        </w:rPr>
        <w:t>Building Trustworthy AI: The Role of Patient and Public Involvement in Healthcare AI Development</w:t>
      </w:r>
      <w:r>
        <w:rPr>
          <w:sz w:val="24"/>
          <w:szCs w:val="24"/>
        </w:rPr>
        <w:t xml:space="preserve">, </w:t>
      </w:r>
      <w:r w:rsidRPr="00C832B8">
        <w:rPr>
          <w:sz w:val="24"/>
          <w:szCs w:val="24"/>
          <w:u w:val="single"/>
        </w:rPr>
        <w:t>S. Banerjee</w:t>
      </w:r>
      <w:r>
        <w:rPr>
          <w:sz w:val="24"/>
          <w:szCs w:val="24"/>
        </w:rPr>
        <w:t xml:space="preserve">, </w:t>
      </w:r>
      <w:r w:rsidRPr="00AD5FB1">
        <w:rPr>
          <w:i/>
          <w:iCs/>
          <w:sz w:val="24"/>
          <w:szCs w:val="24"/>
        </w:rPr>
        <w:t>Association for the Advancement of Artificial Intelligence (AAAI) Fall Symposium Series, Machine Intelligence for Equitable Global Health</w:t>
      </w:r>
      <w:r>
        <w:rPr>
          <w:sz w:val="24"/>
          <w:szCs w:val="24"/>
        </w:rPr>
        <w:t xml:space="preserve">, </w:t>
      </w:r>
      <w:r w:rsidRPr="00C832B8">
        <w:rPr>
          <w:sz w:val="24"/>
          <w:szCs w:val="24"/>
        </w:rPr>
        <w:t>2024</w:t>
      </w:r>
    </w:p>
    <w:p w14:paraId="3127CED6" w14:textId="77777777" w:rsidR="000C73EA" w:rsidRDefault="000C73EA" w:rsidP="000C73EA">
      <w:pPr>
        <w:suppressAutoHyphens w:val="0"/>
        <w:rPr>
          <w:sz w:val="24"/>
        </w:rPr>
      </w:pPr>
    </w:p>
    <w:p w14:paraId="3D73BCDD" w14:textId="77777777" w:rsidR="00185AB2" w:rsidRDefault="00185AB2" w:rsidP="000C73EA">
      <w:pPr>
        <w:suppressAutoHyphens w:val="0"/>
        <w:rPr>
          <w:sz w:val="24"/>
        </w:rPr>
      </w:pPr>
    </w:p>
    <w:p w14:paraId="41B77E78" w14:textId="77777777" w:rsidR="00995C5E" w:rsidRDefault="00995C5E" w:rsidP="000C73EA">
      <w:pPr>
        <w:suppressAutoHyphens w:val="0"/>
        <w:rPr>
          <w:sz w:val="24"/>
        </w:rPr>
      </w:pPr>
    </w:p>
    <w:p w14:paraId="1E7F268C" w14:textId="77777777" w:rsidR="00995C5E" w:rsidRDefault="00995C5E" w:rsidP="000C73EA">
      <w:pPr>
        <w:suppressAutoHyphens w:val="0"/>
        <w:rPr>
          <w:sz w:val="24"/>
        </w:rPr>
      </w:pPr>
    </w:p>
    <w:p w14:paraId="185D038F" w14:textId="77777777" w:rsidR="00C436B7" w:rsidRDefault="00C436B7" w:rsidP="00C436B7">
      <w:pPr>
        <w:rPr>
          <w:sz w:val="24"/>
        </w:rPr>
      </w:pPr>
      <w:r>
        <w:rPr>
          <w:b/>
          <w:sz w:val="26"/>
        </w:rPr>
        <w:t xml:space="preserve">GRANTS </w:t>
      </w:r>
    </w:p>
    <w:p w14:paraId="435E49F5" w14:textId="77777777" w:rsidR="00C436B7" w:rsidRDefault="00C436B7" w:rsidP="00C436B7">
      <w:pPr>
        <w:rPr>
          <w:sz w:val="24"/>
        </w:rPr>
      </w:pPr>
      <w:r>
        <w:rPr>
          <w:sz w:val="24"/>
        </w:rPr>
        <w:t xml:space="preserve">1) Grant from </w:t>
      </w:r>
      <w:proofErr w:type="spellStart"/>
      <w:r>
        <w:rPr>
          <w:sz w:val="24"/>
        </w:rPr>
        <w:t>OpenAI</w:t>
      </w:r>
      <w:proofErr w:type="spellEnd"/>
      <w:r>
        <w:rPr>
          <w:sz w:val="24"/>
        </w:rPr>
        <w:t xml:space="preserve"> Researcher Access Program for API credits (April 2024): 3000 dollars</w:t>
      </w:r>
    </w:p>
    <w:p w14:paraId="13482103" w14:textId="77777777" w:rsidR="00C436B7" w:rsidRDefault="00C436B7" w:rsidP="00C436B7">
      <w:pPr>
        <w:rPr>
          <w:sz w:val="24"/>
        </w:rPr>
      </w:pPr>
      <w:r>
        <w:rPr>
          <w:sz w:val="24"/>
        </w:rPr>
        <w:t>2) Co-investigator on two pilot grants from the AI@CAM initiative at the University of Cambridge (February 2024): 150,000 pounds</w:t>
      </w:r>
    </w:p>
    <w:p w14:paraId="344AEF48" w14:textId="3DAE6F7E" w:rsidR="00E861B6" w:rsidRPr="002504A9" w:rsidRDefault="000C73EA" w:rsidP="000C73EA">
      <w:pPr>
        <w:rPr>
          <w:sz w:val="24"/>
        </w:rPr>
      </w:pPr>
      <w:r>
        <w:rPr>
          <w:sz w:val="24"/>
        </w:rPr>
        <w:tab/>
      </w:r>
    </w:p>
    <w:p w14:paraId="321EA98C" w14:textId="77777777" w:rsidR="00E861B6" w:rsidRDefault="00E861B6" w:rsidP="00E861B6">
      <w:pPr>
        <w:rPr>
          <w:sz w:val="24"/>
        </w:rPr>
      </w:pPr>
      <w:r>
        <w:rPr>
          <w:b/>
          <w:sz w:val="26"/>
        </w:rPr>
        <w:t>TEACHING EXPERIENCE</w:t>
      </w:r>
    </w:p>
    <w:p w14:paraId="5D5B2910" w14:textId="77777777" w:rsidR="00E861B6" w:rsidRDefault="00E861B6" w:rsidP="00E861B6">
      <w:pPr>
        <w:rPr>
          <w:sz w:val="24"/>
        </w:rPr>
      </w:pPr>
      <w:r>
        <w:rPr>
          <w:sz w:val="24"/>
        </w:rPr>
        <w:t xml:space="preserve">I teach machine learning at the University of Cambridge Department of Computer Science and Bioinformatics Training Centre. I have also taught students from Uganda through the University of Cambridge Africa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>. I taught data science at the University of Oxford Complex Networks Summer School.</w:t>
      </w:r>
    </w:p>
    <w:p w14:paraId="0D43366A" w14:textId="77777777" w:rsidR="00E861B6" w:rsidRDefault="00E861B6" w:rsidP="00E861B6">
      <w:pPr>
        <w:rPr>
          <w:sz w:val="24"/>
        </w:rPr>
      </w:pPr>
    </w:p>
    <w:p w14:paraId="668B2DB0" w14:textId="77777777" w:rsidR="00E861B6" w:rsidRDefault="00E861B6" w:rsidP="00E861B6">
      <w:pPr>
        <w:rPr>
          <w:sz w:val="24"/>
        </w:rPr>
      </w:pPr>
      <w:r w:rsidRPr="00DB727C">
        <w:rPr>
          <w:sz w:val="24"/>
        </w:rPr>
        <w:t xml:space="preserve">I have taught Unconventional approaches to Artificial Intelligence. This is a special topics course I developed. </w:t>
      </w:r>
      <w:r>
        <w:rPr>
          <w:sz w:val="24"/>
        </w:rPr>
        <w:t>The teaching material is available online here:</w:t>
      </w:r>
    </w:p>
    <w:p w14:paraId="0464A716" w14:textId="77777777" w:rsidR="00E861B6" w:rsidRDefault="00E861B6" w:rsidP="00E861B6">
      <w:pPr>
        <w:rPr>
          <w:sz w:val="24"/>
        </w:rPr>
      </w:pPr>
    </w:p>
    <w:p w14:paraId="246AAAEB" w14:textId="77777777" w:rsidR="00E861B6" w:rsidRDefault="00E861B6" w:rsidP="00E861B6">
      <w:pPr>
        <w:rPr>
          <w:sz w:val="24"/>
        </w:rPr>
      </w:pPr>
      <w:hyperlink r:id="rId4" w:history="1">
        <w:r w:rsidRPr="003645BF">
          <w:rPr>
            <w:rStyle w:val="Hyperlink"/>
            <w:sz w:val="24"/>
          </w:rPr>
          <w:t>https://github.com/neelsoumya/special_topics_unconventional_AI</w:t>
        </w:r>
      </w:hyperlink>
    </w:p>
    <w:p w14:paraId="2B2BCE7E" w14:textId="77777777" w:rsidR="00E861B6" w:rsidRDefault="00E861B6" w:rsidP="00E861B6">
      <w:pPr>
        <w:rPr>
          <w:sz w:val="24"/>
        </w:rPr>
      </w:pPr>
    </w:p>
    <w:p w14:paraId="4A9D7870" w14:textId="77777777" w:rsidR="00E861B6" w:rsidRDefault="00E861B6" w:rsidP="00E861B6">
      <w:pPr>
        <w:rPr>
          <w:sz w:val="24"/>
        </w:rPr>
      </w:pPr>
      <w:r>
        <w:rPr>
          <w:sz w:val="24"/>
        </w:rPr>
        <w:t xml:space="preserve">I have also developed materials for and taught a course on </w:t>
      </w:r>
      <w:r w:rsidRPr="00DB727C">
        <w:rPr>
          <w:sz w:val="24"/>
        </w:rPr>
        <w:t>reproducible research in R</w:t>
      </w:r>
      <w:r>
        <w:rPr>
          <w:sz w:val="24"/>
        </w:rPr>
        <w:t>:</w:t>
      </w:r>
    </w:p>
    <w:p w14:paraId="1622312A" w14:textId="77777777" w:rsidR="00E861B6" w:rsidRDefault="00E861B6" w:rsidP="00E861B6">
      <w:pPr>
        <w:rPr>
          <w:sz w:val="24"/>
        </w:rPr>
      </w:pPr>
    </w:p>
    <w:p w14:paraId="38C4CEE2" w14:textId="77777777" w:rsidR="00E861B6" w:rsidRDefault="00E861B6" w:rsidP="00E861B6">
      <w:pPr>
        <w:rPr>
          <w:sz w:val="24"/>
        </w:rPr>
      </w:pPr>
      <w:hyperlink r:id="rId5" w:history="1">
        <w:r w:rsidRPr="003645BF">
          <w:rPr>
            <w:rStyle w:val="Hyperlink"/>
            <w:sz w:val="24"/>
          </w:rPr>
          <w:t>https://github.com/neelsoumya/teaching_reproducible_science_R</w:t>
        </w:r>
      </w:hyperlink>
    </w:p>
    <w:p w14:paraId="71417789" w14:textId="77777777" w:rsidR="00E861B6" w:rsidRDefault="00E861B6" w:rsidP="00E861B6">
      <w:pPr>
        <w:rPr>
          <w:sz w:val="24"/>
        </w:rPr>
      </w:pPr>
    </w:p>
    <w:p w14:paraId="7793AEE3" w14:textId="77777777" w:rsidR="00E861B6" w:rsidRDefault="00E861B6" w:rsidP="00E861B6">
      <w:pPr>
        <w:rPr>
          <w:sz w:val="24"/>
        </w:rPr>
      </w:pPr>
      <w:r>
        <w:rPr>
          <w:sz w:val="24"/>
        </w:rPr>
        <w:t>I also teach data science courses and visualization. Some course materials are available here:</w:t>
      </w:r>
    </w:p>
    <w:p w14:paraId="77A93EDC" w14:textId="77777777" w:rsidR="00E861B6" w:rsidRDefault="00E861B6" w:rsidP="00E861B6">
      <w:pPr>
        <w:rPr>
          <w:sz w:val="24"/>
        </w:rPr>
      </w:pPr>
    </w:p>
    <w:p w14:paraId="32DD7CA0" w14:textId="77777777" w:rsidR="00E861B6" w:rsidRDefault="00E861B6" w:rsidP="00E861B6">
      <w:pPr>
        <w:rPr>
          <w:sz w:val="24"/>
        </w:rPr>
      </w:pPr>
      <w:r w:rsidRPr="00686C03">
        <w:rPr>
          <w:sz w:val="24"/>
        </w:rPr>
        <w:t>https://github.com/neelsoumya/visualization_lecture</w:t>
      </w:r>
    </w:p>
    <w:p w14:paraId="7602E5F5" w14:textId="77777777" w:rsidR="00E861B6" w:rsidRDefault="00E861B6" w:rsidP="00E861B6">
      <w:pPr>
        <w:rPr>
          <w:sz w:val="24"/>
        </w:rPr>
      </w:pPr>
    </w:p>
    <w:p w14:paraId="683CCE0E" w14:textId="77777777" w:rsidR="00E861B6" w:rsidRDefault="00E861B6" w:rsidP="00E861B6">
      <w:pPr>
        <w:rPr>
          <w:sz w:val="24"/>
        </w:rPr>
      </w:pPr>
      <w:r w:rsidRPr="00DB727C">
        <w:rPr>
          <w:sz w:val="24"/>
        </w:rPr>
        <w:t>I have taught machine learning, complex systems, and basics of programming.</w:t>
      </w:r>
      <w:r>
        <w:rPr>
          <w:sz w:val="24"/>
        </w:rPr>
        <w:t xml:space="preserve"> All my teaching material is available here:</w:t>
      </w:r>
    </w:p>
    <w:p w14:paraId="7FB9D80F" w14:textId="77777777" w:rsidR="00E861B6" w:rsidRDefault="00E861B6" w:rsidP="00E861B6">
      <w:pPr>
        <w:rPr>
          <w:sz w:val="24"/>
        </w:rPr>
      </w:pPr>
    </w:p>
    <w:p w14:paraId="17A2A3A6" w14:textId="77777777" w:rsidR="00E861B6" w:rsidRDefault="00E861B6" w:rsidP="00E861B6">
      <w:pPr>
        <w:rPr>
          <w:sz w:val="24"/>
        </w:rPr>
      </w:pPr>
      <w:hyperlink r:id="rId6" w:history="1">
        <w:r w:rsidRPr="003645BF">
          <w:rPr>
            <w:rStyle w:val="Hyperlink"/>
            <w:sz w:val="24"/>
          </w:rPr>
          <w:t>https://sites.google.com/site/neelsoumya/teaching</w:t>
        </w:r>
      </w:hyperlink>
    </w:p>
    <w:p w14:paraId="556CD5DE" w14:textId="77777777" w:rsidR="00E861B6" w:rsidRDefault="00E861B6" w:rsidP="00E861B6">
      <w:pPr>
        <w:rPr>
          <w:sz w:val="24"/>
        </w:rPr>
      </w:pPr>
    </w:p>
    <w:p w14:paraId="4B559930" w14:textId="77777777" w:rsidR="00E861B6" w:rsidRDefault="00E861B6" w:rsidP="00E861B6">
      <w:pPr>
        <w:rPr>
          <w:sz w:val="24"/>
        </w:rPr>
      </w:pPr>
      <w:r>
        <w:rPr>
          <w:sz w:val="24"/>
        </w:rPr>
        <w:t>Other teaching activities are outlined below:</w:t>
      </w:r>
    </w:p>
    <w:p w14:paraId="2DE2A3BA" w14:textId="77777777" w:rsidR="00E861B6" w:rsidRDefault="00E861B6" w:rsidP="00E861B6">
      <w:pPr>
        <w:rPr>
          <w:sz w:val="24"/>
        </w:rPr>
      </w:pPr>
      <w:r>
        <w:rPr>
          <w:sz w:val="24"/>
        </w:rPr>
        <w:t xml:space="preserve">1) Cambridge-Africa </w:t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>, University of Cambridge, 2020 (lectures)</w:t>
      </w:r>
    </w:p>
    <w:p w14:paraId="6AAFCF83" w14:textId="77777777" w:rsidR="00E861B6" w:rsidRDefault="00E861B6" w:rsidP="00E861B6">
      <w:pPr>
        <w:rPr>
          <w:sz w:val="24"/>
        </w:rPr>
      </w:pPr>
      <w:r>
        <w:rPr>
          <w:sz w:val="24"/>
        </w:rPr>
        <w:t>2) Oxford Summer School in Economic Networks, Mathematical Institute, University of Oxford, 2017 (lectures and tutorials)</w:t>
      </w:r>
      <w:r>
        <w:rPr>
          <w:b/>
          <w:sz w:val="24"/>
        </w:rPr>
        <w:tab/>
      </w:r>
    </w:p>
    <w:p w14:paraId="75B8D696" w14:textId="77777777" w:rsidR="00E861B6" w:rsidRDefault="00E861B6" w:rsidP="00E861B6">
      <w:pPr>
        <w:rPr>
          <w:sz w:val="24"/>
        </w:rPr>
      </w:pPr>
      <w:r>
        <w:rPr>
          <w:sz w:val="24"/>
        </w:rPr>
        <w:t>3) Trained in teaching at the University of Oxford Doctoral Training Center, 2017</w:t>
      </w:r>
    </w:p>
    <w:p w14:paraId="4F0D3E50" w14:textId="77777777" w:rsidR="00E861B6" w:rsidRDefault="00E861B6" w:rsidP="00E861B6">
      <w:pPr>
        <w:rPr>
          <w:sz w:val="24"/>
        </w:rPr>
      </w:pPr>
      <w:r>
        <w:rPr>
          <w:sz w:val="24"/>
        </w:rPr>
        <w:t>4) Lectured at the Complex Adaptive Systems course in Department of Computer Science, University of New Mexico, USA, 2009-2012 (lectures and tutorials on complex systems and computer science)</w:t>
      </w:r>
    </w:p>
    <w:p w14:paraId="4A1C6CA3" w14:textId="77777777" w:rsidR="00E861B6" w:rsidRDefault="00E861B6" w:rsidP="00E861B6">
      <w:pPr>
        <w:rPr>
          <w:sz w:val="24"/>
        </w:rPr>
      </w:pPr>
      <w:r>
        <w:rPr>
          <w:sz w:val="24"/>
        </w:rPr>
        <w:t>5) Co-designed teaching resources with educators to make my teaching broadly accessible</w:t>
      </w:r>
    </w:p>
    <w:p w14:paraId="3F80806F" w14:textId="77777777" w:rsidR="00E861B6" w:rsidRDefault="00E861B6" w:rsidP="00E861B6">
      <w:pPr>
        <w:rPr>
          <w:b/>
          <w:sz w:val="26"/>
        </w:rPr>
      </w:pPr>
      <w:r>
        <w:rPr>
          <w:sz w:val="24"/>
        </w:rPr>
        <w:t xml:space="preserve">(samples of my teaching material are available online </w:t>
      </w:r>
      <w:hyperlink r:id="rId7" w:history="1">
        <w:r>
          <w:rPr>
            <w:rStyle w:val="Hyperlink"/>
            <w:sz w:val="24"/>
          </w:rPr>
          <w:t>https://www.simiode.org/resources/3206</w:t>
        </w:r>
      </w:hyperlink>
      <w:r>
        <w:rPr>
          <w:sz w:val="24"/>
        </w:rPr>
        <w:t xml:space="preserve"> and </w:t>
      </w:r>
      <w:hyperlink r:id="rId8" w:history="1">
        <w:r>
          <w:rPr>
            <w:rStyle w:val="Hyperlink"/>
            <w:sz w:val="24"/>
          </w:rPr>
          <w:t>https://osf.io/25gnz/</w:t>
        </w:r>
      </w:hyperlink>
      <w:r>
        <w:rPr>
          <w:sz w:val="24"/>
        </w:rPr>
        <w:t>)</w:t>
      </w:r>
    </w:p>
    <w:p w14:paraId="576AF898" w14:textId="77777777" w:rsidR="00AB2496" w:rsidRDefault="00AB2496" w:rsidP="00E861B6"/>
    <w:p w14:paraId="27E1FF33" w14:textId="77777777" w:rsidR="00E861B6" w:rsidRDefault="00E861B6" w:rsidP="00E861B6"/>
    <w:p w14:paraId="4E2D90DE" w14:textId="77777777" w:rsidR="002504A9" w:rsidRDefault="002504A9" w:rsidP="002504A9">
      <w:pPr>
        <w:rPr>
          <w:sz w:val="24"/>
        </w:rPr>
      </w:pPr>
      <w:r>
        <w:rPr>
          <w:b/>
          <w:sz w:val="26"/>
        </w:rPr>
        <w:t>SUPERVISIONS</w:t>
      </w:r>
    </w:p>
    <w:p w14:paraId="02C603A9" w14:textId="4C2762C9" w:rsidR="002504A9" w:rsidRDefault="002504A9" w:rsidP="002504A9">
      <w:pPr>
        <w:rPr>
          <w:sz w:val="24"/>
        </w:rPr>
      </w:pPr>
      <w:r>
        <w:rPr>
          <w:sz w:val="24"/>
        </w:rPr>
        <w:t>I have supervised 9 MPhil students and 2 summer interns.</w:t>
      </w:r>
    </w:p>
    <w:p w14:paraId="56EB5313" w14:textId="77777777" w:rsidR="00D848D8" w:rsidRDefault="00D848D8" w:rsidP="002504A9">
      <w:pPr>
        <w:rPr>
          <w:sz w:val="24"/>
        </w:rPr>
      </w:pPr>
    </w:p>
    <w:p w14:paraId="0187158F" w14:textId="77777777" w:rsidR="002504A9" w:rsidRDefault="002504A9" w:rsidP="002504A9">
      <w:pPr>
        <w:rPr>
          <w:sz w:val="24"/>
        </w:rPr>
      </w:pPr>
      <w:r>
        <w:rPr>
          <w:b/>
          <w:sz w:val="26"/>
        </w:rPr>
        <w:t>ACADEMIC SERVICE</w:t>
      </w:r>
    </w:p>
    <w:p w14:paraId="3652B40B" w14:textId="77777777" w:rsidR="002504A9" w:rsidRDefault="002504A9" w:rsidP="002504A9">
      <w:pPr>
        <w:rPr>
          <w:sz w:val="24"/>
        </w:rPr>
      </w:pPr>
      <w:r>
        <w:rPr>
          <w:sz w:val="24"/>
        </w:rPr>
        <w:t>1) Served on recruitment panels for recruiting PhD and MPhil/MSc students</w:t>
      </w:r>
    </w:p>
    <w:p w14:paraId="1DD1D119" w14:textId="77777777" w:rsidR="002504A9" w:rsidRDefault="002504A9" w:rsidP="002504A9">
      <w:pPr>
        <w:rPr>
          <w:sz w:val="24"/>
        </w:rPr>
      </w:pPr>
      <w:r>
        <w:rPr>
          <w:sz w:val="24"/>
        </w:rPr>
        <w:t>2) Program committee member of International Conference on Artificial Immune Systems</w:t>
      </w:r>
    </w:p>
    <w:p w14:paraId="154F8147" w14:textId="77777777" w:rsidR="002504A9" w:rsidRDefault="002504A9" w:rsidP="002504A9">
      <w:pPr>
        <w:rPr>
          <w:sz w:val="24"/>
        </w:rPr>
      </w:pPr>
      <w:r>
        <w:rPr>
          <w:sz w:val="24"/>
        </w:rPr>
        <w:t xml:space="preserve">3) Program committee member for </w:t>
      </w:r>
      <w:r w:rsidRPr="00407E48">
        <w:rPr>
          <w:sz w:val="24"/>
        </w:rPr>
        <w:t>ECML-PKDD Workshop on Hybrid Human-Machine Learning and Decision Making</w:t>
      </w:r>
      <w:r>
        <w:rPr>
          <w:sz w:val="24"/>
        </w:rPr>
        <w:t>, 2023</w:t>
      </w:r>
    </w:p>
    <w:p w14:paraId="146DAA5E" w14:textId="3ED35317" w:rsidR="002504A9" w:rsidRPr="00D848D8" w:rsidRDefault="002504A9" w:rsidP="00E861B6">
      <w:pPr>
        <w:rPr>
          <w:b/>
          <w:sz w:val="24"/>
        </w:rPr>
      </w:pPr>
      <w:r>
        <w:rPr>
          <w:sz w:val="24"/>
        </w:rPr>
        <w:t xml:space="preserve">4) Review Editor for Frontiers in Virology  </w:t>
      </w:r>
    </w:p>
    <w:sectPr w:rsidR="002504A9" w:rsidRPr="00D848D8">
      <w:pgSz w:w="11906" w:h="16838"/>
      <w:pgMar w:top="1134" w:right="1134" w:bottom="1134" w:left="1134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EA"/>
    <w:rsid w:val="000C73EA"/>
    <w:rsid w:val="00166C76"/>
    <w:rsid w:val="00181090"/>
    <w:rsid w:val="00185AB2"/>
    <w:rsid w:val="002504A9"/>
    <w:rsid w:val="0058689A"/>
    <w:rsid w:val="00995C5E"/>
    <w:rsid w:val="00AB2496"/>
    <w:rsid w:val="00C436B7"/>
    <w:rsid w:val="00D848D8"/>
    <w:rsid w:val="00E861B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51DB"/>
  <w15:chartTrackingRefBased/>
  <w15:docId w15:val="{7FF21D8A-A4C0-A84F-BB9C-638686C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EA"/>
    <w:pPr>
      <w:suppressAutoHyphens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3EA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EA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EA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EA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EA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EA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EA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EA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EA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E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C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EA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C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EA"/>
    <w:pPr>
      <w:suppressAutoHyphens w:val="0"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C7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EA"/>
    <w:pPr>
      <w:suppressAutoHyphens w:val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styleId="IntenseEmphasis">
    <w:name w:val="Intense Emphasis"/>
    <w:basedOn w:val="DefaultParagraphFont"/>
    <w:uiPriority w:val="21"/>
    <w:qFormat/>
    <w:rsid w:val="000C7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en-GB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0C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25gn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miode.org/resources/32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neelsoumya/teaching" TargetMode="External"/><Relationship Id="rId5" Type="http://schemas.openxmlformats.org/officeDocument/2006/relationships/hyperlink" Target="https://github.com/neelsoumya/teaching_reproducible_science_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eelsoumya/special_topics_unconventional_A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8</cp:revision>
  <dcterms:created xsi:type="dcterms:W3CDTF">2024-08-27T09:11:00Z</dcterms:created>
  <dcterms:modified xsi:type="dcterms:W3CDTF">2024-08-27T09:18:00Z</dcterms:modified>
</cp:coreProperties>
</file>