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8C334" w14:textId="77777777" w:rsidR="00207A3F" w:rsidRDefault="00000000">
      <w:pPr>
        <w:pStyle w:val="Title"/>
        <w:jc w:val="center"/>
        <w:rPr>
          <w:color w:val="000000"/>
        </w:rPr>
      </w:pPr>
      <w:r>
        <w:rPr>
          <w:color w:val="000000"/>
        </w:rPr>
        <w:t>Number Systems, Binary Operations</w:t>
      </w:r>
      <w:r>
        <w:rPr>
          <w:color w:val="000000"/>
        </w:rPr>
        <w:br/>
        <w:t>and Endianness</w:t>
      </w:r>
    </w:p>
    <w:p w14:paraId="720569AB" w14:textId="77777777" w:rsidR="00207A3F" w:rsidRDefault="00207A3F">
      <w:pPr>
        <w:rPr>
          <w:rFonts w:hint="eastAsia"/>
          <w:color w:val="000000"/>
        </w:rPr>
      </w:pPr>
    </w:p>
    <w:p w14:paraId="54B3C5C6" w14:textId="77777777" w:rsidR="00207A3F" w:rsidRDefault="00000000">
      <w:pPr>
        <w:pStyle w:val="Heading1"/>
        <w:rPr>
          <w:color w:val="000000"/>
        </w:rPr>
      </w:pPr>
      <w:r>
        <w:rPr>
          <w:color w:val="000000"/>
        </w:rPr>
        <w:t>1. Introduction to Number Systems</w:t>
      </w:r>
    </w:p>
    <w:p w14:paraId="0FB71220" w14:textId="77777777" w:rsidR="00207A3F" w:rsidRDefault="00000000">
      <w:pPr>
        <w:rPr>
          <w:rFonts w:hint="eastAsia"/>
          <w:color w:val="000000"/>
        </w:rPr>
      </w:pPr>
      <w:r>
        <w:rPr>
          <w:color w:val="000000"/>
        </w:rPr>
        <w:t>A number system is a method of representing quantities using a defined set of symbols and a place-value rule. The most familiar system is decimal, which has ten symbols (0–9). Computers, however, work with electronic circuits that have two stable logical states, commonly represented as 0 and 1. This makes binary the natural language of digital systems.</w:t>
      </w:r>
    </w:p>
    <w:p w14:paraId="7D3F1D41" w14:textId="77777777" w:rsidR="00207A3F" w:rsidRDefault="00000000">
      <w:pPr>
        <w:rPr>
          <w:rFonts w:hint="eastAsia"/>
          <w:color w:val="000000"/>
        </w:rPr>
      </w:pPr>
      <w:r>
        <w:rPr>
          <w:color w:val="000000"/>
        </w:rPr>
        <w:t>Other number systems are mainly convenient ways for people to read and write binary values. Octal groups binary bits in sets of three, while hexadecimal groups them in sets of four. As a result, long binary strings can be represented much more compactly.</w:t>
      </w:r>
    </w:p>
    <w:p w14:paraId="79523953" w14:textId="77777777" w:rsidR="00207A3F" w:rsidRDefault="00000000">
      <w:pPr>
        <w:jc w:val="center"/>
        <w:rPr>
          <w:rFonts w:hint="eastAsia"/>
          <w:color w:val="000000"/>
        </w:rPr>
      </w:pPr>
      <w:r>
        <w:rPr>
          <w:noProof/>
          <w:color w:val="000000"/>
        </w:rPr>
        <w:drawing>
          <wp:inline distT="0" distB="0" distL="0" distR="0" wp14:anchorId="66DF4C3F" wp14:editId="1F7CF557">
            <wp:extent cx="6217920" cy="2094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6217920" cy="2094230"/>
                    </a:xfrm>
                    <a:prstGeom prst="rect">
                      <a:avLst/>
                    </a:prstGeom>
                    <a:noFill/>
                  </pic:spPr>
                </pic:pic>
              </a:graphicData>
            </a:graphic>
          </wp:inline>
        </w:drawing>
      </w:r>
    </w:p>
    <w:p w14:paraId="626E28F3" w14:textId="77777777" w:rsidR="00207A3F" w:rsidRDefault="00000000">
      <w:pPr>
        <w:pStyle w:val="Heading1"/>
        <w:rPr>
          <w:color w:val="000000"/>
        </w:rPr>
      </w:pPr>
      <w:r>
        <w:rPr>
          <w:color w:val="000000"/>
        </w:rPr>
        <w:t>2. Binary Number System (Base 2)</w:t>
      </w:r>
    </w:p>
    <w:p w14:paraId="3725DF99" w14:textId="77777777" w:rsidR="00207A3F" w:rsidRDefault="00000000">
      <w:pPr>
        <w:rPr>
          <w:rFonts w:hint="eastAsia"/>
          <w:color w:val="000000"/>
        </w:rPr>
      </w:pPr>
      <w:r>
        <w:rPr>
          <w:color w:val="000000"/>
        </w:rPr>
        <w:t>Binary uses only two digits: 0 and 1. Each position represents a power of 2. Starting from the rightmost position, the place values are 2⁰, 2¹, 2², 2³, and so on.</w:t>
      </w:r>
    </w:p>
    <w:p w14:paraId="42FFCAF2" w14:textId="77777777" w:rsidR="00207A3F" w:rsidRDefault="00000000">
      <w:pPr>
        <w:jc w:val="center"/>
        <w:rPr>
          <w:rFonts w:hint="eastAsia"/>
          <w:color w:val="000000"/>
        </w:rPr>
      </w:pPr>
      <w:r>
        <w:rPr>
          <w:noProof/>
          <w:color w:val="000000"/>
        </w:rPr>
        <w:drawing>
          <wp:inline distT="0" distB="0" distL="0" distR="0" wp14:anchorId="17DCC607" wp14:editId="0BA5AF99">
            <wp:extent cx="5943600" cy="1758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943600" cy="1758315"/>
                    </a:xfrm>
                    <a:prstGeom prst="rect">
                      <a:avLst/>
                    </a:prstGeom>
                    <a:noFill/>
                  </pic:spPr>
                </pic:pic>
              </a:graphicData>
            </a:graphic>
          </wp:inline>
        </w:drawing>
      </w:r>
    </w:p>
    <w:p w14:paraId="6A198200" w14:textId="77777777" w:rsidR="00207A3F" w:rsidRDefault="00000000">
      <w:pPr>
        <w:rPr>
          <w:rFonts w:hint="eastAsia"/>
          <w:color w:val="000000"/>
        </w:rPr>
      </w:pPr>
      <w:r>
        <w:rPr>
          <w:color w:val="000000"/>
        </w:rPr>
        <w:t>Example: Convert 10110₂ to decimal.</w:t>
      </w:r>
    </w:p>
    <w:p w14:paraId="6F9D1CE7" w14:textId="77777777" w:rsidR="00207A3F" w:rsidRDefault="00000000">
      <w:pPr>
        <w:pStyle w:val="IntenseQuote"/>
        <w:rPr>
          <w:rFonts w:hint="eastAsia"/>
          <w:color w:val="000000"/>
        </w:rPr>
      </w:pPr>
      <w:r>
        <w:rPr>
          <w:color w:val="000000"/>
        </w:rPr>
        <w:lastRenderedPageBreak/>
        <w:t>10110₂ = (1×2⁴) + (0×2³) + (1×2²) + (1×2¹) + (0×2⁰)</w:t>
      </w:r>
    </w:p>
    <w:p w14:paraId="796AC120" w14:textId="77777777" w:rsidR="00207A3F" w:rsidRDefault="00000000">
      <w:pPr>
        <w:rPr>
          <w:rFonts w:hint="eastAsia"/>
          <w:color w:val="000000"/>
        </w:rPr>
      </w:pPr>
      <w:r>
        <w:rPr>
          <w:color w:val="000000"/>
        </w:rPr>
        <w:t>= 16 + 0 + 4 + 2 + 0 = 22₁₀</w:t>
      </w:r>
    </w:p>
    <w:p w14:paraId="0F7FE888" w14:textId="77777777" w:rsidR="00207A3F" w:rsidRDefault="00000000">
      <w:pPr>
        <w:rPr>
          <w:rFonts w:hint="eastAsia"/>
          <w:color w:val="000000"/>
        </w:rPr>
      </w:pPr>
      <w:r>
        <w:rPr>
          <w:color w:val="000000"/>
        </w:rPr>
        <w:t>Therefore, 10110₂ = 22₁₀.</w:t>
      </w:r>
    </w:p>
    <w:p w14:paraId="39085F48" w14:textId="77777777" w:rsidR="00207A3F" w:rsidRDefault="00000000">
      <w:pPr>
        <w:pStyle w:val="Heading2"/>
        <w:rPr>
          <w:color w:val="000000"/>
        </w:rPr>
      </w:pPr>
      <w:r>
        <w:rPr>
          <w:color w:val="000000"/>
        </w:rPr>
        <w:t>Why binary is used in computers</w:t>
      </w:r>
    </w:p>
    <w:p w14:paraId="113C17A3" w14:textId="77777777" w:rsidR="00207A3F" w:rsidRDefault="00000000">
      <w:pPr>
        <w:rPr>
          <w:rFonts w:hint="eastAsia"/>
          <w:color w:val="000000"/>
        </w:rPr>
      </w:pPr>
      <w:r>
        <w:rPr>
          <w:color w:val="000000"/>
        </w:rPr>
        <w:t>Digital circuits can reliably distinguish two electrical states, such as a low and high voltage. These states are interpreted as 0 and 1. A single binary digit is called a bit. Eight bits form one byte.</w:t>
      </w:r>
    </w:p>
    <w:p w14:paraId="496390D2" w14:textId="77777777" w:rsidR="00207A3F" w:rsidRDefault="00000000">
      <w:pPr>
        <w:rPr>
          <w:rFonts w:hint="eastAsia"/>
          <w:color w:val="000000"/>
        </w:rPr>
      </w:pPr>
      <w:r>
        <w:rPr>
          <w:color w:val="000000"/>
        </w:rPr>
        <w:t>Example: 8-bit value 11001010₂ contains eight bits and can represent an unsigned decimal value from 0 to 255.</w:t>
      </w:r>
    </w:p>
    <w:p w14:paraId="0BB7A282" w14:textId="77777777" w:rsidR="00207A3F" w:rsidRDefault="00000000">
      <w:pPr>
        <w:pStyle w:val="Heading1"/>
        <w:rPr>
          <w:color w:val="000000"/>
        </w:rPr>
      </w:pPr>
      <w:r>
        <w:rPr>
          <w:color w:val="000000"/>
        </w:rPr>
        <w:t>3. Octal Number System (Base 8)</w:t>
      </w:r>
    </w:p>
    <w:p w14:paraId="1EE1FD04" w14:textId="77777777" w:rsidR="00207A3F" w:rsidRDefault="00000000">
      <w:pPr>
        <w:rPr>
          <w:rFonts w:hint="eastAsia"/>
          <w:color w:val="000000"/>
        </w:rPr>
      </w:pPr>
      <w:r>
        <w:rPr>
          <w:color w:val="000000"/>
        </w:rPr>
        <w:t>Octal uses eight digits: 0 through 7. Each position represents a power of 8. Octal is useful because one octal digit maps exactly to three binary bits.</w:t>
      </w:r>
    </w:p>
    <w:p w14:paraId="5EB4473C" w14:textId="77777777" w:rsidR="00207A3F" w:rsidRDefault="00000000">
      <w:pPr>
        <w:rPr>
          <w:rFonts w:hint="eastAsia"/>
          <w:color w:val="000000"/>
        </w:rPr>
      </w:pPr>
      <w:r>
        <w:rPr>
          <w:color w:val="000000"/>
        </w:rPr>
        <w:t>Example: Convert 157₈ to decimal.</w:t>
      </w:r>
    </w:p>
    <w:p w14:paraId="451DBF42" w14:textId="77777777" w:rsidR="00207A3F" w:rsidRDefault="00000000">
      <w:pPr>
        <w:rPr>
          <w:rFonts w:hint="eastAsia"/>
          <w:color w:val="000000"/>
        </w:rPr>
      </w:pPr>
      <w:r>
        <w:rPr>
          <w:color w:val="000000"/>
        </w:rPr>
        <w:t>157₈ = (1×8²) + (5×8¹) + (7×8⁰) = 64 + 40 + 7 = 111₁₀</w:t>
      </w:r>
    </w:p>
    <w:p w14:paraId="213F277D" w14:textId="77777777" w:rsidR="00207A3F" w:rsidRDefault="00000000">
      <w:pPr>
        <w:rPr>
          <w:rFonts w:hint="eastAsia"/>
          <w:color w:val="000000"/>
        </w:rPr>
      </w:pPr>
      <w:r>
        <w:rPr>
          <w:color w:val="000000"/>
        </w:rPr>
        <w:t>Therefore, 157₈ = 111₁₀.</w:t>
      </w:r>
    </w:p>
    <w:p w14:paraId="0EDA9817" w14:textId="77777777" w:rsidR="00207A3F" w:rsidRDefault="00000000">
      <w:pPr>
        <w:rPr>
          <w:rFonts w:hint="eastAsia"/>
          <w:color w:val="000000"/>
        </w:rPr>
      </w:pPr>
      <w:r>
        <w:rPr>
          <w:color w:val="000000"/>
        </w:rPr>
        <w:t>Example: Convert 1101011₂ to octal.</w:t>
      </w:r>
    </w:p>
    <w:p w14:paraId="73096E3D" w14:textId="77777777" w:rsidR="00207A3F" w:rsidRDefault="00000000">
      <w:pPr>
        <w:rPr>
          <w:rFonts w:hint="eastAsia"/>
          <w:color w:val="000000"/>
        </w:rPr>
      </w:pPr>
      <w:r>
        <w:rPr>
          <w:color w:val="000000"/>
        </w:rPr>
        <w:t>Group from the right in sets of three: 1 | 101 | 011</w:t>
      </w:r>
    </w:p>
    <w:p w14:paraId="4BD709BA" w14:textId="77777777" w:rsidR="00207A3F" w:rsidRDefault="00000000">
      <w:pPr>
        <w:rPr>
          <w:rFonts w:hint="eastAsia"/>
          <w:color w:val="000000"/>
        </w:rPr>
      </w:pPr>
      <w:r>
        <w:rPr>
          <w:color w:val="000000"/>
        </w:rPr>
        <w:t>Pad the leftmost group if necessary: 001 | 101 | 011</w:t>
      </w:r>
    </w:p>
    <w:p w14:paraId="139D103F" w14:textId="77777777" w:rsidR="00207A3F" w:rsidRDefault="00000000">
      <w:pPr>
        <w:rPr>
          <w:rFonts w:hint="eastAsia"/>
          <w:color w:val="000000"/>
        </w:rPr>
      </w:pPr>
      <w:r>
        <w:rPr>
          <w:color w:val="000000"/>
        </w:rPr>
        <w:t>001₂ = 1₈, 101₂ = 5₈, 011₂ = 3₈</w:t>
      </w:r>
    </w:p>
    <w:p w14:paraId="0B84F50A" w14:textId="77777777" w:rsidR="00207A3F" w:rsidRDefault="00000000">
      <w:pPr>
        <w:rPr>
          <w:rFonts w:hint="eastAsia"/>
          <w:color w:val="000000"/>
        </w:rPr>
      </w:pPr>
      <w:r>
        <w:rPr>
          <w:color w:val="000000"/>
        </w:rPr>
        <w:t>Therefore, 1101011₂ = 153₈.</w:t>
      </w:r>
    </w:p>
    <w:p w14:paraId="06B9444C" w14:textId="77777777" w:rsidR="00207A3F" w:rsidRDefault="00000000">
      <w:pPr>
        <w:pStyle w:val="Heading1"/>
        <w:rPr>
          <w:color w:val="000000"/>
        </w:rPr>
      </w:pPr>
      <w:r>
        <w:rPr>
          <w:color w:val="000000"/>
        </w:rPr>
        <w:t>4. Decimal Number System (Base 10)</w:t>
      </w:r>
    </w:p>
    <w:p w14:paraId="0C7DCBEA" w14:textId="77777777" w:rsidR="00207A3F" w:rsidRDefault="00000000">
      <w:pPr>
        <w:rPr>
          <w:rFonts w:hint="eastAsia"/>
          <w:color w:val="000000"/>
        </w:rPr>
      </w:pPr>
      <w:r>
        <w:rPr>
          <w:color w:val="000000"/>
        </w:rPr>
        <w:t>Decimal uses ten symbols: 0–9. It is the ordinary system used in everyday calculations. Each position is a power of 10.</w:t>
      </w:r>
    </w:p>
    <w:p w14:paraId="51047B3E" w14:textId="77777777" w:rsidR="00207A3F" w:rsidRDefault="00000000">
      <w:pPr>
        <w:rPr>
          <w:rFonts w:hint="eastAsia"/>
          <w:color w:val="000000"/>
        </w:rPr>
      </w:pPr>
      <w:r>
        <w:rPr>
          <w:color w:val="000000"/>
        </w:rPr>
        <w:t>Example: 583₁₀ = (5×10²) + (8×10¹) + (3×10⁰) = 500 + 80 + 3 = 583.</w:t>
      </w:r>
    </w:p>
    <w:p w14:paraId="33F8CBF2" w14:textId="77777777" w:rsidR="00207A3F" w:rsidRDefault="00000000">
      <w:pPr>
        <w:rPr>
          <w:rFonts w:hint="eastAsia"/>
          <w:color w:val="000000"/>
        </w:rPr>
      </w:pPr>
      <w:r>
        <w:rPr>
          <w:color w:val="000000"/>
        </w:rPr>
        <w:t>Although computers internally process binary data, decimal is often used in user interfaces, measurements, reports and instructions because it is familiar to people.</w:t>
      </w:r>
    </w:p>
    <w:p w14:paraId="6AB4D542" w14:textId="77777777" w:rsidR="00207A3F" w:rsidRDefault="00000000">
      <w:pPr>
        <w:pStyle w:val="Heading1"/>
        <w:rPr>
          <w:color w:val="000000"/>
        </w:rPr>
      </w:pPr>
      <w:r>
        <w:rPr>
          <w:color w:val="000000"/>
        </w:rPr>
        <w:t>5. Hexadecimal Number System (Base 16)</w:t>
      </w:r>
    </w:p>
    <w:p w14:paraId="366636B8" w14:textId="77777777" w:rsidR="00207A3F" w:rsidRDefault="00000000">
      <w:pPr>
        <w:rPr>
          <w:rFonts w:hint="eastAsia"/>
          <w:color w:val="000000"/>
        </w:rPr>
      </w:pPr>
      <w:r>
        <w:rPr>
          <w:color w:val="000000"/>
        </w:rPr>
        <w:t>Hexadecimal, or hex, uses sixteen symbols. The first ten are 0–9 and the remaining six are A–F. The letters represent decimal values 10–15.</w:t>
      </w:r>
    </w:p>
    <w:p w14:paraId="0A4E0059" w14:textId="77777777" w:rsidR="00207A3F" w:rsidRDefault="00000000">
      <w:pPr>
        <w:pStyle w:val="IntenseQuote"/>
        <w:rPr>
          <w:rFonts w:hint="eastAsia"/>
          <w:color w:val="000000"/>
        </w:rPr>
      </w:pPr>
      <w:r>
        <w:rPr>
          <w:color w:val="000000"/>
        </w:rPr>
        <w:t>Hex digit table:</w:t>
      </w:r>
    </w:p>
    <w:tbl>
      <w:tblPr>
        <w:tblStyle w:val="TableGrid"/>
        <w:tblW w:w="9936" w:type="dxa"/>
        <w:tblLayout w:type="fixed"/>
        <w:tblLook w:val="04A0" w:firstRow="1" w:lastRow="0" w:firstColumn="1" w:lastColumn="0" w:noHBand="0" w:noVBand="1"/>
      </w:tblPr>
      <w:tblGrid>
        <w:gridCol w:w="1242"/>
        <w:gridCol w:w="1242"/>
        <w:gridCol w:w="1242"/>
        <w:gridCol w:w="1242"/>
        <w:gridCol w:w="1242"/>
        <w:gridCol w:w="1242"/>
        <w:gridCol w:w="1242"/>
        <w:gridCol w:w="1242"/>
      </w:tblGrid>
      <w:tr w:rsidR="00207A3F" w14:paraId="71EDDDFB" w14:textId="77777777">
        <w:trPr>
          <w:cantSplit/>
        </w:trPr>
        <w:tc>
          <w:tcPr>
            <w:tcW w:w="1242" w:type="dxa"/>
          </w:tcPr>
          <w:p w14:paraId="6D6FFF17" w14:textId="77777777" w:rsidR="00207A3F" w:rsidRDefault="00000000">
            <w:pPr>
              <w:spacing w:after="0" w:line="240" w:lineRule="auto"/>
              <w:rPr>
                <w:rFonts w:eastAsia="MS Mincho" w:hint="eastAsia"/>
                <w:color w:val="000000"/>
              </w:rPr>
            </w:pPr>
            <w:r>
              <w:rPr>
                <w:rFonts w:eastAsia="MS Mincho"/>
                <w:color w:val="000000"/>
              </w:rPr>
              <w:lastRenderedPageBreak/>
              <w:t>Hex</w:t>
            </w:r>
          </w:p>
        </w:tc>
        <w:tc>
          <w:tcPr>
            <w:tcW w:w="1242" w:type="dxa"/>
          </w:tcPr>
          <w:p w14:paraId="7C9A0E5C" w14:textId="77777777" w:rsidR="00207A3F" w:rsidRDefault="00000000">
            <w:pPr>
              <w:spacing w:after="0" w:line="240" w:lineRule="auto"/>
              <w:rPr>
                <w:rFonts w:eastAsia="MS Mincho" w:hint="eastAsia"/>
                <w:color w:val="000000"/>
              </w:rPr>
            </w:pPr>
            <w:r>
              <w:rPr>
                <w:rFonts w:eastAsia="MS Mincho"/>
                <w:color w:val="000000"/>
              </w:rPr>
              <w:t>0</w:t>
            </w:r>
          </w:p>
        </w:tc>
        <w:tc>
          <w:tcPr>
            <w:tcW w:w="1242" w:type="dxa"/>
          </w:tcPr>
          <w:p w14:paraId="3D25ED1D" w14:textId="77777777" w:rsidR="00207A3F" w:rsidRDefault="00000000">
            <w:pPr>
              <w:spacing w:after="0" w:line="240" w:lineRule="auto"/>
              <w:rPr>
                <w:rFonts w:eastAsia="MS Mincho" w:hint="eastAsia"/>
                <w:color w:val="000000"/>
              </w:rPr>
            </w:pPr>
            <w:r>
              <w:rPr>
                <w:rFonts w:eastAsia="MS Mincho"/>
                <w:color w:val="000000"/>
              </w:rPr>
              <w:t>1</w:t>
            </w:r>
          </w:p>
        </w:tc>
        <w:tc>
          <w:tcPr>
            <w:tcW w:w="1242" w:type="dxa"/>
          </w:tcPr>
          <w:p w14:paraId="73063797" w14:textId="77777777" w:rsidR="00207A3F" w:rsidRDefault="00000000">
            <w:pPr>
              <w:spacing w:after="0" w:line="240" w:lineRule="auto"/>
              <w:rPr>
                <w:rFonts w:eastAsia="MS Mincho" w:hint="eastAsia"/>
                <w:color w:val="000000"/>
              </w:rPr>
            </w:pPr>
            <w:r>
              <w:rPr>
                <w:rFonts w:eastAsia="MS Mincho"/>
                <w:color w:val="000000"/>
              </w:rPr>
              <w:t>2</w:t>
            </w:r>
          </w:p>
        </w:tc>
        <w:tc>
          <w:tcPr>
            <w:tcW w:w="1242" w:type="dxa"/>
          </w:tcPr>
          <w:p w14:paraId="508F95B0" w14:textId="77777777" w:rsidR="00207A3F" w:rsidRDefault="00000000">
            <w:pPr>
              <w:spacing w:after="0" w:line="240" w:lineRule="auto"/>
              <w:rPr>
                <w:rFonts w:eastAsia="MS Mincho" w:hint="eastAsia"/>
                <w:color w:val="000000"/>
              </w:rPr>
            </w:pPr>
            <w:r>
              <w:rPr>
                <w:rFonts w:eastAsia="MS Mincho"/>
                <w:color w:val="000000"/>
              </w:rPr>
              <w:t>3</w:t>
            </w:r>
          </w:p>
        </w:tc>
        <w:tc>
          <w:tcPr>
            <w:tcW w:w="1242" w:type="dxa"/>
          </w:tcPr>
          <w:p w14:paraId="2F6E6844" w14:textId="77777777" w:rsidR="00207A3F" w:rsidRDefault="00000000">
            <w:pPr>
              <w:spacing w:after="0" w:line="240" w:lineRule="auto"/>
              <w:rPr>
                <w:rFonts w:eastAsia="MS Mincho" w:hint="eastAsia"/>
                <w:color w:val="000000"/>
              </w:rPr>
            </w:pPr>
            <w:r>
              <w:rPr>
                <w:rFonts w:eastAsia="MS Mincho"/>
                <w:color w:val="000000"/>
              </w:rPr>
              <w:t>4</w:t>
            </w:r>
          </w:p>
        </w:tc>
        <w:tc>
          <w:tcPr>
            <w:tcW w:w="1242" w:type="dxa"/>
          </w:tcPr>
          <w:p w14:paraId="39A2BEB0" w14:textId="77777777" w:rsidR="00207A3F" w:rsidRDefault="00000000">
            <w:pPr>
              <w:spacing w:after="0" w:line="240" w:lineRule="auto"/>
              <w:rPr>
                <w:rFonts w:eastAsia="MS Mincho" w:hint="eastAsia"/>
                <w:color w:val="000000"/>
              </w:rPr>
            </w:pPr>
            <w:r>
              <w:rPr>
                <w:rFonts w:eastAsia="MS Mincho"/>
                <w:color w:val="000000"/>
              </w:rPr>
              <w:t>5</w:t>
            </w:r>
          </w:p>
        </w:tc>
        <w:tc>
          <w:tcPr>
            <w:tcW w:w="1242" w:type="dxa"/>
          </w:tcPr>
          <w:p w14:paraId="337A3271" w14:textId="77777777" w:rsidR="00207A3F" w:rsidRDefault="00000000">
            <w:pPr>
              <w:spacing w:after="0" w:line="240" w:lineRule="auto"/>
              <w:rPr>
                <w:rFonts w:eastAsia="MS Mincho" w:hint="eastAsia"/>
                <w:color w:val="000000"/>
              </w:rPr>
            </w:pPr>
            <w:r>
              <w:rPr>
                <w:rFonts w:eastAsia="MS Mincho"/>
                <w:color w:val="000000"/>
              </w:rPr>
              <w:t>6</w:t>
            </w:r>
          </w:p>
        </w:tc>
      </w:tr>
      <w:tr w:rsidR="00207A3F" w14:paraId="3DA1A81A" w14:textId="77777777">
        <w:trPr>
          <w:cantSplit/>
        </w:trPr>
        <w:tc>
          <w:tcPr>
            <w:tcW w:w="1242" w:type="dxa"/>
          </w:tcPr>
          <w:p w14:paraId="4D69EA95" w14:textId="77777777" w:rsidR="00207A3F" w:rsidRDefault="00000000">
            <w:pPr>
              <w:spacing w:after="0" w:line="240" w:lineRule="auto"/>
              <w:rPr>
                <w:rFonts w:eastAsia="MS Mincho" w:hint="eastAsia"/>
                <w:color w:val="000000"/>
              </w:rPr>
            </w:pPr>
            <w:r>
              <w:rPr>
                <w:rFonts w:eastAsia="MS Mincho"/>
                <w:color w:val="000000"/>
              </w:rPr>
              <w:t>Decimal</w:t>
            </w:r>
          </w:p>
        </w:tc>
        <w:tc>
          <w:tcPr>
            <w:tcW w:w="1242" w:type="dxa"/>
          </w:tcPr>
          <w:p w14:paraId="73592E77" w14:textId="77777777" w:rsidR="00207A3F" w:rsidRDefault="00000000">
            <w:pPr>
              <w:spacing w:after="0" w:line="240" w:lineRule="auto"/>
              <w:rPr>
                <w:rFonts w:eastAsia="MS Mincho" w:hint="eastAsia"/>
                <w:color w:val="000000"/>
              </w:rPr>
            </w:pPr>
            <w:r>
              <w:rPr>
                <w:rFonts w:eastAsia="MS Mincho"/>
                <w:color w:val="000000"/>
              </w:rPr>
              <w:t>0</w:t>
            </w:r>
          </w:p>
        </w:tc>
        <w:tc>
          <w:tcPr>
            <w:tcW w:w="1242" w:type="dxa"/>
          </w:tcPr>
          <w:p w14:paraId="3F58915A" w14:textId="77777777" w:rsidR="00207A3F" w:rsidRDefault="00000000">
            <w:pPr>
              <w:spacing w:after="0" w:line="240" w:lineRule="auto"/>
              <w:rPr>
                <w:rFonts w:eastAsia="MS Mincho" w:hint="eastAsia"/>
                <w:color w:val="000000"/>
              </w:rPr>
            </w:pPr>
            <w:r>
              <w:rPr>
                <w:rFonts w:eastAsia="MS Mincho"/>
                <w:color w:val="000000"/>
              </w:rPr>
              <w:t>1</w:t>
            </w:r>
          </w:p>
        </w:tc>
        <w:tc>
          <w:tcPr>
            <w:tcW w:w="1242" w:type="dxa"/>
          </w:tcPr>
          <w:p w14:paraId="43CD08EE" w14:textId="77777777" w:rsidR="00207A3F" w:rsidRDefault="00000000">
            <w:pPr>
              <w:spacing w:after="0" w:line="240" w:lineRule="auto"/>
              <w:rPr>
                <w:rFonts w:eastAsia="MS Mincho" w:hint="eastAsia"/>
                <w:color w:val="000000"/>
              </w:rPr>
            </w:pPr>
            <w:r>
              <w:rPr>
                <w:rFonts w:eastAsia="MS Mincho"/>
                <w:color w:val="000000"/>
              </w:rPr>
              <w:t>2</w:t>
            </w:r>
          </w:p>
        </w:tc>
        <w:tc>
          <w:tcPr>
            <w:tcW w:w="1242" w:type="dxa"/>
          </w:tcPr>
          <w:p w14:paraId="2BDC6722" w14:textId="77777777" w:rsidR="00207A3F" w:rsidRDefault="00000000">
            <w:pPr>
              <w:spacing w:after="0" w:line="240" w:lineRule="auto"/>
              <w:rPr>
                <w:rFonts w:eastAsia="MS Mincho" w:hint="eastAsia"/>
                <w:color w:val="000000"/>
              </w:rPr>
            </w:pPr>
            <w:r>
              <w:rPr>
                <w:rFonts w:eastAsia="MS Mincho"/>
                <w:color w:val="000000"/>
              </w:rPr>
              <w:t>3</w:t>
            </w:r>
          </w:p>
        </w:tc>
        <w:tc>
          <w:tcPr>
            <w:tcW w:w="1242" w:type="dxa"/>
          </w:tcPr>
          <w:p w14:paraId="416D4091" w14:textId="77777777" w:rsidR="00207A3F" w:rsidRDefault="00000000">
            <w:pPr>
              <w:spacing w:after="0" w:line="240" w:lineRule="auto"/>
              <w:rPr>
                <w:rFonts w:eastAsia="MS Mincho" w:hint="eastAsia"/>
                <w:color w:val="000000"/>
              </w:rPr>
            </w:pPr>
            <w:r>
              <w:rPr>
                <w:rFonts w:eastAsia="MS Mincho"/>
                <w:color w:val="000000"/>
              </w:rPr>
              <w:t>4</w:t>
            </w:r>
          </w:p>
        </w:tc>
        <w:tc>
          <w:tcPr>
            <w:tcW w:w="1242" w:type="dxa"/>
          </w:tcPr>
          <w:p w14:paraId="1752E3E1" w14:textId="77777777" w:rsidR="00207A3F" w:rsidRDefault="00000000">
            <w:pPr>
              <w:spacing w:after="0" w:line="240" w:lineRule="auto"/>
              <w:rPr>
                <w:rFonts w:eastAsia="MS Mincho" w:hint="eastAsia"/>
                <w:color w:val="000000"/>
              </w:rPr>
            </w:pPr>
            <w:r>
              <w:rPr>
                <w:rFonts w:eastAsia="MS Mincho"/>
                <w:color w:val="000000"/>
              </w:rPr>
              <w:t>5</w:t>
            </w:r>
          </w:p>
        </w:tc>
        <w:tc>
          <w:tcPr>
            <w:tcW w:w="1242" w:type="dxa"/>
          </w:tcPr>
          <w:p w14:paraId="61FCE31D" w14:textId="77777777" w:rsidR="00207A3F" w:rsidRDefault="00000000">
            <w:pPr>
              <w:spacing w:after="0" w:line="240" w:lineRule="auto"/>
              <w:rPr>
                <w:rFonts w:eastAsia="MS Mincho" w:hint="eastAsia"/>
                <w:color w:val="000000"/>
              </w:rPr>
            </w:pPr>
            <w:r>
              <w:rPr>
                <w:rFonts w:eastAsia="MS Mincho"/>
                <w:color w:val="000000"/>
              </w:rPr>
              <w:t>6</w:t>
            </w:r>
          </w:p>
        </w:tc>
      </w:tr>
      <w:tr w:rsidR="00207A3F" w14:paraId="588CB760" w14:textId="77777777">
        <w:trPr>
          <w:cantSplit/>
        </w:trPr>
        <w:tc>
          <w:tcPr>
            <w:tcW w:w="1242" w:type="dxa"/>
          </w:tcPr>
          <w:p w14:paraId="7DBABBBE" w14:textId="77777777" w:rsidR="00207A3F" w:rsidRDefault="00000000">
            <w:pPr>
              <w:spacing w:after="0" w:line="240" w:lineRule="auto"/>
              <w:rPr>
                <w:rFonts w:eastAsia="MS Mincho" w:hint="eastAsia"/>
                <w:color w:val="000000"/>
              </w:rPr>
            </w:pPr>
            <w:r>
              <w:rPr>
                <w:rFonts w:eastAsia="MS Mincho"/>
                <w:color w:val="000000"/>
              </w:rPr>
              <w:t>Hex</w:t>
            </w:r>
          </w:p>
        </w:tc>
        <w:tc>
          <w:tcPr>
            <w:tcW w:w="1242" w:type="dxa"/>
          </w:tcPr>
          <w:p w14:paraId="7FC1611B" w14:textId="77777777" w:rsidR="00207A3F" w:rsidRDefault="00000000">
            <w:pPr>
              <w:spacing w:after="0" w:line="240" w:lineRule="auto"/>
              <w:rPr>
                <w:rFonts w:eastAsia="MS Mincho" w:hint="eastAsia"/>
                <w:color w:val="000000"/>
              </w:rPr>
            </w:pPr>
            <w:r>
              <w:rPr>
                <w:rFonts w:eastAsia="MS Mincho"/>
                <w:color w:val="000000"/>
              </w:rPr>
              <w:t>7</w:t>
            </w:r>
          </w:p>
        </w:tc>
        <w:tc>
          <w:tcPr>
            <w:tcW w:w="1242" w:type="dxa"/>
          </w:tcPr>
          <w:p w14:paraId="38B73707" w14:textId="77777777" w:rsidR="00207A3F" w:rsidRDefault="00000000">
            <w:pPr>
              <w:spacing w:after="0" w:line="240" w:lineRule="auto"/>
              <w:rPr>
                <w:rFonts w:eastAsia="MS Mincho" w:hint="eastAsia"/>
                <w:color w:val="000000"/>
              </w:rPr>
            </w:pPr>
            <w:r>
              <w:rPr>
                <w:rFonts w:eastAsia="MS Mincho"/>
                <w:color w:val="000000"/>
              </w:rPr>
              <w:t>8</w:t>
            </w:r>
          </w:p>
        </w:tc>
        <w:tc>
          <w:tcPr>
            <w:tcW w:w="1242" w:type="dxa"/>
          </w:tcPr>
          <w:p w14:paraId="67C6E8DF" w14:textId="77777777" w:rsidR="00207A3F" w:rsidRDefault="00000000">
            <w:pPr>
              <w:spacing w:after="0" w:line="240" w:lineRule="auto"/>
              <w:rPr>
                <w:rFonts w:eastAsia="MS Mincho" w:hint="eastAsia"/>
                <w:color w:val="000000"/>
              </w:rPr>
            </w:pPr>
            <w:r>
              <w:rPr>
                <w:rFonts w:eastAsia="MS Mincho"/>
                <w:color w:val="000000"/>
              </w:rPr>
              <w:t>9</w:t>
            </w:r>
          </w:p>
        </w:tc>
        <w:tc>
          <w:tcPr>
            <w:tcW w:w="1242" w:type="dxa"/>
          </w:tcPr>
          <w:p w14:paraId="54E0B157" w14:textId="77777777" w:rsidR="00207A3F" w:rsidRDefault="00000000">
            <w:pPr>
              <w:spacing w:after="0" w:line="240" w:lineRule="auto"/>
              <w:rPr>
                <w:rFonts w:eastAsia="MS Mincho" w:hint="eastAsia"/>
                <w:color w:val="000000"/>
              </w:rPr>
            </w:pPr>
            <w:r>
              <w:rPr>
                <w:rFonts w:eastAsia="MS Mincho"/>
                <w:color w:val="000000"/>
              </w:rPr>
              <w:t>A</w:t>
            </w:r>
          </w:p>
        </w:tc>
        <w:tc>
          <w:tcPr>
            <w:tcW w:w="1242" w:type="dxa"/>
          </w:tcPr>
          <w:p w14:paraId="4B0039E3" w14:textId="77777777" w:rsidR="00207A3F" w:rsidRDefault="00000000">
            <w:pPr>
              <w:spacing w:after="0" w:line="240" w:lineRule="auto"/>
              <w:rPr>
                <w:rFonts w:eastAsia="MS Mincho" w:hint="eastAsia"/>
                <w:color w:val="000000"/>
              </w:rPr>
            </w:pPr>
            <w:r>
              <w:rPr>
                <w:rFonts w:eastAsia="MS Mincho"/>
                <w:color w:val="000000"/>
              </w:rPr>
              <w:t>B</w:t>
            </w:r>
          </w:p>
        </w:tc>
        <w:tc>
          <w:tcPr>
            <w:tcW w:w="1242" w:type="dxa"/>
          </w:tcPr>
          <w:p w14:paraId="62B986CA" w14:textId="77777777" w:rsidR="00207A3F" w:rsidRDefault="00000000">
            <w:pPr>
              <w:spacing w:after="0" w:line="240" w:lineRule="auto"/>
              <w:rPr>
                <w:rFonts w:eastAsia="MS Mincho" w:hint="eastAsia"/>
                <w:color w:val="000000"/>
              </w:rPr>
            </w:pPr>
            <w:r>
              <w:rPr>
                <w:rFonts w:eastAsia="MS Mincho"/>
                <w:color w:val="000000"/>
              </w:rPr>
              <w:t>C</w:t>
            </w:r>
          </w:p>
        </w:tc>
        <w:tc>
          <w:tcPr>
            <w:tcW w:w="1242" w:type="dxa"/>
          </w:tcPr>
          <w:p w14:paraId="0274DE9C" w14:textId="77777777" w:rsidR="00207A3F" w:rsidRDefault="00000000">
            <w:pPr>
              <w:spacing w:after="0" w:line="240" w:lineRule="auto"/>
              <w:rPr>
                <w:rFonts w:eastAsia="MS Mincho" w:hint="eastAsia"/>
                <w:color w:val="000000"/>
              </w:rPr>
            </w:pPr>
            <w:r>
              <w:rPr>
                <w:rFonts w:eastAsia="MS Mincho"/>
                <w:color w:val="000000"/>
              </w:rPr>
              <w:t>D</w:t>
            </w:r>
          </w:p>
        </w:tc>
      </w:tr>
      <w:tr w:rsidR="00207A3F" w14:paraId="715220D8" w14:textId="77777777">
        <w:trPr>
          <w:cantSplit/>
        </w:trPr>
        <w:tc>
          <w:tcPr>
            <w:tcW w:w="1242" w:type="dxa"/>
          </w:tcPr>
          <w:p w14:paraId="2963BA44" w14:textId="77777777" w:rsidR="00207A3F" w:rsidRDefault="00000000">
            <w:pPr>
              <w:spacing w:after="0" w:line="240" w:lineRule="auto"/>
              <w:rPr>
                <w:rFonts w:eastAsia="MS Mincho" w:hint="eastAsia"/>
                <w:color w:val="000000"/>
              </w:rPr>
            </w:pPr>
            <w:r>
              <w:rPr>
                <w:rFonts w:eastAsia="MS Mincho"/>
                <w:color w:val="000000"/>
              </w:rPr>
              <w:t>Decimal</w:t>
            </w:r>
          </w:p>
        </w:tc>
        <w:tc>
          <w:tcPr>
            <w:tcW w:w="1242" w:type="dxa"/>
          </w:tcPr>
          <w:p w14:paraId="71ED8BC1" w14:textId="77777777" w:rsidR="00207A3F" w:rsidRDefault="00000000">
            <w:pPr>
              <w:spacing w:after="0" w:line="240" w:lineRule="auto"/>
              <w:rPr>
                <w:rFonts w:eastAsia="MS Mincho" w:hint="eastAsia"/>
                <w:color w:val="000000"/>
              </w:rPr>
            </w:pPr>
            <w:r>
              <w:rPr>
                <w:rFonts w:eastAsia="MS Mincho"/>
                <w:color w:val="000000"/>
              </w:rPr>
              <w:t>7</w:t>
            </w:r>
          </w:p>
        </w:tc>
        <w:tc>
          <w:tcPr>
            <w:tcW w:w="1242" w:type="dxa"/>
          </w:tcPr>
          <w:p w14:paraId="41176F23" w14:textId="77777777" w:rsidR="00207A3F" w:rsidRDefault="00000000">
            <w:pPr>
              <w:spacing w:after="0" w:line="240" w:lineRule="auto"/>
              <w:rPr>
                <w:rFonts w:eastAsia="MS Mincho" w:hint="eastAsia"/>
                <w:color w:val="000000"/>
              </w:rPr>
            </w:pPr>
            <w:r>
              <w:rPr>
                <w:rFonts w:eastAsia="MS Mincho"/>
                <w:color w:val="000000"/>
              </w:rPr>
              <w:t>8</w:t>
            </w:r>
          </w:p>
        </w:tc>
        <w:tc>
          <w:tcPr>
            <w:tcW w:w="1242" w:type="dxa"/>
          </w:tcPr>
          <w:p w14:paraId="3B0F6DA7" w14:textId="77777777" w:rsidR="00207A3F" w:rsidRDefault="00000000">
            <w:pPr>
              <w:spacing w:after="0" w:line="240" w:lineRule="auto"/>
              <w:rPr>
                <w:rFonts w:eastAsia="MS Mincho" w:hint="eastAsia"/>
                <w:color w:val="000000"/>
              </w:rPr>
            </w:pPr>
            <w:r>
              <w:rPr>
                <w:rFonts w:eastAsia="MS Mincho"/>
                <w:color w:val="000000"/>
              </w:rPr>
              <w:t>9</w:t>
            </w:r>
          </w:p>
        </w:tc>
        <w:tc>
          <w:tcPr>
            <w:tcW w:w="1242" w:type="dxa"/>
          </w:tcPr>
          <w:p w14:paraId="59EE74A3" w14:textId="77777777" w:rsidR="00207A3F" w:rsidRDefault="00000000">
            <w:pPr>
              <w:spacing w:after="0" w:line="240" w:lineRule="auto"/>
              <w:rPr>
                <w:rFonts w:eastAsia="MS Mincho" w:hint="eastAsia"/>
                <w:color w:val="000000"/>
              </w:rPr>
            </w:pPr>
            <w:r>
              <w:rPr>
                <w:rFonts w:eastAsia="MS Mincho"/>
                <w:color w:val="000000"/>
              </w:rPr>
              <w:t>10</w:t>
            </w:r>
          </w:p>
        </w:tc>
        <w:tc>
          <w:tcPr>
            <w:tcW w:w="1242" w:type="dxa"/>
          </w:tcPr>
          <w:p w14:paraId="2BFD6A4E" w14:textId="77777777" w:rsidR="00207A3F" w:rsidRDefault="00000000">
            <w:pPr>
              <w:spacing w:after="0" w:line="240" w:lineRule="auto"/>
              <w:rPr>
                <w:rFonts w:eastAsia="MS Mincho" w:hint="eastAsia"/>
                <w:color w:val="000000"/>
              </w:rPr>
            </w:pPr>
            <w:r>
              <w:rPr>
                <w:rFonts w:eastAsia="MS Mincho"/>
                <w:color w:val="000000"/>
              </w:rPr>
              <w:t>11</w:t>
            </w:r>
          </w:p>
        </w:tc>
        <w:tc>
          <w:tcPr>
            <w:tcW w:w="1242" w:type="dxa"/>
          </w:tcPr>
          <w:p w14:paraId="33E40B0D" w14:textId="77777777" w:rsidR="00207A3F" w:rsidRDefault="00000000">
            <w:pPr>
              <w:spacing w:after="0" w:line="240" w:lineRule="auto"/>
              <w:rPr>
                <w:rFonts w:eastAsia="MS Mincho" w:hint="eastAsia"/>
                <w:color w:val="000000"/>
              </w:rPr>
            </w:pPr>
            <w:r>
              <w:rPr>
                <w:rFonts w:eastAsia="MS Mincho"/>
                <w:color w:val="000000"/>
              </w:rPr>
              <w:t>12</w:t>
            </w:r>
          </w:p>
        </w:tc>
        <w:tc>
          <w:tcPr>
            <w:tcW w:w="1242" w:type="dxa"/>
          </w:tcPr>
          <w:p w14:paraId="4E88CDF5" w14:textId="77777777" w:rsidR="00207A3F" w:rsidRDefault="00000000">
            <w:pPr>
              <w:spacing w:after="0" w:line="240" w:lineRule="auto"/>
              <w:rPr>
                <w:rFonts w:eastAsia="MS Mincho" w:hint="eastAsia"/>
                <w:color w:val="000000"/>
              </w:rPr>
            </w:pPr>
            <w:r>
              <w:rPr>
                <w:rFonts w:eastAsia="MS Mincho"/>
                <w:color w:val="000000"/>
              </w:rPr>
              <w:t>13</w:t>
            </w:r>
          </w:p>
        </w:tc>
      </w:tr>
    </w:tbl>
    <w:p w14:paraId="76C2ED6F" w14:textId="77777777" w:rsidR="00207A3F" w:rsidRDefault="00000000">
      <w:pPr>
        <w:rPr>
          <w:rFonts w:hint="eastAsia"/>
          <w:color w:val="000000"/>
        </w:rPr>
      </w:pPr>
      <w:r>
        <w:rPr>
          <w:color w:val="000000"/>
        </w:rPr>
        <w:t>The remaining mapping is E = 14 and F = 15.</w:t>
      </w:r>
    </w:p>
    <w:p w14:paraId="2F1BBBFA" w14:textId="77777777" w:rsidR="00207A3F" w:rsidRDefault="00000000">
      <w:pPr>
        <w:rPr>
          <w:rFonts w:hint="eastAsia"/>
          <w:color w:val="000000"/>
        </w:rPr>
      </w:pPr>
      <w:r>
        <w:rPr>
          <w:color w:val="000000"/>
        </w:rPr>
        <w:t>Example: Convert 2D₁₆ to decimal.</w:t>
      </w:r>
    </w:p>
    <w:p w14:paraId="56073B03" w14:textId="77777777" w:rsidR="00207A3F" w:rsidRDefault="00000000">
      <w:pPr>
        <w:rPr>
          <w:rFonts w:hint="eastAsia"/>
          <w:color w:val="000000"/>
        </w:rPr>
      </w:pPr>
      <w:r>
        <w:rPr>
          <w:color w:val="000000"/>
        </w:rPr>
        <w:t>2D₁₆ = (2×16¹) + (13×16⁰) = 32 + 13 = 45₁₀</w:t>
      </w:r>
    </w:p>
    <w:p w14:paraId="6E6FD015" w14:textId="77777777" w:rsidR="00207A3F" w:rsidRDefault="00000000">
      <w:pPr>
        <w:rPr>
          <w:rFonts w:hint="eastAsia"/>
          <w:color w:val="000000"/>
        </w:rPr>
      </w:pPr>
      <w:r>
        <w:rPr>
          <w:color w:val="000000"/>
        </w:rPr>
        <w:t>Therefore, 2D₁₆ = 45₁₀.</w:t>
      </w:r>
    </w:p>
    <w:p w14:paraId="528EA858" w14:textId="77777777" w:rsidR="00207A3F" w:rsidRDefault="00000000">
      <w:pPr>
        <w:rPr>
          <w:rFonts w:hint="eastAsia"/>
          <w:color w:val="000000"/>
        </w:rPr>
      </w:pPr>
      <w:r>
        <w:rPr>
          <w:color w:val="000000"/>
        </w:rPr>
        <w:t>Example: Convert 101101₂ to hexadecimal.</w:t>
      </w:r>
    </w:p>
    <w:p w14:paraId="45DD1568" w14:textId="77777777" w:rsidR="00207A3F" w:rsidRDefault="00000000">
      <w:pPr>
        <w:rPr>
          <w:rFonts w:hint="eastAsia"/>
          <w:color w:val="000000"/>
        </w:rPr>
      </w:pPr>
      <w:r>
        <w:rPr>
          <w:color w:val="000000"/>
        </w:rPr>
        <w:t>Group four bits from the right: 0010 | 1101</w:t>
      </w:r>
    </w:p>
    <w:p w14:paraId="4D8AFDAA" w14:textId="77777777" w:rsidR="00207A3F" w:rsidRDefault="00000000">
      <w:pPr>
        <w:rPr>
          <w:rFonts w:hint="eastAsia"/>
          <w:color w:val="000000"/>
        </w:rPr>
      </w:pPr>
      <w:r>
        <w:rPr>
          <w:color w:val="000000"/>
        </w:rPr>
        <w:t>0010₂ = 2₁₆ and 1101₂ = D₁₆, so 101101₂ = 2D₁₆.</w:t>
      </w:r>
    </w:p>
    <w:p w14:paraId="68323627" w14:textId="77777777" w:rsidR="00207A3F" w:rsidRDefault="00000000">
      <w:pPr>
        <w:pStyle w:val="Heading1"/>
        <w:rPr>
          <w:color w:val="000000"/>
        </w:rPr>
      </w:pPr>
      <w:r>
        <w:rPr>
          <w:color w:val="000000"/>
        </w:rPr>
        <w:t>6. Converting Between Number Systems</w:t>
      </w:r>
    </w:p>
    <w:p w14:paraId="69545660" w14:textId="77777777" w:rsidR="00207A3F" w:rsidRDefault="00000000">
      <w:pPr>
        <w:jc w:val="center"/>
        <w:rPr>
          <w:rFonts w:hint="eastAsia"/>
          <w:color w:val="000000"/>
        </w:rPr>
      </w:pPr>
      <w:r>
        <w:rPr>
          <w:noProof/>
          <w:color w:val="000000"/>
        </w:rPr>
        <w:drawing>
          <wp:inline distT="0" distB="0" distL="0" distR="0" wp14:anchorId="6E4E24C5" wp14:editId="46E58F81">
            <wp:extent cx="5943600" cy="34023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943600" cy="3402330"/>
                    </a:xfrm>
                    <a:prstGeom prst="rect">
                      <a:avLst/>
                    </a:prstGeom>
                    <a:noFill/>
                  </pic:spPr>
                </pic:pic>
              </a:graphicData>
            </a:graphic>
          </wp:inline>
        </w:drawing>
      </w:r>
    </w:p>
    <w:p w14:paraId="63828367" w14:textId="77777777" w:rsidR="00207A3F" w:rsidRDefault="00000000">
      <w:pPr>
        <w:pStyle w:val="Heading2"/>
        <w:rPr>
          <w:color w:val="000000"/>
        </w:rPr>
      </w:pPr>
      <w:r>
        <w:rPr>
          <w:color w:val="000000"/>
        </w:rPr>
        <w:t>6.1 Binary to Decimal</w:t>
      </w:r>
    </w:p>
    <w:p w14:paraId="20F80127" w14:textId="77777777" w:rsidR="00207A3F" w:rsidRDefault="00000000">
      <w:pPr>
        <w:rPr>
          <w:rFonts w:hint="eastAsia"/>
          <w:color w:val="000000"/>
        </w:rPr>
      </w:pPr>
      <w:r>
        <w:rPr>
          <w:color w:val="000000"/>
        </w:rPr>
        <w:t>Multiply each bit by its corresponding power of 2 and add the results.</w:t>
      </w:r>
    </w:p>
    <w:p w14:paraId="6550FCDF" w14:textId="77777777" w:rsidR="00207A3F" w:rsidRDefault="00000000">
      <w:pPr>
        <w:rPr>
          <w:rFonts w:hint="eastAsia"/>
          <w:color w:val="000000"/>
        </w:rPr>
      </w:pPr>
      <w:r>
        <w:rPr>
          <w:color w:val="000000"/>
        </w:rPr>
        <w:t>Example: 110101₂</w:t>
      </w:r>
    </w:p>
    <w:p w14:paraId="6F01F0B1" w14:textId="77777777" w:rsidR="00207A3F" w:rsidRDefault="00000000">
      <w:pPr>
        <w:rPr>
          <w:rFonts w:hint="eastAsia"/>
          <w:color w:val="000000"/>
        </w:rPr>
      </w:pPr>
      <w:r>
        <w:rPr>
          <w:color w:val="000000"/>
        </w:rPr>
        <w:t>= (1×2</w:t>
      </w:r>
      <w:proofErr w:type="gramStart"/>
      <w:r>
        <w:rPr>
          <w:color w:val="000000"/>
        </w:rPr>
        <w:t>⁵)+(</w:t>
      </w:r>
      <w:proofErr w:type="gramEnd"/>
      <w:r>
        <w:rPr>
          <w:color w:val="000000"/>
        </w:rPr>
        <w:t>1×2</w:t>
      </w:r>
      <w:proofErr w:type="gramStart"/>
      <w:r>
        <w:rPr>
          <w:color w:val="000000"/>
        </w:rPr>
        <w:t>⁴)+(</w:t>
      </w:r>
      <w:proofErr w:type="gramEnd"/>
      <w:r>
        <w:rPr>
          <w:color w:val="000000"/>
        </w:rPr>
        <w:t>0×2</w:t>
      </w:r>
      <w:proofErr w:type="gramStart"/>
      <w:r>
        <w:rPr>
          <w:color w:val="000000"/>
        </w:rPr>
        <w:t>³)+(</w:t>
      </w:r>
      <w:proofErr w:type="gramEnd"/>
      <w:r>
        <w:rPr>
          <w:color w:val="000000"/>
        </w:rPr>
        <w:t>1×2</w:t>
      </w:r>
      <w:proofErr w:type="gramStart"/>
      <w:r>
        <w:rPr>
          <w:color w:val="000000"/>
        </w:rPr>
        <w:t>²)+(</w:t>
      </w:r>
      <w:proofErr w:type="gramEnd"/>
      <w:r>
        <w:rPr>
          <w:color w:val="000000"/>
        </w:rPr>
        <w:t>0×2</w:t>
      </w:r>
      <w:proofErr w:type="gramStart"/>
      <w:r>
        <w:rPr>
          <w:color w:val="000000"/>
        </w:rPr>
        <w:t>¹)+(</w:t>
      </w:r>
      <w:proofErr w:type="gramEnd"/>
      <w:r>
        <w:rPr>
          <w:color w:val="000000"/>
        </w:rPr>
        <w:t>1×2⁰)</w:t>
      </w:r>
    </w:p>
    <w:p w14:paraId="387BB5E8" w14:textId="77777777" w:rsidR="00207A3F" w:rsidRDefault="00000000">
      <w:pPr>
        <w:rPr>
          <w:rFonts w:hint="eastAsia"/>
          <w:color w:val="000000"/>
        </w:rPr>
      </w:pPr>
      <w:r>
        <w:rPr>
          <w:color w:val="000000"/>
        </w:rPr>
        <w:t>= 32+16+0+4+0+1 = 53₁₀</w:t>
      </w:r>
    </w:p>
    <w:p w14:paraId="7CFE45A4" w14:textId="77777777" w:rsidR="00207A3F" w:rsidRDefault="00000000">
      <w:pPr>
        <w:pStyle w:val="Heading2"/>
        <w:rPr>
          <w:color w:val="000000"/>
        </w:rPr>
      </w:pPr>
      <w:r>
        <w:rPr>
          <w:color w:val="000000"/>
        </w:rPr>
        <w:lastRenderedPageBreak/>
        <w:t>6.2 Decimal to Binary</w:t>
      </w:r>
    </w:p>
    <w:p w14:paraId="41C2A5E8" w14:textId="77777777" w:rsidR="00207A3F" w:rsidRDefault="00000000">
      <w:pPr>
        <w:rPr>
          <w:rFonts w:hint="eastAsia"/>
          <w:color w:val="000000"/>
        </w:rPr>
      </w:pPr>
      <w:r>
        <w:rPr>
          <w:color w:val="000000"/>
        </w:rPr>
        <w:t>Repeatedly divide the decimal number by 2. Record each remainder. The binary answer is obtained by reading the remainders from bottom to top.</w:t>
      </w:r>
    </w:p>
    <w:p w14:paraId="63637C89" w14:textId="77777777" w:rsidR="00207A3F" w:rsidRDefault="00000000">
      <w:pPr>
        <w:rPr>
          <w:rFonts w:hint="eastAsia"/>
          <w:color w:val="000000"/>
        </w:rPr>
      </w:pPr>
      <w:r>
        <w:rPr>
          <w:color w:val="000000"/>
        </w:rPr>
        <w:t>Example: Convert 25₁₀ to binary.</w:t>
      </w:r>
    </w:p>
    <w:p w14:paraId="7AAD8A01" w14:textId="77777777" w:rsidR="00207A3F" w:rsidRDefault="00000000">
      <w:pPr>
        <w:rPr>
          <w:rFonts w:hint="eastAsia"/>
          <w:color w:val="000000"/>
        </w:rPr>
      </w:pPr>
      <w:r>
        <w:rPr>
          <w:color w:val="000000"/>
        </w:rPr>
        <w:t>25 ÷ 2 = 12 remainder 1</w:t>
      </w:r>
      <w:r>
        <w:rPr>
          <w:color w:val="000000"/>
        </w:rPr>
        <w:br/>
        <w:t>12 ÷ 2 = 6 remainder 0</w:t>
      </w:r>
      <w:r>
        <w:rPr>
          <w:color w:val="000000"/>
        </w:rPr>
        <w:br/>
        <w:t>6 ÷ 2 = 3 remainder 0</w:t>
      </w:r>
      <w:r>
        <w:rPr>
          <w:color w:val="000000"/>
        </w:rPr>
        <w:br/>
        <w:t>3 ÷ 2 = 1 remainder 1</w:t>
      </w:r>
      <w:r>
        <w:rPr>
          <w:color w:val="000000"/>
        </w:rPr>
        <w:br/>
        <w:t>1 ÷ 2 = 0 remainder 1</w:t>
      </w:r>
    </w:p>
    <w:p w14:paraId="6E943A54" w14:textId="77777777" w:rsidR="00207A3F" w:rsidRDefault="00000000">
      <w:pPr>
        <w:rPr>
          <w:rFonts w:hint="eastAsia"/>
          <w:color w:val="000000"/>
        </w:rPr>
      </w:pPr>
      <w:r>
        <w:rPr>
          <w:color w:val="000000"/>
        </w:rPr>
        <w:t>Read upward: 11001₂. Therefore, 25₁₀ = 11001₂.</w:t>
      </w:r>
    </w:p>
    <w:p w14:paraId="478E8CFF" w14:textId="77777777" w:rsidR="00207A3F" w:rsidRDefault="00000000">
      <w:pPr>
        <w:pStyle w:val="Heading2"/>
        <w:rPr>
          <w:color w:val="000000"/>
        </w:rPr>
      </w:pPr>
      <w:r>
        <w:rPr>
          <w:color w:val="000000"/>
        </w:rPr>
        <w:t>6.3 Binary to Octal</w:t>
      </w:r>
    </w:p>
    <w:p w14:paraId="42C3DC71" w14:textId="77777777" w:rsidR="00207A3F" w:rsidRDefault="00000000">
      <w:pPr>
        <w:rPr>
          <w:rFonts w:hint="eastAsia"/>
          <w:color w:val="000000"/>
        </w:rPr>
      </w:pPr>
      <w:r>
        <w:rPr>
          <w:color w:val="000000"/>
        </w:rPr>
        <w:t>Split the binary number into groups of three bits from the right.</w:t>
      </w:r>
    </w:p>
    <w:p w14:paraId="6EECB1AA" w14:textId="77777777" w:rsidR="00207A3F" w:rsidRDefault="00000000">
      <w:pPr>
        <w:rPr>
          <w:rFonts w:hint="eastAsia"/>
          <w:color w:val="000000"/>
        </w:rPr>
      </w:pPr>
      <w:r>
        <w:rPr>
          <w:color w:val="000000"/>
        </w:rPr>
        <w:t>Example: 10111001₂ → 010 | 111 | 001 → 2 | 7 | 1 → 271₈.</w:t>
      </w:r>
    </w:p>
    <w:p w14:paraId="0968C611" w14:textId="77777777" w:rsidR="00207A3F" w:rsidRDefault="00000000">
      <w:pPr>
        <w:pStyle w:val="Heading2"/>
        <w:rPr>
          <w:color w:val="000000"/>
        </w:rPr>
      </w:pPr>
      <w:r>
        <w:rPr>
          <w:color w:val="000000"/>
        </w:rPr>
        <w:t>6.4 Octal to Binary</w:t>
      </w:r>
    </w:p>
    <w:p w14:paraId="13831EAB" w14:textId="77777777" w:rsidR="00207A3F" w:rsidRDefault="00000000">
      <w:pPr>
        <w:rPr>
          <w:rFonts w:hint="eastAsia"/>
          <w:color w:val="000000"/>
        </w:rPr>
      </w:pPr>
      <w:r>
        <w:rPr>
          <w:color w:val="000000"/>
        </w:rPr>
        <w:t>Replace every octal digit with its three-bit binary equivalent.</w:t>
      </w:r>
    </w:p>
    <w:p w14:paraId="283C4B35" w14:textId="77777777" w:rsidR="00207A3F" w:rsidRDefault="00000000">
      <w:pPr>
        <w:rPr>
          <w:rFonts w:hint="eastAsia"/>
          <w:color w:val="000000"/>
        </w:rPr>
      </w:pPr>
      <w:r>
        <w:rPr>
          <w:color w:val="000000"/>
        </w:rPr>
        <w:t>Example: 572₈ → 101 | 111 | 010 → 101111010₂.</w:t>
      </w:r>
    </w:p>
    <w:p w14:paraId="2C1DF5DD" w14:textId="77777777" w:rsidR="00207A3F" w:rsidRDefault="00000000">
      <w:pPr>
        <w:pStyle w:val="Heading2"/>
        <w:rPr>
          <w:color w:val="000000"/>
        </w:rPr>
      </w:pPr>
      <w:r>
        <w:rPr>
          <w:color w:val="000000"/>
        </w:rPr>
        <w:t>6.5 Binary to Hexadecimal</w:t>
      </w:r>
    </w:p>
    <w:p w14:paraId="146DEF50" w14:textId="77777777" w:rsidR="00207A3F" w:rsidRDefault="00000000">
      <w:pPr>
        <w:rPr>
          <w:rFonts w:hint="eastAsia"/>
          <w:color w:val="000000"/>
        </w:rPr>
      </w:pPr>
      <w:r>
        <w:rPr>
          <w:color w:val="000000"/>
        </w:rPr>
        <w:t>Split the binary number into groups of four bits from the right.</w:t>
      </w:r>
    </w:p>
    <w:p w14:paraId="5882833D" w14:textId="77777777" w:rsidR="00207A3F" w:rsidRDefault="00000000">
      <w:pPr>
        <w:rPr>
          <w:rFonts w:hint="eastAsia"/>
          <w:color w:val="000000"/>
        </w:rPr>
      </w:pPr>
      <w:r>
        <w:rPr>
          <w:color w:val="000000"/>
        </w:rPr>
        <w:t>Example: 11101101₂ → 1110 | 1101 → E | D → ED₁₆.</w:t>
      </w:r>
    </w:p>
    <w:p w14:paraId="21F19753" w14:textId="77777777" w:rsidR="00207A3F" w:rsidRDefault="00000000">
      <w:pPr>
        <w:pStyle w:val="Heading2"/>
        <w:rPr>
          <w:color w:val="000000"/>
        </w:rPr>
      </w:pPr>
      <w:r>
        <w:rPr>
          <w:color w:val="000000"/>
        </w:rPr>
        <w:t>6.6 Hexadecimal to Binary</w:t>
      </w:r>
    </w:p>
    <w:p w14:paraId="4C470EAA" w14:textId="77777777" w:rsidR="00207A3F" w:rsidRDefault="00000000">
      <w:pPr>
        <w:rPr>
          <w:rFonts w:hint="eastAsia"/>
          <w:color w:val="000000"/>
        </w:rPr>
      </w:pPr>
      <w:r>
        <w:rPr>
          <w:color w:val="000000"/>
        </w:rPr>
        <w:t>Replace each hexadecimal digit with its four-bit binary equivalent.</w:t>
      </w:r>
    </w:p>
    <w:p w14:paraId="5D0A5C7C" w14:textId="77777777" w:rsidR="00207A3F" w:rsidRDefault="00000000">
      <w:pPr>
        <w:rPr>
          <w:rFonts w:hint="eastAsia"/>
          <w:color w:val="000000"/>
        </w:rPr>
      </w:pPr>
      <w:r>
        <w:rPr>
          <w:color w:val="000000"/>
        </w:rPr>
        <w:t>Example: 3A₁₆ → 0011 | 1010 → 00111010₂.</w:t>
      </w:r>
    </w:p>
    <w:p w14:paraId="718ADAE2" w14:textId="77777777" w:rsidR="00207A3F" w:rsidRDefault="00000000">
      <w:pPr>
        <w:pStyle w:val="Heading2"/>
        <w:rPr>
          <w:color w:val="000000"/>
        </w:rPr>
      </w:pPr>
      <w:r>
        <w:rPr>
          <w:color w:val="000000"/>
        </w:rPr>
        <w:t>6.7 Decimal to Hexadecimal</w:t>
      </w:r>
    </w:p>
    <w:p w14:paraId="76FC0822" w14:textId="77777777" w:rsidR="00207A3F" w:rsidRDefault="00000000">
      <w:pPr>
        <w:rPr>
          <w:rFonts w:hint="eastAsia"/>
          <w:color w:val="000000"/>
        </w:rPr>
      </w:pPr>
      <w:r>
        <w:rPr>
          <w:color w:val="000000"/>
        </w:rPr>
        <w:t>Repeatedly divide the decimal value by 16 and record the remainders.</w:t>
      </w:r>
    </w:p>
    <w:p w14:paraId="3DD10041" w14:textId="77777777" w:rsidR="00207A3F" w:rsidRDefault="00000000">
      <w:pPr>
        <w:rPr>
          <w:rFonts w:hint="eastAsia"/>
          <w:color w:val="000000"/>
        </w:rPr>
      </w:pPr>
      <w:r>
        <w:rPr>
          <w:color w:val="000000"/>
        </w:rPr>
        <w:t>Example: Convert 254₁₀ to hexadecimal.</w:t>
      </w:r>
    </w:p>
    <w:p w14:paraId="160399DA" w14:textId="77777777" w:rsidR="00207A3F" w:rsidRDefault="00000000">
      <w:pPr>
        <w:rPr>
          <w:rFonts w:hint="eastAsia"/>
          <w:color w:val="000000"/>
        </w:rPr>
      </w:pPr>
      <w:r>
        <w:rPr>
          <w:color w:val="000000"/>
        </w:rPr>
        <w:t>254 ÷ 16 = 15 remainder 14 → F, E</w:t>
      </w:r>
    </w:p>
    <w:p w14:paraId="23320AAD" w14:textId="77777777" w:rsidR="00207A3F" w:rsidRDefault="00000000">
      <w:pPr>
        <w:rPr>
          <w:rFonts w:hint="eastAsia"/>
          <w:color w:val="000000"/>
        </w:rPr>
      </w:pPr>
      <w:r>
        <w:rPr>
          <w:color w:val="000000"/>
        </w:rPr>
        <w:t>Therefore, 254₁₀ = FE₁₆.</w:t>
      </w:r>
    </w:p>
    <w:p w14:paraId="51D05774" w14:textId="77777777" w:rsidR="00207A3F" w:rsidRDefault="00000000">
      <w:pPr>
        <w:pStyle w:val="Heading1"/>
        <w:rPr>
          <w:color w:val="000000"/>
        </w:rPr>
      </w:pPr>
      <w:r>
        <w:rPr>
          <w:color w:val="000000"/>
        </w:rPr>
        <w:t>7. Operations on Binary Number Systems</w:t>
      </w:r>
    </w:p>
    <w:p w14:paraId="40B7D75B" w14:textId="77777777" w:rsidR="00207A3F" w:rsidRDefault="00000000">
      <w:pPr>
        <w:rPr>
          <w:rFonts w:hint="eastAsia"/>
          <w:color w:val="000000"/>
        </w:rPr>
      </w:pPr>
      <w:r>
        <w:rPr>
          <w:color w:val="000000"/>
        </w:rPr>
        <w:t>Binary arithmetic follows the same general ideas as decimal arithmetic, but only the digits 0 and 1 are available. The important difference is how carries and borrows are produced.</w:t>
      </w:r>
    </w:p>
    <w:p w14:paraId="67CD8C35" w14:textId="77777777" w:rsidR="00207A3F" w:rsidRDefault="00000000">
      <w:pPr>
        <w:pStyle w:val="Heading2"/>
        <w:rPr>
          <w:color w:val="000000"/>
        </w:rPr>
      </w:pPr>
      <w:r>
        <w:rPr>
          <w:color w:val="000000"/>
        </w:rPr>
        <w:t>7.1 Binary Addition</w:t>
      </w:r>
    </w:p>
    <w:p w14:paraId="5388B867" w14:textId="77777777" w:rsidR="00207A3F" w:rsidRDefault="00000000">
      <w:pPr>
        <w:rPr>
          <w:rFonts w:hint="eastAsia"/>
          <w:color w:val="000000"/>
        </w:rPr>
      </w:pPr>
      <w:r>
        <w:rPr>
          <w:color w:val="000000"/>
        </w:rPr>
        <w:t>Basic rules:</w:t>
      </w:r>
    </w:p>
    <w:p w14:paraId="3F171784" w14:textId="77777777" w:rsidR="00207A3F" w:rsidRDefault="00000000">
      <w:pPr>
        <w:pStyle w:val="ListBullet"/>
        <w:rPr>
          <w:rFonts w:hint="eastAsia"/>
          <w:color w:val="000000"/>
        </w:rPr>
      </w:pPr>
      <w:r>
        <w:rPr>
          <w:color w:val="000000"/>
        </w:rPr>
        <w:lastRenderedPageBreak/>
        <w:t>0 + 0 = 0</w:t>
      </w:r>
    </w:p>
    <w:p w14:paraId="73EE0375" w14:textId="77777777" w:rsidR="00207A3F" w:rsidRDefault="00000000">
      <w:pPr>
        <w:pStyle w:val="ListBullet"/>
        <w:rPr>
          <w:rFonts w:hint="eastAsia"/>
          <w:color w:val="000000"/>
        </w:rPr>
      </w:pPr>
      <w:r>
        <w:rPr>
          <w:color w:val="000000"/>
        </w:rPr>
        <w:t>0 + 1 = 1</w:t>
      </w:r>
    </w:p>
    <w:p w14:paraId="0D079DE9" w14:textId="77777777" w:rsidR="00207A3F" w:rsidRDefault="00000000">
      <w:pPr>
        <w:pStyle w:val="ListBullet"/>
        <w:rPr>
          <w:rFonts w:hint="eastAsia"/>
          <w:color w:val="000000"/>
        </w:rPr>
      </w:pPr>
      <w:r>
        <w:rPr>
          <w:color w:val="000000"/>
        </w:rPr>
        <w:t>1 + 0 = 1</w:t>
      </w:r>
    </w:p>
    <w:p w14:paraId="7841B79A" w14:textId="77777777" w:rsidR="00207A3F" w:rsidRDefault="00000000">
      <w:pPr>
        <w:pStyle w:val="ListBullet"/>
        <w:rPr>
          <w:rFonts w:hint="eastAsia"/>
          <w:color w:val="000000"/>
        </w:rPr>
      </w:pPr>
      <w:r>
        <w:rPr>
          <w:color w:val="000000"/>
        </w:rPr>
        <w:t>1 + 1 = 10₂ (write 0 and carry 1)</w:t>
      </w:r>
    </w:p>
    <w:p w14:paraId="0C2D857C" w14:textId="77777777" w:rsidR="00207A3F" w:rsidRDefault="00000000">
      <w:pPr>
        <w:pStyle w:val="ListBullet"/>
        <w:rPr>
          <w:rFonts w:hint="eastAsia"/>
          <w:color w:val="000000"/>
        </w:rPr>
      </w:pPr>
      <w:r>
        <w:rPr>
          <w:color w:val="000000"/>
        </w:rPr>
        <w:t>1 + 1 + 1 = 11₂ (write 1 and carry 1)</w:t>
      </w:r>
    </w:p>
    <w:p w14:paraId="4966A74F" w14:textId="77777777" w:rsidR="00207A3F" w:rsidRDefault="00000000">
      <w:pPr>
        <w:jc w:val="center"/>
        <w:rPr>
          <w:rFonts w:hint="eastAsia"/>
          <w:color w:val="000000"/>
        </w:rPr>
      </w:pPr>
      <w:r>
        <w:rPr>
          <w:noProof/>
          <w:color w:val="000000"/>
        </w:rPr>
        <w:drawing>
          <wp:inline distT="0" distB="0" distL="0" distR="0" wp14:anchorId="6FBF1E1A" wp14:editId="11F2CE46">
            <wp:extent cx="5029200" cy="2241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5029200" cy="2241550"/>
                    </a:xfrm>
                    <a:prstGeom prst="rect">
                      <a:avLst/>
                    </a:prstGeom>
                    <a:noFill/>
                  </pic:spPr>
                </pic:pic>
              </a:graphicData>
            </a:graphic>
          </wp:inline>
        </w:drawing>
      </w:r>
    </w:p>
    <w:p w14:paraId="022D638F" w14:textId="77777777" w:rsidR="00207A3F" w:rsidRDefault="00000000">
      <w:pPr>
        <w:rPr>
          <w:rFonts w:hint="eastAsia"/>
          <w:color w:val="000000"/>
        </w:rPr>
      </w:pPr>
      <w:r>
        <w:rPr>
          <w:color w:val="000000"/>
        </w:rPr>
        <w:t>Example: 1011₂ + 0110₂ = 10001₂, which is 17₁₀.</w:t>
      </w:r>
    </w:p>
    <w:p w14:paraId="225120F8" w14:textId="77777777" w:rsidR="00207A3F" w:rsidRDefault="00000000">
      <w:pPr>
        <w:pStyle w:val="Heading2"/>
        <w:rPr>
          <w:color w:val="000000"/>
        </w:rPr>
      </w:pPr>
      <w:r>
        <w:rPr>
          <w:color w:val="000000"/>
        </w:rPr>
        <w:t>7.2 Binary Subtraction</w:t>
      </w:r>
    </w:p>
    <w:p w14:paraId="1D6A9088" w14:textId="77777777" w:rsidR="00207A3F" w:rsidRDefault="00000000">
      <w:pPr>
        <w:rPr>
          <w:rFonts w:hint="eastAsia"/>
          <w:color w:val="000000"/>
        </w:rPr>
      </w:pPr>
      <w:r>
        <w:rPr>
          <w:color w:val="000000"/>
        </w:rPr>
        <w:t>Basic rules:</w:t>
      </w:r>
    </w:p>
    <w:p w14:paraId="1C3771FF" w14:textId="77777777" w:rsidR="00207A3F" w:rsidRDefault="00000000">
      <w:pPr>
        <w:pStyle w:val="ListBullet"/>
        <w:rPr>
          <w:rFonts w:hint="eastAsia"/>
          <w:color w:val="000000"/>
        </w:rPr>
      </w:pPr>
      <w:r>
        <w:rPr>
          <w:color w:val="000000"/>
        </w:rPr>
        <w:t>0 − 0 = 0</w:t>
      </w:r>
    </w:p>
    <w:p w14:paraId="161D0D25" w14:textId="77777777" w:rsidR="00207A3F" w:rsidRDefault="00000000">
      <w:pPr>
        <w:pStyle w:val="ListBullet"/>
        <w:rPr>
          <w:rFonts w:hint="eastAsia"/>
          <w:color w:val="000000"/>
        </w:rPr>
      </w:pPr>
      <w:r>
        <w:rPr>
          <w:color w:val="000000"/>
        </w:rPr>
        <w:t>1 − 0 = 1</w:t>
      </w:r>
    </w:p>
    <w:p w14:paraId="738DFF2F" w14:textId="77777777" w:rsidR="00207A3F" w:rsidRDefault="00000000">
      <w:pPr>
        <w:pStyle w:val="ListBullet"/>
        <w:rPr>
          <w:rFonts w:hint="eastAsia"/>
          <w:color w:val="000000"/>
        </w:rPr>
      </w:pPr>
      <w:r>
        <w:rPr>
          <w:color w:val="000000"/>
        </w:rPr>
        <w:t>1 − 1 = 0</w:t>
      </w:r>
    </w:p>
    <w:p w14:paraId="29839780" w14:textId="77777777" w:rsidR="00207A3F" w:rsidRDefault="00000000">
      <w:pPr>
        <w:pStyle w:val="ListBullet"/>
        <w:rPr>
          <w:rFonts w:hint="eastAsia"/>
          <w:color w:val="000000"/>
        </w:rPr>
      </w:pPr>
      <w:r>
        <w:rPr>
          <w:color w:val="000000"/>
        </w:rPr>
        <w:t>0 − 1 requires a borrow. In binary, borrowing 1 from the next position gives 10₂ (two in decimal).</w:t>
      </w:r>
    </w:p>
    <w:p w14:paraId="3857D2DB" w14:textId="77777777" w:rsidR="00207A3F" w:rsidRDefault="00000000">
      <w:pPr>
        <w:rPr>
          <w:rFonts w:hint="eastAsia"/>
          <w:color w:val="000000"/>
        </w:rPr>
      </w:pPr>
      <w:r>
        <w:rPr>
          <w:color w:val="000000"/>
        </w:rPr>
        <w:t>Example: 10110₂ − 00101₂ = 10001₂.</w:t>
      </w:r>
    </w:p>
    <w:p w14:paraId="1C40EEBB" w14:textId="77777777" w:rsidR="00207A3F" w:rsidRDefault="00000000">
      <w:pPr>
        <w:rPr>
          <w:rFonts w:hint="eastAsia"/>
          <w:color w:val="000000"/>
        </w:rPr>
      </w:pPr>
      <w:r>
        <w:rPr>
          <w:color w:val="000000"/>
        </w:rPr>
        <w:t>Check in decimal: 22 − 5 = 17, and 10001₂ = 17₁₀.</w:t>
      </w:r>
    </w:p>
    <w:p w14:paraId="0213473E" w14:textId="77777777" w:rsidR="00207A3F" w:rsidRDefault="00000000">
      <w:pPr>
        <w:pStyle w:val="Heading2"/>
        <w:rPr>
          <w:color w:val="000000"/>
        </w:rPr>
      </w:pPr>
      <w:r>
        <w:rPr>
          <w:color w:val="000000"/>
        </w:rPr>
        <w:t>7.3 Binary Multiplication</w:t>
      </w:r>
    </w:p>
    <w:p w14:paraId="38A0B7B1" w14:textId="77777777" w:rsidR="00207A3F" w:rsidRDefault="00000000">
      <w:pPr>
        <w:rPr>
          <w:rFonts w:hint="eastAsia"/>
          <w:color w:val="000000"/>
        </w:rPr>
      </w:pPr>
      <w:r>
        <w:rPr>
          <w:color w:val="000000"/>
        </w:rPr>
        <w:t>Binary multiplication is simple because the multiplier contains only 0 and 1.</w:t>
      </w:r>
    </w:p>
    <w:p w14:paraId="08B3D48D" w14:textId="77777777" w:rsidR="00207A3F" w:rsidRDefault="00000000">
      <w:pPr>
        <w:rPr>
          <w:rFonts w:hint="eastAsia"/>
          <w:color w:val="000000"/>
        </w:rPr>
      </w:pPr>
      <w:r>
        <w:rPr>
          <w:color w:val="000000"/>
        </w:rPr>
        <w:t>Rules: 0×0=0, 0×1=0, 1×0=0, 1×1=1.</w:t>
      </w:r>
    </w:p>
    <w:p w14:paraId="75EDE821" w14:textId="77777777" w:rsidR="00207A3F" w:rsidRDefault="00000000">
      <w:pPr>
        <w:rPr>
          <w:rFonts w:hint="eastAsia"/>
          <w:color w:val="000000"/>
        </w:rPr>
      </w:pPr>
      <w:r>
        <w:rPr>
          <w:color w:val="000000"/>
        </w:rPr>
        <w:t>Example: 101₂ × 11₂</w:t>
      </w:r>
    </w:p>
    <w:p w14:paraId="42EF420F" w14:textId="77777777" w:rsidR="00207A3F" w:rsidRDefault="00000000">
      <w:pPr>
        <w:rPr>
          <w:rFonts w:hint="eastAsia"/>
          <w:color w:val="000000"/>
        </w:rPr>
      </w:pPr>
      <w:r>
        <w:rPr>
          <w:color w:val="000000"/>
        </w:rPr>
        <w:t xml:space="preserve">       101</w:t>
      </w:r>
      <w:r>
        <w:rPr>
          <w:color w:val="000000"/>
        </w:rPr>
        <w:br/>
        <w:t xml:space="preserve">     </w:t>
      </w:r>
      <w:proofErr w:type="gramStart"/>
      <w:r>
        <w:rPr>
          <w:color w:val="000000"/>
        </w:rPr>
        <w:t>×  11</w:t>
      </w:r>
      <w:proofErr w:type="gramEnd"/>
      <w:r>
        <w:rPr>
          <w:color w:val="000000"/>
        </w:rPr>
        <w:br/>
        <w:t xml:space="preserve">     ─────</w:t>
      </w:r>
      <w:r>
        <w:rPr>
          <w:color w:val="000000"/>
        </w:rPr>
        <w:br/>
        <w:t xml:space="preserve">       101</w:t>
      </w:r>
      <w:r>
        <w:rPr>
          <w:color w:val="000000"/>
        </w:rPr>
        <w:br/>
        <w:t xml:space="preserve">      1010</w:t>
      </w:r>
      <w:r>
        <w:rPr>
          <w:color w:val="000000"/>
        </w:rPr>
        <w:br/>
        <w:t xml:space="preserve">     ─────</w:t>
      </w:r>
      <w:r>
        <w:rPr>
          <w:color w:val="000000"/>
        </w:rPr>
        <w:br/>
        <w:t xml:space="preserve">      1111₂</w:t>
      </w:r>
    </w:p>
    <w:p w14:paraId="6FC60DE4" w14:textId="77777777" w:rsidR="00207A3F" w:rsidRDefault="00000000">
      <w:pPr>
        <w:rPr>
          <w:rFonts w:hint="eastAsia"/>
          <w:color w:val="000000"/>
        </w:rPr>
      </w:pPr>
      <w:r>
        <w:rPr>
          <w:color w:val="000000"/>
        </w:rPr>
        <w:t>Check: 5×3 = 15, and 1111₂ = 15₁₀.</w:t>
      </w:r>
    </w:p>
    <w:p w14:paraId="1C0FD8DE" w14:textId="77777777" w:rsidR="00207A3F" w:rsidRDefault="00000000">
      <w:pPr>
        <w:pStyle w:val="Heading2"/>
        <w:rPr>
          <w:color w:val="000000"/>
        </w:rPr>
      </w:pPr>
      <w:r>
        <w:rPr>
          <w:color w:val="000000"/>
        </w:rPr>
        <w:lastRenderedPageBreak/>
        <w:t>7.4 Binary Division</w:t>
      </w:r>
    </w:p>
    <w:p w14:paraId="26FF8C00" w14:textId="77777777" w:rsidR="00207A3F" w:rsidRDefault="00000000">
      <w:pPr>
        <w:rPr>
          <w:rFonts w:hint="eastAsia"/>
          <w:color w:val="000000"/>
        </w:rPr>
      </w:pPr>
      <w:r>
        <w:rPr>
          <w:color w:val="000000"/>
        </w:rPr>
        <w:t>Binary long division follows the same principle as decimal long division. At each step, determine whether the divisor fits into the current portion of the dividend, write 1 or 0 in the quotient, and continue.</w:t>
      </w:r>
    </w:p>
    <w:p w14:paraId="34AA9D30" w14:textId="77777777" w:rsidR="00207A3F" w:rsidRDefault="00000000">
      <w:pPr>
        <w:rPr>
          <w:rFonts w:hint="eastAsia"/>
          <w:color w:val="000000"/>
        </w:rPr>
      </w:pPr>
      <w:r>
        <w:rPr>
          <w:color w:val="000000"/>
        </w:rPr>
        <w:t>Example: 1100₂ ÷ 10₂ = 110₂.</w:t>
      </w:r>
    </w:p>
    <w:p w14:paraId="105D1554" w14:textId="77777777" w:rsidR="00207A3F" w:rsidRDefault="00000000">
      <w:pPr>
        <w:rPr>
          <w:rFonts w:hint="eastAsia"/>
          <w:color w:val="000000"/>
        </w:rPr>
      </w:pPr>
      <w:r>
        <w:rPr>
          <w:color w:val="000000"/>
        </w:rPr>
        <w:t>Check: 12 ÷ 2 = 6.</w:t>
      </w:r>
    </w:p>
    <w:p w14:paraId="5E07F7A7" w14:textId="77777777" w:rsidR="00207A3F" w:rsidRDefault="00000000">
      <w:pPr>
        <w:pStyle w:val="Heading1"/>
        <w:rPr>
          <w:color w:val="000000"/>
        </w:rPr>
      </w:pPr>
      <w:r>
        <w:rPr>
          <w:color w:val="000000"/>
        </w:rPr>
        <w:t>8. Bitwise Operations</w:t>
      </w:r>
    </w:p>
    <w:p w14:paraId="72B4AE16" w14:textId="77777777" w:rsidR="00207A3F" w:rsidRDefault="00000000">
      <w:pPr>
        <w:rPr>
          <w:rFonts w:hint="eastAsia"/>
          <w:color w:val="000000"/>
        </w:rPr>
      </w:pPr>
      <w:r>
        <w:rPr>
          <w:color w:val="000000"/>
        </w:rPr>
        <w:t>Bitwise operations work directly on individual bits. They are widely used in programming, operating systems, networking, embedded systems and digital forensics.</w:t>
      </w:r>
    </w:p>
    <w:tbl>
      <w:tblPr>
        <w:tblStyle w:val="TableGrid"/>
        <w:tblW w:w="9936" w:type="dxa"/>
        <w:tblLayout w:type="fixed"/>
        <w:tblLook w:val="04A0" w:firstRow="1" w:lastRow="0" w:firstColumn="1" w:lastColumn="0" w:noHBand="0" w:noVBand="1"/>
      </w:tblPr>
      <w:tblGrid>
        <w:gridCol w:w="2484"/>
        <w:gridCol w:w="2484"/>
        <w:gridCol w:w="2484"/>
        <w:gridCol w:w="2484"/>
      </w:tblGrid>
      <w:tr w:rsidR="00207A3F" w14:paraId="0EC8D590" w14:textId="77777777">
        <w:trPr>
          <w:cantSplit/>
        </w:trPr>
        <w:tc>
          <w:tcPr>
            <w:tcW w:w="2484" w:type="dxa"/>
          </w:tcPr>
          <w:p w14:paraId="18877BD4" w14:textId="77777777" w:rsidR="00207A3F" w:rsidRDefault="00000000">
            <w:pPr>
              <w:spacing w:after="0" w:line="240" w:lineRule="auto"/>
              <w:rPr>
                <w:rFonts w:eastAsia="MS Mincho" w:hint="eastAsia"/>
                <w:color w:val="000000"/>
              </w:rPr>
            </w:pPr>
            <w:r>
              <w:rPr>
                <w:rFonts w:eastAsia="MS Mincho"/>
                <w:color w:val="000000"/>
              </w:rPr>
              <w:t>Operation</w:t>
            </w:r>
          </w:p>
        </w:tc>
        <w:tc>
          <w:tcPr>
            <w:tcW w:w="2484" w:type="dxa"/>
          </w:tcPr>
          <w:p w14:paraId="20A634FB" w14:textId="77777777" w:rsidR="00207A3F" w:rsidRDefault="00000000">
            <w:pPr>
              <w:spacing w:after="0" w:line="240" w:lineRule="auto"/>
              <w:rPr>
                <w:rFonts w:eastAsia="MS Mincho" w:hint="eastAsia"/>
                <w:color w:val="000000"/>
              </w:rPr>
            </w:pPr>
            <w:r>
              <w:rPr>
                <w:rFonts w:eastAsia="MS Mincho"/>
                <w:color w:val="000000"/>
              </w:rPr>
              <w:t>Rule</w:t>
            </w:r>
          </w:p>
        </w:tc>
        <w:tc>
          <w:tcPr>
            <w:tcW w:w="2484" w:type="dxa"/>
          </w:tcPr>
          <w:p w14:paraId="234B472B" w14:textId="77777777" w:rsidR="00207A3F" w:rsidRDefault="00000000">
            <w:pPr>
              <w:spacing w:after="0" w:line="240" w:lineRule="auto"/>
              <w:rPr>
                <w:rFonts w:eastAsia="MS Mincho" w:hint="eastAsia"/>
                <w:color w:val="000000"/>
              </w:rPr>
            </w:pPr>
            <w:r>
              <w:rPr>
                <w:rFonts w:eastAsia="MS Mincho"/>
                <w:color w:val="000000"/>
              </w:rPr>
              <w:t>Example</w:t>
            </w:r>
          </w:p>
        </w:tc>
        <w:tc>
          <w:tcPr>
            <w:tcW w:w="2484" w:type="dxa"/>
          </w:tcPr>
          <w:p w14:paraId="19F60920" w14:textId="77777777" w:rsidR="00207A3F" w:rsidRDefault="00000000">
            <w:pPr>
              <w:spacing w:after="0" w:line="240" w:lineRule="auto"/>
              <w:rPr>
                <w:rFonts w:eastAsia="MS Mincho" w:hint="eastAsia"/>
                <w:color w:val="000000"/>
              </w:rPr>
            </w:pPr>
            <w:r>
              <w:rPr>
                <w:rFonts w:eastAsia="MS Mincho"/>
                <w:color w:val="000000"/>
              </w:rPr>
              <w:t>Result</w:t>
            </w:r>
          </w:p>
        </w:tc>
      </w:tr>
      <w:tr w:rsidR="00207A3F" w14:paraId="45FB7E47" w14:textId="77777777">
        <w:trPr>
          <w:cantSplit/>
        </w:trPr>
        <w:tc>
          <w:tcPr>
            <w:tcW w:w="2484" w:type="dxa"/>
          </w:tcPr>
          <w:p w14:paraId="49B5ACFC" w14:textId="77777777" w:rsidR="00207A3F" w:rsidRDefault="00000000">
            <w:pPr>
              <w:spacing w:after="0" w:line="240" w:lineRule="auto"/>
              <w:rPr>
                <w:rFonts w:eastAsia="MS Mincho" w:hint="eastAsia"/>
                <w:color w:val="000000"/>
              </w:rPr>
            </w:pPr>
            <w:r>
              <w:rPr>
                <w:rFonts w:eastAsia="MS Mincho"/>
                <w:color w:val="000000"/>
              </w:rPr>
              <w:t>AND</w:t>
            </w:r>
          </w:p>
        </w:tc>
        <w:tc>
          <w:tcPr>
            <w:tcW w:w="2484" w:type="dxa"/>
          </w:tcPr>
          <w:p w14:paraId="59BA17D0" w14:textId="77777777" w:rsidR="00207A3F" w:rsidRDefault="00000000">
            <w:pPr>
              <w:spacing w:after="0" w:line="240" w:lineRule="auto"/>
              <w:rPr>
                <w:rFonts w:eastAsia="MS Mincho" w:hint="eastAsia"/>
                <w:color w:val="000000"/>
              </w:rPr>
            </w:pPr>
            <w:r>
              <w:rPr>
                <w:rFonts w:eastAsia="MS Mincho"/>
                <w:color w:val="000000"/>
              </w:rPr>
              <w:t>1 only when both bits are 1</w:t>
            </w:r>
          </w:p>
        </w:tc>
        <w:tc>
          <w:tcPr>
            <w:tcW w:w="2484" w:type="dxa"/>
          </w:tcPr>
          <w:p w14:paraId="53305F5A" w14:textId="77777777" w:rsidR="00207A3F" w:rsidRDefault="00000000">
            <w:pPr>
              <w:spacing w:after="0" w:line="240" w:lineRule="auto"/>
              <w:rPr>
                <w:rFonts w:eastAsia="MS Mincho" w:hint="eastAsia"/>
                <w:color w:val="000000"/>
              </w:rPr>
            </w:pPr>
            <w:r>
              <w:rPr>
                <w:rFonts w:eastAsia="MS Mincho"/>
                <w:color w:val="000000"/>
              </w:rPr>
              <w:t>1010 AND 1100</w:t>
            </w:r>
          </w:p>
        </w:tc>
        <w:tc>
          <w:tcPr>
            <w:tcW w:w="2484" w:type="dxa"/>
          </w:tcPr>
          <w:p w14:paraId="01C6E2E8" w14:textId="77777777" w:rsidR="00207A3F" w:rsidRDefault="00000000">
            <w:pPr>
              <w:spacing w:after="0" w:line="240" w:lineRule="auto"/>
              <w:rPr>
                <w:rFonts w:eastAsia="MS Mincho" w:hint="eastAsia"/>
                <w:color w:val="000000"/>
              </w:rPr>
            </w:pPr>
            <w:r>
              <w:rPr>
                <w:rFonts w:eastAsia="MS Mincho"/>
                <w:color w:val="000000"/>
              </w:rPr>
              <w:t>1000</w:t>
            </w:r>
          </w:p>
        </w:tc>
      </w:tr>
      <w:tr w:rsidR="00207A3F" w14:paraId="26D0982F" w14:textId="77777777">
        <w:trPr>
          <w:cantSplit/>
        </w:trPr>
        <w:tc>
          <w:tcPr>
            <w:tcW w:w="2484" w:type="dxa"/>
          </w:tcPr>
          <w:p w14:paraId="5C2832C6" w14:textId="77777777" w:rsidR="00207A3F" w:rsidRDefault="00000000">
            <w:pPr>
              <w:spacing w:after="0" w:line="240" w:lineRule="auto"/>
              <w:rPr>
                <w:rFonts w:eastAsia="MS Mincho" w:hint="eastAsia"/>
                <w:color w:val="000000"/>
              </w:rPr>
            </w:pPr>
            <w:r>
              <w:rPr>
                <w:rFonts w:eastAsia="MS Mincho"/>
                <w:color w:val="000000"/>
              </w:rPr>
              <w:t>OR</w:t>
            </w:r>
          </w:p>
        </w:tc>
        <w:tc>
          <w:tcPr>
            <w:tcW w:w="2484" w:type="dxa"/>
          </w:tcPr>
          <w:p w14:paraId="0D30C3A1" w14:textId="77777777" w:rsidR="00207A3F" w:rsidRDefault="00000000">
            <w:pPr>
              <w:spacing w:after="0" w:line="240" w:lineRule="auto"/>
              <w:rPr>
                <w:rFonts w:eastAsia="MS Mincho" w:hint="eastAsia"/>
                <w:color w:val="000000"/>
              </w:rPr>
            </w:pPr>
            <w:r>
              <w:rPr>
                <w:rFonts w:eastAsia="MS Mincho"/>
                <w:color w:val="000000"/>
              </w:rPr>
              <w:t>1 when either bit is 1</w:t>
            </w:r>
          </w:p>
        </w:tc>
        <w:tc>
          <w:tcPr>
            <w:tcW w:w="2484" w:type="dxa"/>
          </w:tcPr>
          <w:p w14:paraId="22CDA7F8" w14:textId="77777777" w:rsidR="00207A3F" w:rsidRDefault="00000000">
            <w:pPr>
              <w:spacing w:after="0" w:line="240" w:lineRule="auto"/>
              <w:rPr>
                <w:rFonts w:eastAsia="MS Mincho" w:hint="eastAsia"/>
                <w:color w:val="000000"/>
              </w:rPr>
            </w:pPr>
            <w:r>
              <w:rPr>
                <w:rFonts w:eastAsia="MS Mincho"/>
                <w:color w:val="000000"/>
              </w:rPr>
              <w:t>1010 OR 1100</w:t>
            </w:r>
          </w:p>
        </w:tc>
        <w:tc>
          <w:tcPr>
            <w:tcW w:w="2484" w:type="dxa"/>
          </w:tcPr>
          <w:p w14:paraId="46B19C93" w14:textId="77777777" w:rsidR="00207A3F" w:rsidRDefault="00000000">
            <w:pPr>
              <w:spacing w:after="0" w:line="240" w:lineRule="auto"/>
              <w:rPr>
                <w:rFonts w:eastAsia="MS Mincho" w:hint="eastAsia"/>
                <w:color w:val="000000"/>
              </w:rPr>
            </w:pPr>
            <w:r>
              <w:rPr>
                <w:rFonts w:eastAsia="MS Mincho"/>
                <w:color w:val="000000"/>
              </w:rPr>
              <w:t>1110</w:t>
            </w:r>
          </w:p>
        </w:tc>
      </w:tr>
      <w:tr w:rsidR="00207A3F" w14:paraId="7C9E67BD" w14:textId="77777777">
        <w:trPr>
          <w:cantSplit/>
        </w:trPr>
        <w:tc>
          <w:tcPr>
            <w:tcW w:w="2484" w:type="dxa"/>
          </w:tcPr>
          <w:p w14:paraId="2B6B0251" w14:textId="77777777" w:rsidR="00207A3F" w:rsidRDefault="00000000">
            <w:pPr>
              <w:spacing w:after="0" w:line="240" w:lineRule="auto"/>
              <w:rPr>
                <w:rFonts w:eastAsia="MS Mincho" w:hint="eastAsia"/>
                <w:color w:val="000000"/>
              </w:rPr>
            </w:pPr>
            <w:r>
              <w:rPr>
                <w:rFonts w:eastAsia="MS Mincho"/>
                <w:color w:val="000000"/>
              </w:rPr>
              <w:t>XOR</w:t>
            </w:r>
          </w:p>
        </w:tc>
        <w:tc>
          <w:tcPr>
            <w:tcW w:w="2484" w:type="dxa"/>
          </w:tcPr>
          <w:p w14:paraId="43449C97" w14:textId="77777777" w:rsidR="00207A3F" w:rsidRDefault="00000000">
            <w:pPr>
              <w:spacing w:after="0" w:line="240" w:lineRule="auto"/>
              <w:rPr>
                <w:rFonts w:eastAsia="MS Mincho" w:hint="eastAsia"/>
                <w:color w:val="000000"/>
              </w:rPr>
            </w:pPr>
            <w:r>
              <w:rPr>
                <w:rFonts w:eastAsia="MS Mincho"/>
                <w:color w:val="000000"/>
              </w:rPr>
              <w:t>1 when the bits are different</w:t>
            </w:r>
          </w:p>
        </w:tc>
        <w:tc>
          <w:tcPr>
            <w:tcW w:w="2484" w:type="dxa"/>
          </w:tcPr>
          <w:p w14:paraId="3A382B6A" w14:textId="77777777" w:rsidR="00207A3F" w:rsidRDefault="00000000">
            <w:pPr>
              <w:spacing w:after="0" w:line="240" w:lineRule="auto"/>
              <w:rPr>
                <w:rFonts w:eastAsia="MS Mincho" w:hint="eastAsia"/>
                <w:color w:val="000000"/>
              </w:rPr>
            </w:pPr>
            <w:r>
              <w:rPr>
                <w:rFonts w:eastAsia="MS Mincho"/>
                <w:color w:val="000000"/>
              </w:rPr>
              <w:t>1010 XOR 1100</w:t>
            </w:r>
          </w:p>
        </w:tc>
        <w:tc>
          <w:tcPr>
            <w:tcW w:w="2484" w:type="dxa"/>
          </w:tcPr>
          <w:p w14:paraId="17E66431" w14:textId="77777777" w:rsidR="00207A3F" w:rsidRDefault="00000000">
            <w:pPr>
              <w:spacing w:after="0" w:line="240" w:lineRule="auto"/>
              <w:rPr>
                <w:rFonts w:eastAsia="MS Mincho" w:hint="eastAsia"/>
                <w:color w:val="000000"/>
              </w:rPr>
            </w:pPr>
            <w:r>
              <w:rPr>
                <w:rFonts w:eastAsia="MS Mincho"/>
                <w:color w:val="000000"/>
              </w:rPr>
              <w:t>0110</w:t>
            </w:r>
          </w:p>
        </w:tc>
      </w:tr>
      <w:tr w:rsidR="00207A3F" w14:paraId="4BA4265E" w14:textId="77777777">
        <w:trPr>
          <w:cantSplit/>
        </w:trPr>
        <w:tc>
          <w:tcPr>
            <w:tcW w:w="2484" w:type="dxa"/>
          </w:tcPr>
          <w:p w14:paraId="63FEC9D9" w14:textId="77777777" w:rsidR="00207A3F" w:rsidRDefault="00000000">
            <w:pPr>
              <w:spacing w:after="0" w:line="240" w:lineRule="auto"/>
              <w:rPr>
                <w:rFonts w:eastAsia="MS Mincho" w:hint="eastAsia"/>
                <w:color w:val="000000"/>
              </w:rPr>
            </w:pPr>
            <w:r>
              <w:rPr>
                <w:rFonts w:eastAsia="MS Mincho"/>
                <w:color w:val="000000"/>
              </w:rPr>
              <w:t>NOT</w:t>
            </w:r>
          </w:p>
        </w:tc>
        <w:tc>
          <w:tcPr>
            <w:tcW w:w="2484" w:type="dxa"/>
          </w:tcPr>
          <w:p w14:paraId="40928457" w14:textId="77777777" w:rsidR="00207A3F" w:rsidRDefault="00000000">
            <w:pPr>
              <w:spacing w:after="0" w:line="240" w:lineRule="auto"/>
              <w:rPr>
                <w:rFonts w:eastAsia="MS Mincho" w:hint="eastAsia"/>
                <w:color w:val="000000"/>
              </w:rPr>
            </w:pPr>
            <w:r>
              <w:rPr>
                <w:rFonts w:eastAsia="MS Mincho"/>
                <w:color w:val="000000"/>
              </w:rPr>
              <w:t>Inverts each bit</w:t>
            </w:r>
          </w:p>
        </w:tc>
        <w:tc>
          <w:tcPr>
            <w:tcW w:w="2484" w:type="dxa"/>
          </w:tcPr>
          <w:p w14:paraId="4FEBD6C5" w14:textId="77777777" w:rsidR="00207A3F" w:rsidRDefault="00000000">
            <w:pPr>
              <w:spacing w:after="0" w:line="240" w:lineRule="auto"/>
              <w:rPr>
                <w:rFonts w:eastAsia="MS Mincho" w:hint="eastAsia"/>
                <w:color w:val="000000"/>
              </w:rPr>
            </w:pPr>
            <w:r>
              <w:rPr>
                <w:rFonts w:eastAsia="MS Mincho"/>
                <w:color w:val="000000"/>
              </w:rPr>
              <w:t>NOT 1010</w:t>
            </w:r>
          </w:p>
        </w:tc>
        <w:tc>
          <w:tcPr>
            <w:tcW w:w="2484" w:type="dxa"/>
          </w:tcPr>
          <w:p w14:paraId="259B2340" w14:textId="77777777" w:rsidR="00207A3F" w:rsidRDefault="00000000">
            <w:pPr>
              <w:spacing w:after="0" w:line="240" w:lineRule="auto"/>
              <w:rPr>
                <w:rFonts w:eastAsia="MS Mincho" w:hint="eastAsia"/>
                <w:color w:val="000000"/>
              </w:rPr>
            </w:pPr>
            <w:r>
              <w:rPr>
                <w:rFonts w:eastAsia="MS Mincho"/>
                <w:color w:val="000000"/>
              </w:rPr>
              <w:t>0101 (4-bit example)</w:t>
            </w:r>
          </w:p>
        </w:tc>
      </w:tr>
    </w:tbl>
    <w:p w14:paraId="7360AF00" w14:textId="77777777" w:rsidR="00207A3F" w:rsidRDefault="00000000">
      <w:pPr>
        <w:rPr>
          <w:rFonts w:hint="eastAsia"/>
          <w:color w:val="000000"/>
        </w:rPr>
      </w:pPr>
      <w:r>
        <w:rPr>
          <w:color w:val="000000"/>
        </w:rPr>
        <w:t>Example: 1010₂ AND 1100₂ = 1000₂. This operation can be used to test or clear selected bits using a mask.</w:t>
      </w:r>
    </w:p>
    <w:p w14:paraId="5F267E72" w14:textId="77777777" w:rsidR="00207A3F" w:rsidRDefault="00000000">
      <w:pPr>
        <w:pStyle w:val="Heading1"/>
        <w:rPr>
          <w:color w:val="000000"/>
        </w:rPr>
      </w:pPr>
      <w:r>
        <w:rPr>
          <w:color w:val="000000"/>
        </w:rPr>
        <w:t>9. Signed Binary Numbers and Two's Complement</w:t>
      </w:r>
    </w:p>
    <w:p w14:paraId="62CDC789" w14:textId="77777777" w:rsidR="00207A3F" w:rsidRDefault="00000000">
      <w:pPr>
        <w:rPr>
          <w:rFonts w:hint="eastAsia"/>
          <w:color w:val="000000"/>
        </w:rPr>
      </w:pPr>
      <w:r>
        <w:rPr>
          <w:color w:val="000000"/>
        </w:rPr>
        <w:t>Unsigned binary represents only non-negative values. Computers also need a way to represent negative integers. Two's complement is the most common representation for signed integers.</w:t>
      </w:r>
    </w:p>
    <w:p w14:paraId="0B6CB0BC" w14:textId="77777777" w:rsidR="00207A3F" w:rsidRDefault="00000000">
      <w:pPr>
        <w:rPr>
          <w:rFonts w:hint="eastAsia"/>
          <w:color w:val="000000"/>
        </w:rPr>
      </w:pPr>
      <w:r>
        <w:rPr>
          <w:color w:val="000000"/>
        </w:rPr>
        <w:t>For an n-bit two's-complement number, the most significant bit acts as the sign bit: 0 indicates a non-negative value and 1 indicates a negative value.</w:t>
      </w:r>
    </w:p>
    <w:p w14:paraId="63C4C73B" w14:textId="77777777" w:rsidR="00207A3F" w:rsidRDefault="00000000">
      <w:pPr>
        <w:rPr>
          <w:rFonts w:hint="eastAsia"/>
          <w:color w:val="000000"/>
        </w:rPr>
      </w:pPr>
      <w:r>
        <w:rPr>
          <w:color w:val="000000"/>
        </w:rPr>
        <w:t>Example: Represent −5 using 8 bits.</w:t>
      </w:r>
    </w:p>
    <w:p w14:paraId="0F1BFF59" w14:textId="77777777" w:rsidR="00207A3F" w:rsidRDefault="00000000">
      <w:pPr>
        <w:rPr>
          <w:rFonts w:hint="eastAsia"/>
          <w:color w:val="000000"/>
        </w:rPr>
      </w:pPr>
      <w:r>
        <w:rPr>
          <w:color w:val="000000"/>
        </w:rPr>
        <w:t>1. +5 = 00000101</w:t>
      </w:r>
      <w:r>
        <w:rPr>
          <w:color w:val="000000"/>
        </w:rPr>
        <w:br/>
        <w:t>2. Invert the bits = 11111010</w:t>
      </w:r>
      <w:r>
        <w:rPr>
          <w:color w:val="000000"/>
        </w:rPr>
        <w:br/>
        <w:t>3. Add 1 = 11111011</w:t>
      </w:r>
    </w:p>
    <w:p w14:paraId="401FB5CD" w14:textId="77777777" w:rsidR="00207A3F" w:rsidRDefault="00000000">
      <w:pPr>
        <w:rPr>
          <w:rFonts w:hint="eastAsia"/>
          <w:color w:val="000000"/>
        </w:rPr>
      </w:pPr>
      <w:r>
        <w:rPr>
          <w:color w:val="000000"/>
        </w:rPr>
        <w:t>Therefore, −5 is represented as 11111011₂ in 8-bit two's complement.</w:t>
      </w:r>
    </w:p>
    <w:p w14:paraId="1B8E435B" w14:textId="77777777" w:rsidR="00207A3F" w:rsidRDefault="00000000">
      <w:pPr>
        <w:rPr>
          <w:rFonts w:hint="eastAsia"/>
          <w:color w:val="000000"/>
        </w:rPr>
      </w:pPr>
      <w:r>
        <w:rPr>
          <w:color w:val="000000"/>
        </w:rPr>
        <w:t>Two's complement is important when interpreting binary data stored in memory, registers and executable files.</w:t>
      </w:r>
    </w:p>
    <w:p w14:paraId="3BBAB148" w14:textId="77777777" w:rsidR="00207A3F" w:rsidRDefault="00000000">
      <w:pPr>
        <w:pStyle w:val="Heading1"/>
        <w:rPr>
          <w:color w:val="000000"/>
        </w:rPr>
      </w:pPr>
      <w:r>
        <w:rPr>
          <w:color w:val="000000"/>
        </w:rPr>
        <w:t>10. Bytes, Words and Memory Addresses</w:t>
      </w:r>
    </w:p>
    <w:p w14:paraId="042FEBFB" w14:textId="77777777" w:rsidR="00207A3F" w:rsidRDefault="00000000">
      <w:pPr>
        <w:rPr>
          <w:rFonts w:hint="eastAsia"/>
          <w:color w:val="000000"/>
        </w:rPr>
      </w:pPr>
      <w:r>
        <w:rPr>
          <w:color w:val="000000"/>
        </w:rPr>
        <w:t>A byte contains 8 bits. Larger values are commonly grouped into words such as 16-bit, 32-bit and 64-bit quantities. When a value occupies more than one byte, the computer must decide the order in which those bytes are placed in memory. This is where endianness becomes important.</w:t>
      </w:r>
    </w:p>
    <w:p w14:paraId="3D7CA0F9" w14:textId="77777777" w:rsidR="00207A3F" w:rsidRDefault="00000000">
      <w:pPr>
        <w:rPr>
          <w:rFonts w:hint="eastAsia"/>
          <w:color w:val="000000"/>
        </w:rPr>
      </w:pPr>
      <w:r>
        <w:rPr>
          <w:color w:val="000000"/>
        </w:rPr>
        <w:t>Example: The 32-bit hexadecimal value 0x12345678 consists of four bytes: 12, 34, 56 and 78.</w:t>
      </w:r>
    </w:p>
    <w:p w14:paraId="71385169" w14:textId="77777777" w:rsidR="00207A3F" w:rsidRDefault="00000000">
      <w:pPr>
        <w:pStyle w:val="Heading1"/>
        <w:rPr>
          <w:color w:val="000000"/>
        </w:rPr>
      </w:pPr>
      <w:r>
        <w:rPr>
          <w:color w:val="000000"/>
        </w:rPr>
        <w:lastRenderedPageBreak/>
        <w:t>11. Little-Endian and Big-Endian</w:t>
      </w:r>
    </w:p>
    <w:p w14:paraId="18982AFF" w14:textId="77777777" w:rsidR="00207A3F" w:rsidRDefault="00000000">
      <w:pPr>
        <w:rPr>
          <w:rFonts w:hint="eastAsia"/>
          <w:color w:val="000000"/>
        </w:rPr>
      </w:pPr>
      <w:r>
        <w:rPr>
          <w:color w:val="000000"/>
        </w:rPr>
        <w:t>Endianness describes the order in which the bytes of a multi-byte value are stored in memory. It does not change the numerical value itself; it changes the byte order used to represent that value in memory.</w:t>
      </w:r>
    </w:p>
    <w:p w14:paraId="20B64A3C" w14:textId="77777777" w:rsidR="00207A3F" w:rsidRDefault="00000000">
      <w:pPr>
        <w:jc w:val="center"/>
        <w:rPr>
          <w:rFonts w:hint="eastAsia"/>
          <w:color w:val="000000"/>
        </w:rPr>
      </w:pPr>
      <w:r>
        <w:rPr>
          <w:noProof/>
          <w:color w:val="000000"/>
        </w:rPr>
        <w:drawing>
          <wp:inline distT="0" distB="0" distL="0" distR="0" wp14:anchorId="2AE00C9A" wp14:editId="70503A1F">
            <wp:extent cx="6400800" cy="2766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6400800" cy="2766060"/>
                    </a:xfrm>
                    <a:prstGeom prst="rect">
                      <a:avLst/>
                    </a:prstGeom>
                    <a:noFill/>
                  </pic:spPr>
                </pic:pic>
              </a:graphicData>
            </a:graphic>
          </wp:inline>
        </w:drawing>
      </w:r>
    </w:p>
    <w:p w14:paraId="0C4AB239" w14:textId="77777777" w:rsidR="00207A3F" w:rsidRDefault="00000000">
      <w:pPr>
        <w:pStyle w:val="Heading2"/>
        <w:rPr>
          <w:color w:val="000000"/>
        </w:rPr>
      </w:pPr>
      <w:r>
        <w:rPr>
          <w:color w:val="000000"/>
        </w:rPr>
        <w:t>11.1 Little-Endian</w:t>
      </w:r>
    </w:p>
    <w:p w14:paraId="28A3E0B1" w14:textId="77777777" w:rsidR="00207A3F" w:rsidRDefault="00000000">
      <w:pPr>
        <w:rPr>
          <w:rFonts w:hint="eastAsia"/>
          <w:color w:val="000000"/>
        </w:rPr>
      </w:pPr>
      <w:r>
        <w:rPr>
          <w:color w:val="000000"/>
        </w:rPr>
        <w:t>In little-endian storage, the least significant byte (LSB) is stored at the lowest memory address. For 0x12345678, the byte sequence in increasing memory addresses is 78 56 34 12.</w:t>
      </w:r>
    </w:p>
    <w:p w14:paraId="31EFB1AE" w14:textId="77777777" w:rsidR="00207A3F" w:rsidRDefault="00000000">
      <w:pPr>
        <w:rPr>
          <w:rFonts w:hint="eastAsia"/>
          <w:color w:val="000000"/>
        </w:rPr>
      </w:pPr>
      <w:r>
        <w:rPr>
          <w:color w:val="000000"/>
        </w:rPr>
        <w:t>Example:</w:t>
      </w:r>
    </w:p>
    <w:p w14:paraId="53802FB6" w14:textId="77777777" w:rsidR="00207A3F" w:rsidRDefault="00000000">
      <w:pPr>
        <w:rPr>
          <w:rFonts w:hint="eastAsia"/>
          <w:color w:val="000000"/>
        </w:rPr>
      </w:pPr>
      <w:r>
        <w:rPr>
          <w:color w:val="000000"/>
        </w:rPr>
        <w:t>Address 0x100 → 78</w:t>
      </w:r>
      <w:r>
        <w:rPr>
          <w:color w:val="000000"/>
        </w:rPr>
        <w:br/>
        <w:t>Address 0x101 → 56</w:t>
      </w:r>
      <w:r>
        <w:rPr>
          <w:color w:val="000000"/>
        </w:rPr>
        <w:br/>
        <w:t>Address 0x102 → 34</w:t>
      </w:r>
      <w:r>
        <w:rPr>
          <w:color w:val="000000"/>
        </w:rPr>
        <w:br/>
        <w:t>Address 0x103 → 12</w:t>
      </w:r>
    </w:p>
    <w:p w14:paraId="77B3283D" w14:textId="77777777" w:rsidR="00207A3F" w:rsidRDefault="00000000">
      <w:pPr>
        <w:rPr>
          <w:rFonts w:hint="eastAsia"/>
          <w:color w:val="000000"/>
        </w:rPr>
      </w:pPr>
      <w:r>
        <w:rPr>
          <w:color w:val="000000"/>
        </w:rPr>
        <w:t>The important point is that the complete number is still 0x12345678. Only its byte arrangement in memory is reversed relative to the most-significant-byte-first representation.</w:t>
      </w:r>
    </w:p>
    <w:p w14:paraId="2F1BA52C" w14:textId="77777777" w:rsidR="00207A3F" w:rsidRDefault="00000000">
      <w:pPr>
        <w:pStyle w:val="Heading2"/>
        <w:rPr>
          <w:color w:val="000000"/>
        </w:rPr>
      </w:pPr>
      <w:r>
        <w:rPr>
          <w:color w:val="000000"/>
        </w:rPr>
        <w:t>11.2 Big-Endian</w:t>
      </w:r>
    </w:p>
    <w:p w14:paraId="529C49F2" w14:textId="77777777" w:rsidR="00207A3F" w:rsidRDefault="00000000">
      <w:pPr>
        <w:rPr>
          <w:rFonts w:hint="eastAsia"/>
          <w:color w:val="000000"/>
        </w:rPr>
      </w:pPr>
      <w:r>
        <w:rPr>
          <w:color w:val="000000"/>
        </w:rPr>
        <w:t>In big-endian storage, the most significant byte (MSB) is stored at the lowest memory address. For 0x12345678, the byte sequence in increasing memory addresses is 12 34 56 78.</w:t>
      </w:r>
    </w:p>
    <w:p w14:paraId="50CDB542" w14:textId="77777777" w:rsidR="00207A3F" w:rsidRDefault="00000000">
      <w:pPr>
        <w:rPr>
          <w:rFonts w:hint="eastAsia"/>
          <w:color w:val="000000"/>
        </w:rPr>
      </w:pPr>
      <w:r>
        <w:rPr>
          <w:color w:val="000000"/>
        </w:rPr>
        <w:t>Example:</w:t>
      </w:r>
    </w:p>
    <w:p w14:paraId="7EAF97D7" w14:textId="77777777" w:rsidR="00207A3F" w:rsidRDefault="00000000">
      <w:pPr>
        <w:rPr>
          <w:rFonts w:hint="eastAsia"/>
          <w:color w:val="000000"/>
        </w:rPr>
      </w:pPr>
      <w:r>
        <w:rPr>
          <w:color w:val="000000"/>
        </w:rPr>
        <w:t>Address 0x100 → 12</w:t>
      </w:r>
      <w:r>
        <w:rPr>
          <w:color w:val="000000"/>
        </w:rPr>
        <w:br/>
        <w:t>Address 0x101 → 34</w:t>
      </w:r>
      <w:r>
        <w:rPr>
          <w:color w:val="000000"/>
        </w:rPr>
        <w:br/>
        <w:t>Address 0x102 → 56</w:t>
      </w:r>
      <w:r>
        <w:rPr>
          <w:color w:val="000000"/>
        </w:rPr>
        <w:br/>
        <w:t>Address 0x103 → 78</w:t>
      </w:r>
    </w:p>
    <w:p w14:paraId="3160FE67" w14:textId="77777777" w:rsidR="00207A3F" w:rsidRDefault="00000000">
      <w:pPr>
        <w:pStyle w:val="Heading2"/>
        <w:rPr>
          <w:color w:val="000000"/>
        </w:rPr>
      </w:pPr>
      <w:r>
        <w:rPr>
          <w:color w:val="000000"/>
        </w:rPr>
        <w:t>11.3 Why Endianness Matters</w:t>
      </w:r>
    </w:p>
    <w:p w14:paraId="710C9373" w14:textId="77777777" w:rsidR="00207A3F" w:rsidRDefault="00000000">
      <w:pPr>
        <w:pStyle w:val="ListBullet"/>
        <w:rPr>
          <w:rFonts w:hint="eastAsia"/>
          <w:color w:val="000000"/>
        </w:rPr>
      </w:pPr>
      <w:r>
        <w:rPr>
          <w:color w:val="000000"/>
        </w:rPr>
        <w:t>Interoperability: two systems must agree on byte order when exchanging multi-byte binary data.</w:t>
      </w:r>
    </w:p>
    <w:p w14:paraId="0A81A169" w14:textId="77777777" w:rsidR="00207A3F" w:rsidRDefault="00000000">
      <w:pPr>
        <w:pStyle w:val="ListBullet"/>
        <w:rPr>
          <w:rFonts w:hint="eastAsia"/>
          <w:color w:val="000000"/>
        </w:rPr>
      </w:pPr>
      <w:r>
        <w:rPr>
          <w:color w:val="000000"/>
        </w:rPr>
        <w:lastRenderedPageBreak/>
        <w:t>Network protocols: many Internet protocols use a standardized network byte order, commonly described as big-endian.</w:t>
      </w:r>
    </w:p>
    <w:p w14:paraId="2A19EBB9" w14:textId="77777777" w:rsidR="00207A3F" w:rsidRDefault="00000000">
      <w:pPr>
        <w:pStyle w:val="ListBullet"/>
        <w:rPr>
          <w:rFonts w:hint="eastAsia"/>
          <w:color w:val="000000"/>
        </w:rPr>
      </w:pPr>
      <w:r>
        <w:rPr>
          <w:color w:val="000000"/>
        </w:rPr>
        <w:t>Programming: a program reading raw memory must know how a multi-byte integer is laid out.</w:t>
      </w:r>
    </w:p>
    <w:p w14:paraId="3F74E2FC" w14:textId="77777777" w:rsidR="00207A3F" w:rsidRDefault="00000000">
      <w:pPr>
        <w:pStyle w:val="ListBullet"/>
        <w:rPr>
          <w:rFonts w:hint="eastAsia"/>
          <w:color w:val="000000"/>
        </w:rPr>
      </w:pPr>
      <w:r>
        <w:rPr>
          <w:color w:val="000000"/>
        </w:rPr>
        <w:t>Digital forensics: hexadecimal dumps and binary file structures may need to be interpreted according to the format's specified byte order.</w:t>
      </w:r>
    </w:p>
    <w:p w14:paraId="0234C208" w14:textId="77777777" w:rsidR="00207A3F" w:rsidRDefault="00000000">
      <w:pPr>
        <w:pStyle w:val="ListBullet"/>
        <w:rPr>
          <w:rFonts w:hint="eastAsia"/>
          <w:color w:val="000000"/>
        </w:rPr>
      </w:pPr>
      <w:r>
        <w:rPr>
          <w:color w:val="000000"/>
        </w:rPr>
        <w:t>Reverse engineering: recognizing byte order helps an analyst correctly reconstruct integers, addresses and structure fields from raw bytes.</w:t>
      </w:r>
    </w:p>
    <w:p w14:paraId="3D045046" w14:textId="77777777" w:rsidR="00207A3F" w:rsidRDefault="00000000">
      <w:pPr>
        <w:pStyle w:val="Heading1"/>
        <w:rPr>
          <w:color w:val="000000"/>
        </w:rPr>
      </w:pPr>
      <w:r>
        <w:rPr>
          <w:color w:val="000000"/>
        </w:rPr>
        <w:t>12. Worked Example: Reading Bytes from Memory</w:t>
      </w:r>
    </w:p>
    <w:p w14:paraId="69885D14" w14:textId="77777777" w:rsidR="00207A3F" w:rsidRDefault="00000000">
      <w:pPr>
        <w:rPr>
          <w:rFonts w:hint="eastAsia"/>
          <w:color w:val="000000"/>
        </w:rPr>
      </w:pPr>
      <w:r>
        <w:rPr>
          <w:color w:val="000000"/>
        </w:rPr>
        <w:t>Suppose four consecutive memory locations contain the bytes shown below:</w:t>
      </w:r>
    </w:p>
    <w:tbl>
      <w:tblPr>
        <w:tblStyle w:val="TableGrid"/>
        <w:tblW w:w="9935" w:type="dxa"/>
        <w:tblLayout w:type="fixed"/>
        <w:tblLook w:val="04A0" w:firstRow="1" w:lastRow="0" w:firstColumn="1" w:lastColumn="0" w:noHBand="0" w:noVBand="1"/>
      </w:tblPr>
      <w:tblGrid>
        <w:gridCol w:w="1987"/>
        <w:gridCol w:w="1987"/>
        <w:gridCol w:w="1987"/>
        <w:gridCol w:w="1987"/>
        <w:gridCol w:w="1987"/>
      </w:tblGrid>
      <w:tr w:rsidR="00207A3F" w14:paraId="60825541" w14:textId="77777777">
        <w:trPr>
          <w:cantSplit/>
        </w:trPr>
        <w:tc>
          <w:tcPr>
            <w:tcW w:w="1987" w:type="dxa"/>
          </w:tcPr>
          <w:p w14:paraId="2F67BC55" w14:textId="77777777" w:rsidR="00207A3F" w:rsidRDefault="00000000">
            <w:pPr>
              <w:spacing w:after="0" w:line="240" w:lineRule="auto"/>
              <w:rPr>
                <w:rFonts w:eastAsia="MS Mincho" w:hint="eastAsia"/>
                <w:color w:val="000000"/>
              </w:rPr>
            </w:pPr>
            <w:r>
              <w:rPr>
                <w:rFonts w:eastAsia="MS Mincho"/>
                <w:color w:val="000000"/>
              </w:rPr>
              <w:t>Address</w:t>
            </w:r>
          </w:p>
        </w:tc>
        <w:tc>
          <w:tcPr>
            <w:tcW w:w="1987" w:type="dxa"/>
          </w:tcPr>
          <w:p w14:paraId="39B0CA38" w14:textId="77777777" w:rsidR="00207A3F" w:rsidRDefault="00000000">
            <w:pPr>
              <w:spacing w:after="0" w:line="240" w:lineRule="auto"/>
              <w:rPr>
                <w:rFonts w:eastAsia="MS Mincho" w:hint="eastAsia"/>
                <w:color w:val="000000"/>
              </w:rPr>
            </w:pPr>
            <w:r>
              <w:rPr>
                <w:rFonts w:eastAsia="MS Mincho"/>
                <w:color w:val="000000"/>
              </w:rPr>
              <w:t>0x200</w:t>
            </w:r>
          </w:p>
        </w:tc>
        <w:tc>
          <w:tcPr>
            <w:tcW w:w="1987" w:type="dxa"/>
          </w:tcPr>
          <w:p w14:paraId="4E4A88CE" w14:textId="77777777" w:rsidR="00207A3F" w:rsidRDefault="00000000">
            <w:pPr>
              <w:spacing w:after="0" w:line="240" w:lineRule="auto"/>
              <w:rPr>
                <w:rFonts w:eastAsia="MS Mincho" w:hint="eastAsia"/>
                <w:color w:val="000000"/>
              </w:rPr>
            </w:pPr>
            <w:r>
              <w:rPr>
                <w:rFonts w:eastAsia="MS Mincho"/>
                <w:color w:val="000000"/>
              </w:rPr>
              <w:t>0x201</w:t>
            </w:r>
          </w:p>
        </w:tc>
        <w:tc>
          <w:tcPr>
            <w:tcW w:w="1987" w:type="dxa"/>
          </w:tcPr>
          <w:p w14:paraId="1C6F2519" w14:textId="77777777" w:rsidR="00207A3F" w:rsidRDefault="00000000">
            <w:pPr>
              <w:spacing w:after="0" w:line="240" w:lineRule="auto"/>
              <w:rPr>
                <w:rFonts w:eastAsia="MS Mincho" w:hint="eastAsia"/>
                <w:color w:val="000000"/>
              </w:rPr>
            </w:pPr>
            <w:r>
              <w:rPr>
                <w:rFonts w:eastAsia="MS Mincho"/>
                <w:color w:val="000000"/>
              </w:rPr>
              <w:t>0x202</w:t>
            </w:r>
          </w:p>
        </w:tc>
        <w:tc>
          <w:tcPr>
            <w:tcW w:w="1987" w:type="dxa"/>
          </w:tcPr>
          <w:p w14:paraId="6EEEF6E3" w14:textId="77777777" w:rsidR="00207A3F" w:rsidRDefault="00000000">
            <w:pPr>
              <w:spacing w:after="0" w:line="240" w:lineRule="auto"/>
              <w:rPr>
                <w:rFonts w:eastAsia="MS Mincho" w:hint="eastAsia"/>
                <w:color w:val="000000"/>
              </w:rPr>
            </w:pPr>
            <w:r>
              <w:rPr>
                <w:rFonts w:eastAsia="MS Mincho"/>
                <w:color w:val="000000"/>
              </w:rPr>
              <w:t>0x203</w:t>
            </w:r>
          </w:p>
        </w:tc>
      </w:tr>
      <w:tr w:rsidR="00207A3F" w14:paraId="3E7F3BE1" w14:textId="77777777">
        <w:trPr>
          <w:cantSplit/>
        </w:trPr>
        <w:tc>
          <w:tcPr>
            <w:tcW w:w="1987" w:type="dxa"/>
          </w:tcPr>
          <w:p w14:paraId="030D82F2" w14:textId="77777777" w:rsidR="00207A3F" w:rsidRDefault="00000000">
            <w:pPr>
              <w:spacing w:after="0" w:line="240" w:lineRule="auto"/>
              <w:rPr>
                <w:rFonts w:eastAsia="MS Mincho" w:hint="eastAsia"/>
                <w:color w:val="000000"/>
              </w:rPr>
            </w:pPr>
            <w:r>
              <w:rPr>
                <w:rFonts w:eastAsia="MS Mincho"/>
                <w:color w:val="000000"/>
              </w:rPr>
              <w:t>Byte</w:t>
            </w:r>
          </w:p>
        </w:tc>
        <w:tc>
          <w:tcPr>
            <w:tcW w:w="1987" w:type="dxa"/>
          </w:tcPr>
          <w:p w14:paraId="386539B5" w14:textId="77777777" w:rsidR="00207A3F" w:rsidRDefault="00000000">
            <w:pPr>
              <w:spacing w:after="0" w:line="240" w:lineRule="auto"/>
              <w:rPr>
                <w:rFonts w:eastAsia="MS Mincho" w:hint="eastAsia"/>
                <w:color w:val="000000"/>
              </w:rPr>
            </w:pPr>
            <w:r>
              <w:rPr>
                <w:rFonts w:eastAsia="MS Mincho"/>
                <w:color w:val="000000"/>
              </w:rPr>
              <w:t>78</w:t>
            </w:r>
          </w:p>
        </w:tc>
        <w:tc>
          <w:tcPr>
            <w:tcW w:w="1987" w:type="dxa"/>
          </w:tcPr>
          <w:p w14:paraId="1E63ACA6" w14:textId="77777777" w:rsidR="00207A3F" w:rsidRDefault="00000000">
            <w:pPr>
              <w:spacing w:after="0" w:line="240" w:lineRule="auto"/>
              <w:rPr>
                <w:rFonts w:eastAsia="MS Mincho" w:hint="eastAsia"/>
                <w:color w:val="000000"/>
              </w:rPr>
            </w:pPr>
            <w:r>
              <w:rPr>
                <w:rFonts w:eastAsia="MS Mincho"/>
                <w:color w:val="000000"/>
              </w:rPr>
              <w:t>56</w:t>
            </w:r>
          </w:p>
        </w:tc>
        <w:tc>
          <w:tcPr>
            <w:tcW w:w="1987" w:type="dxa"/>
          </w:tcPr>
          <w:p w14:paraId="70E32941" w14:textId="77777777" w:rsidR="00207A3F" w:rsidRDefault="00000000">
            <w:pPr>
              <w:spacing w:after="0" w:line="240" w:lineRule="auto"/>
              <w:rPr>
                <w:rFonts w:eastAsia="MS Mincho" w:hint="eastAsia"/>
                <w:color w:val="000000"/>
              </w:rPr>
            </w:pPr>
            <w:r>
              <w:rPr>
                <w:rFonts w:eastAsia="MS Mincho"/>
                <w:color w:val="000000"/>
              </w:rPr>
              <w:t>34</w:t>
            </w:r>
          </w:p>
        </w:tc>
        <w:tc>
          <w:tcPr>
            <w:tcW w:w="1987" w:type="dxa"/>
          </w:tcPr>
          <w:p w14:paraId="55B2915B" w14:textId="77777777" w:rsidR="00207A3F" w:rsidRDefault="00000000">
            <w:pPr>
              <w:spacing w:after="0" w:line="240" w:lineRule="auto"/>
              <w:rPr>
                <w:rFonts w:eastAsia="MS Mincho" w:hint="eastAsia"/>
                <w:color w:val="000000"/>
              </w:rPr>
            </w:pPr>
            <w:r>
              <w:rPr>
                <w:rFonts w:eastAsia="MS Mincho"/>
                <w:color w:val="000000"/>
              </w:rPr>
              <w:t>12</w:t>
            </w:r>
          </w:p>
        </w:tc>
      </w:tr>
    </w:tbl>
    <w:p w14:paraId="32290F31" w14:textId="77777777" w:rsidR="00207A3F" w:rsidRDefault="00000000">
      <w:pPr>
        <w:rPr>
          <w:rFonts w:hint="eastAsia"/>
          <w:color w:val="000000"/>
        </w:rPr>
      </w:pPr>
      <w:r>
        <w:rPr>
          <w:color w:val="000000"/>
        </w:rPr>
        <w:t>If the system stores the value in little-endian format, these bytes represent 0x12345678. If the same four bytes were interpreted as big-endian, they would represent 0x78563412.</w:t>
      </w:r>
    </w:p>
    <w:p w14:paraId="6C388637" w14:textId="77777777" w:rsidR="00207A3F" w:rsidRDefault="00000000">
      <w:pPr>
        <w:rPr>
          <w:rFonts w:hint="eastAsia"/>
          <w:color w:val="000000"/>
        </w:rPr>
      </w:pPr>
      <w:r>
        <w:rPr>
          <w:color w:val="000000"/>
        </w:rPr>
        <w:t>This is a useful reminder: the bytes themselves do not tell you the intended integer automatically. You also need the data format or architecture's byte-order convention.</w:t>
      </w:r>
    </w:p>
    <w:p w14:paraId="4F81EDC1" w14:textId="77777777" w:rsidR="00207A3F" w:rsidRDefault="00000000">
      <w:pPr>
        <w:pStyle w:val="Heading1"/>
        <w:rPr>
          <w:color w:val="000000"/>
        </w:rPr>
      </w:pPr>
      <w:r>
        <w:rPr>
          <w:color w:val="000000"/>
        </w:rPr>
        <w:t>13. Quick Reference Table</w:t>
      </w:r>
    </w:p>
    <w:tbl>
      <w:tblPr>
        <w:tblStyle w:val="TableGrid"/>
        <w:tblW w:w="9935" w:type="dxa"/>
        <w:tblLayout w:type="fixed"/>
        <w:tblLook w:val="04A0" w:firstRow="1" w:lastRow="0" w:firstColumn="1" w:lastColumn="0" w:noHBand="0" w:noVBand="1"/>
      </w:tblPr>
      <w:tblGrid>
        <w:gridCol w:w="1987"/>
        <w:gridCol w:w="1987"/>
        <w:gridCol w:w="1987"/>
        <w:gridCol w:w="1987"/>
        <w:gridCol w:w="1987"/>
      </w:tblGrid>
      <w:tr w:rsidR="00207A3F" w14:paraId="40880C14" w14:textId="77777777">
        <w:trPr>
          <w:cantSplit/>
        </w:trPr>
        <w:tc>
          <w:tcPr>
            <w:tcW w:w="1987" w:type="dxa"/>
          </w:tcPr>
          <w:p w14:paraId="468AF608" w14:textId="77777777" w:rsidR="00207A3F" w:rsidRDefault="00000000">
            <w:pPr>
              <w:spacing w:after="0" w:line="240" w:lineRule="auto"/>
              <w:rPr>
                <w:rFonts w:eastAsia="MS Mincho" w:hint="eastAsia"/>
                <w:color w:val="000000"/>
              </w:rPr>
            </w:pPr>
            <w:r>
              <w:rPr>
                <w:rFonts w:eastAsia="MS Mincho"/>
                <w:color w:val="000000"/>
              </w:rPr>
              <w:t>System</w:t>
            </w:r>
          </w:p>
        </w:tc>
        <w:tc>
          <w:tcPr>
            <w:tcW w:w="1987" w:type="dxa"/>
          </w:tcPr>
          <w:p w14:paraId="5C0D607B" w14:textId="77777777" w:rsidR="00207A3F" w:rsidRDefault="00000000">
            <w:pPr>
              <w:spacing w:after="0" w:line="240" w:lineRule="auto"/>
              <w:rPr>
                <w:rFonts w:eastAsia="MS Mincho" w:hint="eastAsia"/>
                <w:color w:val="000000"/>
              </w:rPr>
            </w:pPr>
            <w:r>
              <w:rPr>
                <w:rFonts w:eastAsia="MS Mincho"/>
                <w:color w:val="000000"/>
              </w:rPr>
              <w:t>Base</w:t>
            </w:r>
          </w:p>
        </w:tc>
        <w:tc>
          <w:tcPr>
            <w:tcW w:w="1987" w:type="dxa"/>
          </w:tcPr>
          <w:p w14:paraId="083B24C8" w14:textId="77777777" w:rsidR="00207A3F" w:rsidRDefault="00000000">
            <w:pPr>
              <w:spacing w:after="0" w:line="240" w:lineRule="auto"/>
              <w:rPr>
                <w:rFonts w:eastAsia="MS Mincho" w:hint="eastAsia"/>
                <w:color w:val="000000"/>
              </w:rPr>
            </w:pPr>
            <w:r>
              <w:rPr>
                <w:rFonts w:eastAsia="MS Mincho"/>
                <w:color w:val="000000"/>
              </w:rPr>
              <w:t>Digits</w:t>
            </w:r>
          </w:p>
        </w:tc>
        <w:tc>
          <w:tcPr>
            <w:tcW w:w="1987" w:type="dxa"/>
          </w:tcPr>
          <w:p w14:paraId="5FFEB4D1" w14:textId="77777777" w:rsidR="00207A3F" w:rsidRDefault="00000000">
            <w:pPr>
              <w:spacing w:after="0" w:line="240" w:lineRule="auto"/>
              <w:rPr>
                <w:rFonts w:eastAsia="MS Mincho" w:hint="eastAsia"/>
                <w:color w:val="000000"/>
              </w:rPr>
            </w:pPr>
            <w:r>
              <w:rPr>
                <w:rFonts w:eastAsia="MS Mincho"/>
                <w:color w:val="000000"/>
              </w:rPr>
              <w:t>Binary grouping</w:t>
            </w:r>
          </w:p>
        </w:tc>
        <w:tc>
          <w:tcPr>
            <w:tcW w:w="1987" w:type="dxa"/>
          </w:tcPr>
          <w:p w14:paraId="496B9D8D" w14:textId="77777777" w:rsidR="00207A3F" w:rsidRDefault="00000000">
            <w:pPr>
              <w:spacing w:after="0" w:line="240" w:lineRule="auto"/>
              <w:rPr>
                <w:rFonts w:eastAsia="MS Mincho" w:hint="eastAsia"/>
                <w:color w:val="000000"/>
              </w:rPr>
            </w:pPr>
            <w:r>
              <w:rPr>
                <w:rFonts w:eastAsia="MS Mincho"/>
                <w:color w:val="000000"/>
              </w:rPr>
              <w:t>Typical use</w:t>
            </w:r>
          </w:p>
        </w:tc>
      </w:tr>
      <w:tr w:rsidR="00207A3F" w14:paraId="4A64BE56" w14:textId="77777777">
        <w:trPr>
          <w:cantSplit/>
        </w:trPr>
        <w:tc>
          <w:tcPr>
            <w:tcW w:w="1987" w:type="dxa"/>
          </w:tcPr>
          <w:p w14:paraId="3E443DA6" w14:textId="77777777" w:rsidR="00207A3F" w:rsidRDefault="00000000">
            <w:pPr>
              <w:spacing w:after="0" w:line="240" w:lineRule="auto"/>
              <w:rPr>
                <w:rFonts w:eastAsia="MS Mincho" w:hint="eastAsia"/>
                <w:color w:val="000000"/>
              </w:rPr>
            </w:pPr>
            <w:r>
              <w:rPr>
                <w:rFonts w:eastAsia="MS Mincho"/>
                <w:color w:val="000000"/>
              </w:rPr>
              <w:t>Binary</w:t>
            </w:r>
          </w:p>
        </w:tc>
        <w:tc>
          <w:tcPr>
            <w:tcW w:w="1987" w:type="dxa"/>
          </w:tcPr>
          <w:p w14:paraId="5AFDCFBC" w14:textId="77777777" w:rsidR="00207A3F" w:rsidRDefault="00000000">
            <w:pPr>
              <w:spacing w:after="0" w:line="240" w:lineRule="auto"/>
              <w:rPr>
                <w:rFonts w:eastAsia="MS Mincho" w:hint="eastAsia"/>
                <w:color w:val="000000"/>
              </w:rPr>
            </w:pPr>
            <w:r>
              <w:rPr>
                <w:rFonts w:eastAsia="MS Mincho"/>
                <w:color w:val="000000"/>
              </w:rPr>
              <w:t>2</w:t>
            </w:r>
          </w:p>
        </w:tc>
        <w:tc>
          <w:tcPr>
            <w:tcW w:w="1987" w:type="dxa"/>
          </w:tcPr>
          <w:p w14:paraId="5617559C" w14:textId="77777777" w:rsidR="00207A3F" w:rsidRDefault="00000000">
            <w:pPr>
              <w:spacing w:after="0" w:line="240" w:lineRule="auto"/>
              <w:rPr>
                <w:rFonts w:eastAsia="MS Mincho" w:hint="eastAsia"/>
                <w:color w:val="000000"/>
              </w:rPr>
            </w:pPr>
            <w:r>
              <w:rPr>
                <w:rFonts w:eastAsia="MS Mincho"/>
                <w:color w:val="000000"/>
              </w:rPr>
              <w:t>0–1</w:t>
            </w:r>
          </w:p>
        </w:tc>
        <w:tc>
          <w:tcPr>
            <w:tcW w:w="1987" w:type="dxa"/>
          </w:tcPr>
          <w:p w14:paraId="583C143E" w14:textId="77777777" w:rsidR="00207A3F" w:rsidRDefault="00000000">
            <w:pPr>
              <w:spacing w:after="0" w:line="240" w:lineRule="auto"/>
              <w:rPr>
                <w:rFonts w:eastAsia="MS Mincho" w:hint="eastAsia"/>
                <w:color w:val="000000"/>
              </w:rPr>
            </w:pPr>
            <w:r>
              <w:rPr>
                <w:rFonts w:eastAsia="MS Mincho"/>
                <w:color w:val="000000"/>
              </w:rPr>
              <w:t>—</w:t>
            </w:r>
          </w:p>
        </w:tc>
        <w:tc>
          <w:tcPr>
            <w:tcW w:w="1987" w:type="dxa"/>
          </w:tcPr>
          <w:p w14:paraId="13E16ECF" w14:textId="77777777" w:rsidR="00207A3F" w:rsidRDefault="00000000">
            <w:pPr>
              <w:spacing w:after="0" w:line="240" w:lineRule="auto"/>
              <w:rPr>
                <w:rFonts w:eastAsia="MS Mincho" w:hint="eastAsia"/>
                <w:color w:val="000000"/>
              </w:rPr>
            </w:pPr>
            <w:r>
              <w:rPr>
                <w:rFonts w:eastAsia="MS Mincho"/>
                <w:color w:val="000000"/>
              </w:rPr>
              <w:t>Digital logic, machine data</w:t>
            </w:r>
          </w:p>
        </w:tc>
      </w:tr>
      <w:tr w:rsidR="00207A3F" w14:paraId="5566876C" w14:textId="77777777">
        <w:trPr>
          <w:cantSplit/>
        </w:trPr>
        <w:tc>
          <w:tcPr>
            <w:tcW w:w="1987" w:type="dxa"/>
          </w:tcPr>
          <w:p w14:paraId="15E6B97E" w14:textId="77777777" w:rsidR="00207A3F" w:rsidRDefault="00000000">
            <w:pPr>
              <w:spacing w:after="0" w:line="240" w:lineRule="auto"/>
              <w:rPr>
                <w:rFonts w:eastAsia="MS Mincho" w:hint="eastAsia"/>
                <w:color w:val="000000"/>
              </w:rPr>
            </w:pPr>
            <w:r>
              <w:rPr>
                <w:rFonts w:eastAsia="MS Mincho"/>
                <w:color w:val="000000"/>
              </w:rPr>
              <w:t>Octal</w:t>
            </w:r>
          </w:p>
        </w:tc>
        <w:tc>
          <w:tcPr>
            <w:tcW w:w="1987" w:type="dxa"/>
          </w:tcPr>
          <w:p w14:paraId="4F66DEDB" w14:textId="77777777" w:rsidR="00207A3F" w:rsidRDefault="00000000">
            <w:pPr>
              <w:spacing w:after="0" w:line="240" w:lineRule="auto"/>
              <w:rPr>
                <w:rFonts w:eastAsia="MS Mincho" w:hint="eastAsia"/>
                <w:color w:val="000000"/>
              </w:rPr>
            </w:pPr>
            <w:r>
              <w:rPr>
                <w:rFonts w:eastAsia="MS Mincho"/>
                <w:color w:val="000000"/>
              </w:rPr>
              <w:t>8</w:t>
            </w:r>
          </w:p>
        </w:tc>
        <w:tc>
          <w:tcPr>
            <w:tcW w:w="1987" w:type="dxa"/>
          </w:tcPr>
          <w:p w14:paraId="3880475C" w14:textId="77777777" w:rsidR="00207A3F" w:rsidRDefault="00000000">
            <w:pPr>
              <w:spacing w:after="0" w:line="240" w:lineRule="auto"/>
              <w:rPr>
                <w:rFonts w:eastAsia="MS Mincho" w:hint="eastAsia"/>
                <w:color w:val="000000"/>
              </w:rPr>
            </w:pPr>
            <w:r>
              <w:rPr>
                <w:rFonts w:eastAsia="MS Mincho"/>
                <w:color w:val="000000"/>
              </w:rPr>
              <w:t>0–7</w:t>
            </w:r>
          </w:p>
        </w:tc>
        <w:tc>
          <w:tcPr>
            <w:tcW w:w="1987" w:type="dxa"/>
          </w:tcPr>
          <w:p w14:paraId="2C3E590F" w14:textId="77777777" w:rsidR="00207A3F" w:rsidRDefault="00000000">
            <w:pPr>
              <w:spacing w:after="0" w:line="240" w:lineRule="auto"/>
              <w:rPr>
                <w:rFonts w:eastAsia="MS Mincho" w:hint="eastAsia"/>
                <w:color w:val="000000"/>
              </w:rPr>
            </w:pPr>
            <w:r>
              <w:rPr>
                <w:rFonts w:eastAsia="MS Mincho"/>
                <w:color w:val="000000"/>
              </w:rPr>
              <w:t>3 bits/digit</w:t>
            </w:r>
          </w:p>
        </w:tc>
        <w:tc>
          <w:tcPr>
            <w:tcW w:w="1987" w:type="dxa"/>
          </w:tcPr>
          <w:p w14:paraId="6EEB569C" w14:textId="77777777" w:rsidR="00207A3F" w:rsidRDefault="00000000">
            <w:pPr>
              <w:spacing w:after="0" w:line="240" w:lineRule="auto"/>
              <w:rPr>
                <w:rFonts w:eastAsia="MS Mincho" w:hint="eastAsia"/>
                <w:color w:val="000000"/>
              </w:rPr>
            </w:pPr>
            <w:r>
              <w:rPr>
                <w:rFonts w:eastAsia="MS Mincho"/>
                <w:color w:val="000000"/>
              </w:rPr>
              <w:t>Compact binary notation; legacy systems</w:t>
            </w:r>
          </w:p>
        </w:tc>
      </w:tr>
      <w:tr w:rsidR="00207A3F" w14:paraId="02BC2198" w14:textId="77777777">
        <w:trPr>
          <w:cantSplit/>
        </w:trPr>
        <w:tc>
          <w:tcPr>
            <w:tcW w:w="1987" w:type="dxa"/>
          </w:tcPr>
          <w:p w14:paraId="596611AD" w14:textId="77777777" w:rsidR="00207A3F" w:rsidRDefault="00000000">
            <w:pPr>
              <w:spacing w:after="0" w:line="240" w:lineRule="auto"/>
              <w:rPr>
                <w:rFonts w:eastAsia="MS Mincho" w:hint="eastAsia"/>
                <w:color w:val="000000"/>
              </w:rPr>
            </w:pPr>
            <w:r>
              <w:rPr>
                <w:rFonts w:eastAsia="MS Mincho"/>
                <w:color w:val="000000"/>
              </w:rPr>
              <w:t>Decimal</w:t>
            </w:r>
          </w:p>
        </w:tc>
        <w:tc>
          <w:tcPr>
            <w:tcW w:w="1987" w:type="dxa"/>
          </w:tcPr>
          <w:p w14:paraId="3BC0F2B7" w14:textId="77777777" w:rsidR="00207A3F" w:rsidRDefault="00000000">
            <w:pPr>
              <w:spacing w:after="0" w:line="240" w:lineRule="auto"/>
              <w:rPr>
                <w:rFonts w:eastAsia="MS Mincho" w:hint="eastAsia"/>
                <w:color w:val="000000"/>
              </w:rPr>
            </w:pPr>
            <w:r>
              <w:rPr>
                <w:rFonts w:eastAsia="MS Mincho"/>
                <w:color w:val="000000"/>
              </w:rPr>
              <w:t>10</w:t>
            </w:r>
          </w:p>
        </w:tc>
        <w:tc>
          <w:tcPr>
            <w:tcW w:w="1987" w:type="dxa"/>
          </w:tcPr>
          <w:p w14:paraId="742C1A4A" w14:textId="77777777" w:rsidR="00207A3F" w:rsidRDefault="00000000">
            <w:pPr>
              <w:spacing w:after="0" w:line="240" w:lineRule="auto"/>
              <w:rPr>
                <w:rFonts w:eastAsia="MS Mincho" w:hint="eastAsia"/>
                <w:color w:val="000000"/>
              </w:rPr>
            </w:pPr>
            <w:r>
              <w:rPr>
                <w:rFonts w:eastAsia="MS Mincho"/>
                <w:color w:val="000000"/>
              </w:rPr>
              <w:t>0–9</w:t>
            </w:r>
          </w:p>
        </w:tc>
        <w:tc>
          <w:tcPr>
            <w:tcW w:w="1987" w:type="dxa"/>
          </w:tcPr>
          <w:p w14:paraId="5AF9717B" w14:textId="77777777" w:rsidR="00207A3F" w:rsidRDefault="00000000">
            <w:pPr>
              <w:spacing w:after="0" w:line="240" w:lineRule="auto"/>
              <w:rPr>
                <w:rFonts w:eastAsia="MS Mincho" w:hint="eastAsia"/>
                <w:color w:val="000000"/>
              </w:rPr>
            </w:pPr>
            <w:r>
              <w:rPr>
                <w:rFonts w:eastAsia="MS Mincho"/>
                <w:color w:val="000000"/>
              </w:rPr>
              <w:t>—</w:t>
            </w:r>
          </w:p>
        </w:tc>
        <w:tc>
          <w:tcPr>
            <w:tcW w:w="1987" w:type="dxa"/>
          </w:tcPr>
          <w:p w14:paraId="2E836B67" w14:textId="77777777" w:rsidR="00207A3F" w:rsidRDefault="00000000">
            <w:pPr>
              <w:spacing w:after="0" w:line="240" w:lineRule="auto"/>
              <w:rPr>
                <w:rFonts w:eastAsia="MS Mincho" w:hint="eastAsia"/>
                <w:color w:val="000000"/>
              </w:rPr>
            </w:pPr>
            <w:r>
              <w:rPr>
                <w:rFonts w:eastAsia="MS Mincho"/>
                <w:color w:val="000000"/>
              </w:rPr>
              <w:t>Human-readable quantities</w:t>
            </w:r>
          </w:p>
        </w:tc>
      </w:tr>
      <w:tr w:rsidR="00207A3F" w14:paraId="03BC0577" w14:textId="77777777">
        <w:trPr>
          <w:cantSplit/>
        </w:trPr>
        <w:tc>
          <w:tcPr>
            <w:tcW w:w="1987" w:type="dxa"/>
          </w:tcPr>
          <w:p w14:paraId="0661692A" w14:textId="77777777" w:rsidR="00207A3F" w:rsidRDefault="00000000">
            <w:pPr>
              <w:spacing w:after="0" w:line="240" w:lineRule="auto"/>
              <w:rPr>
                <w:rFonts w:eastAsia="MS Mincho" w:hint="eastAsia"/>
                <w:color w:val="000000"/>
              </w:rPr>
            </w:pPr>
            <w:r>
              <w:rPr>
                <w:rFonts w:eastAsia="MS Mincho"/>
                <w:color w:val="000000"/>
              </w:rPr>
              <w:t>Hexadecimal</w:t>
            </w:r>
          </w:p>
        </w:tc>
        <w:tc>
          <w:tcPr>
            <w:tcW w:w="1987" w:type="dxa"/>
          </w:tcPr>
          <w:p w14:paraId="620C126D" w14:textId="77777777" w:rsidR="00207A3F" w:rsidRDefault="00000000">
            <w:pPr>
              <w:spacing w:after="0" w:line="240" w:lineRule="auto"/>
              <w:rPr>
                <w:rFonts w:eastAsia="MS Mincho" w:hint="eastAsia"/>
                <w:color w:val="000000"/>
              </w:rPr>
            </w:pPr>
            <w:r>
              <w:rPr>
                <w:rFonts w:eastAsia="MS Mincho"/>
                <w:color w:val="000000"/>
              </w:rPr>
              <w:t>16</w:t>
            </w:r>
          </w:p>
        </w:tc>
        <w:tc>
          <w:tcPr>
            <w:tcW w:w="1987" w:type="dxa"/>
          </w:tcPr>
          <w:p w14:paraId="042BC9D7" w14:textId="77777777" w:rsidR="00207A3F" w:rsidRDefault="00000000">
            <w:pPr>
              <w:spacing w:after="0" w:line="240" w:lineRule="auto"/>
              <w:rPr>
                <w:rFonts w:eastAsia="MS Mincho" w:hint="eastAsia"/>
                <w:color w:val="000000"/>
              </w:rPr>
            </w:pPr>
            <w:r>
              <w:rPr>
                <w:rFonts w:eastAsia="MS Mincho"/>
                <w:color w:val="000000"/>
              </w:rPr>
              <w:t>0–9, A–F</w:t>
            </w:r>
          </w:p>
        </w:tc>
        <w:tc>
          <w:tcPr>
            <w:tcW w:w="1987" w:type="dxa"/>
          </w:tcPr>
          <w:p w14:paraId="1EEAF707" w14:textId="77777777" w:rsidR="00207A3F" w:rsidRDefault="00000000">
            <w:pPr>
              <w:spacing w:after="0" w:line="240" w:lineRule="auto"/>
              <w:rPr>
                <w:rFonts w:eastAsia="MS Mincho" w:hint="eastAsia"/>
                <w:color w:val="000000"/>
              </w:rPr>
            </w:pPr>
            <w:r>
              <w:rPr>
                <w:rFonts w:eastAsia="MS Mincho"/>
                <w:color w:val="000000"/>
              </w:rPr>
              <w:t>4 bits/digit</w:t>
            </w:r>
          </w:p>
        </w:tc>
        <w:tc>
          <w:tcPr>
            <w:tcW w:w="1987" w:type="dxa"/>
          </w:tcPr>
          <w:p w14:paraId="37138AAE" w14:textId="77777777" w:rsidR="00207A3F" w:rsidRDefault="00000000">
            <w:pPr>
              <w:spacing w:after="0" w:line="240" w:lineRule="auto"/>
              <w:rPr>
                <w:rFonts w:eastAsia="MS Mincho" w:hint="eastAsia"/>
                <w:color w:val="000000"/>
              </w:rPr>
            </w:pPr>
            <w:r>
              <w:rPr>
                <w:rFonts w:eastAsia="MS Mincho"/>
                <w:color w:val="000000"/>
              </w:rPr>
              <w:t>Memory addresses, machine code, file analysis</w:t>
            </w:r>
          </w:p>
        </w:tc>
      </w:tr>
    </w:tbl>
    <w:p w14:paraId="5F2A47F2" w14:textId="77777777" w:rsidR="00207A3F" w:rsidRDefault="00000000">
      <w:pPr>
        <w:pStyle w:val="Heading1"/>
        <w:rPr>
          <w:color w:val="000000"/>
        </w:rPr>
      </w:pPr>
      <w:r>
        <w:rPr>
          <w:color w:val="000000"/>
        </w:rPr>
        <w:t>14. Practice Questions</w:t>
      </w:r>
    </w:p>
    <w:p w14:paraId="74170513" w14:textId="77777777" w:rsidR="00207A3F" w:rsidRDefault="00000000">
      <w:pPr>
        <w:rPr>
          <w:rFonts w:hint="eastAsia"/>
          <w:color w:val="000000"/>
        </w:rPr>
      </w:pPr>
      <w:r>
        <w:rPr>
          <w:color w:val="000000"/>
        </w:rPr>
        <w:t>1. Convert 101101₂ to decimal.</w:t>
      </w:r>
    </w:p>
    <w:p w14:paraId="322A94E7" w14:textId="77777777" w:rsidR="00207A3F" w:rsidRDefault="00000000">
      <w:pPr>
        <w:rPr>
          <w:rFonts w:hint="eastAsia"/>
          <w:color w:val="000000"/>
        </w:rPr>
      </w:pPr>
      <w:r>
        <w:rPr>
          <w:color w:val="000000"/>
        </w:rPr>
        <w:t>2. Convert 93₁₀ to binary.</w:t>
      </w:r>
    </w:p>
    <w:p w14:paraId="269F2415" w14:textId="77777777" w:rsidR="00207A3F" w:rsidRDefault="00000000">
      <w:pPr>
        <w:rPr>
          <w:rFonts w:hint="eastAsia"/>
          <w:color w:val="000000"/>
        </w:rPr>
      </w:pPr>
      <w:r>
        <w:rPr>
          <w:color w:val="000000"/>
        </w:rPr>
        <w:t>3. Convert 11011101₂ to hexadecimal.</w:t>
      </w:r>
    </w:p>
    <w:p w14:paraId="4237FC04" w14:textId="77777777" w:rsidR="00207A3F" w:rsidRDefault="00000000">
      <w:pPr>
        <w:rPr>
          <w:rFonts w:hint="eastAsia"/>
          <w:color w:val="000000"/>
        </w:rPr>
      </w:pPr>
      <w:r>
        <w:rPr>
          <w:color w:val="000000"/>
        </w:rPr>
        <w:t>4. Convert 745₈ to binary.</w:t>
      </w:r>
    </w:p>
    <w:p w14:paraId="78CBFCBE" w14:textId="77777777" w:rsidR="00207A3F" w:rsidRDefault="00000000">
      <w:pPr>
        <w:rPr>
          <w:rFonts w:hint="eastAsia"/>
          <w:color w:val="000000"/>
        </w:rPr>
      </w:pPr>
      <w:r>
        <w:rPr>
          <w:color w:val="000000"/>
        </w:rPr>
        <w:t>5. Convert 3F₁₆ to decimal.</w:t>
      </w:r>
    </w:p>
    <w:p w14:paraId="44ABF651" w14:textId="77777777" w:rsidR="00207A3F" w:rsidRDefault="00000000">
      <w:pPr>
        <w:rPr>
          <w:rFonts w:hint="eastAsia"/>
          <w:color w:val="000000"/>
        </w:rPr>
      </w:pPr>
      <w:r>
        <w:rPr>
          <w:color w:val="000000"/>
        </w:rPr>
        <w:t>6. Perform 10101₂ + 11011₂.</w:t>
      </w:r>
    </w:p>
    <w:p w14:paraId="14154D7B" w14:textId="77777777" w:rsidR="00207A3F" w:rsidRDefault="00000000">
      <w:pPr>
        <w:rPr>
          <w:rFonts w:hint="eastAsia"/>
          <w:color w:val="000000"/>
        </w:rPr>
      </w:pPr>
      <w:r>
        <w:rPr>
          <w:color w:val="000000"/>
        </w:rPr>
        <w:t>7. Perform 11100₂ − 01011₂.</w:t>
      </w:r>
    </w:p>
    <w:p w14:paraId="104A292D" w14:textId="77777777" w:rsidR="00207A3F" w:rsidRDefault="00000000">
      <w:pPr>
        <w:rPr>
          <w:rFonts w:hint="eastAsia"/>
          <w:color w:val="000000"/>
        </w:rPr>
      </w:pPr>
      <w:r>
        <w:rPr>
          <w:color w:val="000000"/>
        </w:rPr>
        <w:lastRenderedPageBreak/>
        <w:t>8. Perform 1011₂ × 101₂.</w:t>
      </w:r>
    </w:p>
    <w:p w14:paraId="081A4D63" w14:textId="77777777" w:rsidR="00207A3F" w:rsidRDefault="00000000">
      <w:pPr>
        <w:rPr>
          <w:rFonts w:hint="eastAsia"/>
          <w:color w:val="000000"/>
        </w:rPr>
      </w:pPr>
      <w:r>
        <w:rPr>
          <w:color w:val="000000"/>
        </w:rPr>
        <w:t>9. Calculate 1100₂ AND 1010₂, and 1100₂ XOR 1010₂.</w:t>
      </w:r>
    </w:p>
    <w:p w14:paraId="74177E9E" w14:textId="77777777" w:rsidR="00207A3F" w:rsidRDefault="00000000">
      <w:pPr>
        <w:rPr>
          <w:rFonts w:hint="eastAsia"/>
          <w:color w:val="000000"/>
        </w:rPr>
      </w:pPr>
      <w:r>
        <w:rPr>
          <w:color w:val="000000"/>
        </w:rPr>
        <w:t>10. The bytes 78 56 34 12 are stored at consecutive addresses. What 32-bit value do they represent under little-endian and big-endian interpretations?</w:t>
      </w:r>
    </w:p>
    <w:p w14:paraId="44616151" w14:textId="77777777" w:rsidR="00207A3F" w:rsidRDefault="00207A3F">
      <w:pPr>
        <w:pStyle w:val="Heading1"/>
      </w:pPr>
    </w:p>
    <w:sectPr w:rsidR="00207A3F">
      <w:headerReference w:type="even" r:id="rId13"/>
      <w:headerReference w:type="default" r:id="rId14"/>
      <w:footerReference w:type="even" r:id="rId15"/>
      <w:footerReference w:type="default" r:id="rId16"/>
      <w:headerReference w:type="first" r:id="rId17"/>
      <w:footerReference w:type="first" r:id="rId18"/>
      <w:pgSz w:w="12240" w:h="15840"/>
      <w:pgMar w:top="1008" w:right="1152" w:bottom="1008" w:left="1152"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C3E74" w14:textId="77777777" w:rsidR="002D0F01" w:rsidRDefault="002D0F01">
      <w:pPr>
        <w:spacing w:after="0" w:line="240" w:lineRule="auto"/>
        <w:rPr>
          <w:rFonts w:hint="eastAsia"/>
        </w:rPr>
      </w:pPr>
      <w:r>
        <w:separator/>
      </w:r>
    </w:p>
  </w:endnote>
  <w:endnote w:type="continuationSeparator" w:id="0">
    <w:p w14:paraId="45424564" w14:textId="77777777" w:rsidR="002D0F01" w:rsidRDefault="002D0F0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ptos">
    <w:altName w:val="Calibri"/>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6F925" w14:textId="77777777" w:rsidR="00207A3F" w:rsidRDefault="00207A3F">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389D" w14:textId="77777777" w:rsidR="00207A3F" w:rsidRDefault="00000000">
    <w:pPr>
      <w:pStyle w:val="Footer"/>
      <w:jc w:val="center"/>
      <w:rPr>
        <w:rFonts w:hint="eastAsia"/>
      </w:rPr>
    </w:pPr>
    <w:r>
      <w:rPr>
        <w:sz w:val="16"/>
      </w:rPr>
      <w:t>Student Notes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C3036" w14:textId="77777777" w:rsidR="00207A3F" w:rsidRDefault="00000000">
    <w:pPr>
      <w:pStyle w:val="Footer"/>
      <w:jc w:val="center"/>
      <w:rPr>
        <w:rFonts w:hint="eastAsia"/>
      </w:rPr>
    </w:pPr>
    <w:r>
      <w:rPr>
        <w:sz w:val="16"/>
      </w:rPr>
      <w:t>Student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AFAB5" w14:textId="77777777" w:rsidR="002D0F01" w:rsidRDefault="002D0F01">
      <w:pPr>
        <w:spacing w:after="0" w:line="240" w:lineRule="auto"/>
        <w:rPr>
          <w:rFonts w:hint="eastAsia"/>
        </w:rPr>
      </w:pPr>
      <w:r>
        <w:separator/>
      </w:r>
    </w:p>
  </w:footnote>
  <w:footnote w:type="continuationSeparator" w:id="0">
    <w:p w14:paraId="4827A6A2" w14:textId="77777777" w:rsidR="002D0F01" w:rsidRDefault="002D0F0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774AA" w14:textId="77777777" w:rsidR="00207A3F" w:rsidRDefault="00207A3F">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0EF3" w14:textId="77777777" w:rsidR="00207A3F" w:rsidRDefault="00207A3F">
    <w:pPr>
      <w:pStyle w:val="Header"/>
      <w:jc w:val="right"/>
      <w:rPr>
        <w:rFonts w:hint="eastAsia"/>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52057" w14:textId="77777777" w:rsidR="00207A3F" w:rsidRDefault="00207A3F">
    <w:pPr>
      <w:pStyle w:val="Header"/>
      <w:jc w:val="right"/>
      <w:rPr>
        <w:rFonts w:hint="eastAsia"/>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5C2"/>
    <w:multiLevelType w:val="multilevel"/>
    <w:tmpl w:val="0274580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15A5452"/>
    <w:multiLevelType w:val="multilevel"/>
    <w:tmpl w:val="25DE1F9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EEE5737"/>
    <w:multiLevelType w:val="multilevel"/>
    <w:tmpl w:val="5754B81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FF0625E"/>
    <w:multiLevelType w:val="multilevel"/>
    <w:tmpl w:val="DC1232A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7602750"/>
    <w:multiLevelType w:val="multilevel"/>
    <w:tmpl w:val="8E90D14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4BD1BE3"/>
    <w:multiLevelType w:val="multilevel"/>
    <w:tmpl w:val="EDF8E56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70E4EA1"/>
    <w:multiLevelType w:val="multilevel"/>
    <w:tmpl w:val="6DB074B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46600008">
    <w:abstractNumId w:val="4"/>
  </w:num>
  <w:num w:numId="2" w16cid:durableId="2051876157">
    <w:abstractNumId w:val="0"/>
  </w:num>
  <w:num w:numId="3" w16cid:durableId="291912044">
    <w:abstractNumId w:val="5"/>
  </w:num>
  <w:num w:numId="4" w16cid:durableId="436946709">
    <w:abstractNumId w:val="3"/>
  </w:num>
  <w:num w:numId="5" w16cid:durableId="271861022">
    <w:abstractNumId w:val="1"/>
  </w:num>
  <w:num w:numId="6" w16cid:durableId="1326325543">
    <w:abstractNumId w:val="2"/>
  </w:num>
  <w:num w:numId="7" w16cid:durableId="17704703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A3F"/>
    <w:rsid w:val="00207A3F"/>
    <w:rsid w:val="002D0F01"/>
    <w:rsid w:val="00420766"/>
    <w:rsid w:val="00C7718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73597"/>
  <w15:docId w15:val="{3E38828F-DE6F-42DB-B38F-FDE66860F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1465</Words>
  <Characters>8356</Characters>
  <Application>Microsoft Office Word</Application>
  <DocSecurity>0</DocSecurity>
  <Lines>69</Lines>
  <Paragraphs>19</Paragraphs>
  <ScaleCrop>false</ScaleCrop>
  <Company/>
  <LinksUpToDate>false</LinksUpToDate>
  <CharactersWithSpaces>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Harsh Ahuja</cp:lastModifiedBy>
  <cp:revision>2</cp:revision>
  <dcterms:created xsi:type="dcterms:W3CDTF">2026-09-08T06:56:00Z</dcterms:created>
  <dcterms:modified xsi:type="dcterms:W3CDTF">2026-09-08T06:56:00Z</dcterms:modified>
  <dc:language>en-US</dc:language>
</cp:coreProperties>
</file>