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B680" w14:textId="3982D5C9" w:rsidR="008820BF" w:rsidRPr="00E036FC" w:rsidRDefault="00E036FC">
      <w:pPr>
        <w:rPr>
          <w:lang w:val="en-US"/>
        </w:rPr>
      </w:pPr>
      <w:r>
        <w:rPr>
          <w:lang w:val="en-US"/>
        </w:rPr>
        <w:t>It is a test *Confidential file</w:t>
      </w:r>
      <w:r w:rsidR="007D649A">
        <w:rPr>
          <w:lang w:val="en-US"/>
        </w:rPr>
        <w:br/>
      </w:r>
      <w:r w:rsidR="007D649A">
        <w:rPr>
          <w:lang w:val="en-US"/>
        </w:rPr>
        <w:tab/>
        <w:t>qwert</w:t>
      </w:r>
    </w:p>
    <w:sectPr w:rsidR="008820BF" w:rsidRPr="00E0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FC"/>
    <w:rsid w:val="007305C6"/>
    <w:rsid w:val="007D649A"/>
    <w:rsid w:val="008820BF"/>
    <w:rsid w:val="00E0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7787A"/>
  <w15:chartTrackingRefBased/>
  <w15:docId w15:val="{A6E99190-7E77-D544-B8EF-B4DA0950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Tirumalagari, Sudhamini (Enterprise)</dc:creator>
  <cp:keywords/>
  <dc:description/>
  <cp:lastModifiedBy>Sudhamini Tirumalagari</cp:lastModifiedBy>
  <cp:revision>2</cp:revision>
  <dcterms:created xsi:type="dcterms:W3CDTF">2022-07-01T06:02:00Z</dcterms:created>
  <dcterms:modified xsi:type="dcterms:W3CDTF">2023-03-11T08:51:00Z</dcterms:modified>
</cp:coreProperties>
</file>