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3054EF" w14:textId="2F39323B" w:rsidR="005306D8" w:rsidRPr="005306D8" w:rsidRDefault="005306D8">
      <w:pPr>
        <w:rPr>
          <w:color w:val="0D0D0D" w:themeColor="text1" w:themeTint="F2"/>
          <w:sz w:val="40"/>
          <w:szCs w:val="40"/>
          <w:lang w:val="en-US"/>
        </w:rPr>
      </w:pPr>
      <w:r w:rsidRPr="005306D8">
        <w:rPr>
          <w:color w:val="0D0D0D" w:themeColor="text1" w:themeTint="F2"/>
          <w:sz w:val="40"/>
          <w:szCs w:val="40"/>
          <w:lang w:val="en-US"/>
        </w:rPr>
        <w:t>Massively parallel processors</w:t>
      </w:r>
    </w:p>
    <w:p w14:paraId="4048BDAD" w14:textId="5F3709B4" w:rsidR="005306D8" w:rsidRPr="005306D8" w:rsidRDefault="005306D8" w:rsidP="005306D8">
      <w:pPr>
        <w:pStyle w:val="ListParagraph"/>
        <w:numPr>
          <w:ilvl w:val="0"/>
          <w:numId w:val="2"/>
        </w:numPr>
        <w:rPr>
          <w:color w:val="0D0D0D" w:themeColor="text1" w:themeTint="F2"/>
          <w:sz w:val="28"/>
          <w:szCs w:val="28"/>
        </w:rPr>
      </w:pPr>
      <w:r w:rsidRPr="005306D8">
        <w:rPr>
          <w:color w:val="0D0D0D" w:themeColor="text1" w:themeTint="F2"/>
          <w:sz w:val="28"/>
          <w:szCs w:val="28"/>
          <w:lang w:val="en-US"/>
        </w:rPr>
        <w:t>A large parallel processing system with a shared-nothing architecture</w:t>
      </w:r>
    </w:p>
    <w:p w14:paraId="79200B2C" w14:textId="77777777" w:rsidR="005306D8" w:rsidRPr="005306D8" w:rsidRDefault="005306D8" w:rsidP="005306D8">
      <w:pPr>
        <w:pStyle w:val="ListParagraph"/>
        <w:numPr>
          <w:ilvl w:val="0"/>
          <w:numId w:val="2"/>
        </w:numPr>
        <w:rPr>
          <w:color w:val="0D0D0D" w:themeColor="text1" w:themeTint="F2"/>
          <w:sz w:val="28"/>
          <w:szCs w:val="28"/>
        </w:rPr>
      </w:pPr>
      <w:r w:rsidRPr="005306D8">
        <w:rPr>
          <w:color w:val="0D0D0D" w:themeColor="text1" w:themeTint="F2"/>
          <w:sz w:val="28"/>
          <w:szCs w:val="28"/>
          <w:lang w:val="en-US"/>
        </w:rPr>
        <w:t>Consist of several hundred nodes with a high-speed interconnection network/switch</w:t>
      </w:r>
    </w:p>
    <w:p w14:paraId="5D7C2710" w14:textId="21F00C3E" w:rsidR="005306D8" w:rsidRPr="005306D8" w:rsidRDefault="005306D8" w:rsidP="005306D8">
      <w:pPr>
        <w:pStyle w:val="ListParagraph"/>
        <w:numPr>
          <w:ilvl w:val="0"/>
          <w:numId w:val="2"/>
        </w:numPr>
        <w:rPr>
          <w:color w:val="0D0D0D" w:themeColor="text1" w:themeTint="F2"/>
          <w:sz w:val="28"/>
          <w:szCs w:val="28"/>
        </w:rPr>
      </w:pPr>
      <w:r w:rsidRPr="005306D8">
        <w:rPr>
          <w:color w:val="0D0D0D" w:themeColor="text1" w:themeTint="F2"/>
          <w:sz w:val="28"/>
          <w:szCs w:val="28"/>
          <w:lang w:val="en-US"/>
        </w:rPr>
        <w:t>Each node consists of a main memory &amp; one or more processors</w:t>
      </w:r>
    </w:p>
    <w:p w14:paraId="11125B20" w14:textId="3A5E2D5A" w:rsidR="005306D8" w:rsidRPr="005306D8" w:rsidRDefault="005306D8" w:rsidP="005306D8">
      <w:pPr>
        <w:pStyle w:val="ListParagraph"/>
        <w:numPr>
          <w:ilvl w:val="0"/>
          <w:numId w:val="5"/>
        </w:numPr>
        <w:rPr>
          <w:color w:val="0D0D0D" w:themeColor="text1" w:themeTint="F2"/>
          <w:sz w:val="28"/>
          <w:szCs w:val="28"/>
        </w:rPr>
      </w:pPr>
      <w:r w:rsidRPr="005306D8">
        <w:rPr>
          <w:color w:val="0D0D0D" w:themeColor="text1" w:themeTint="F2"/>
          <w:sz w:val="28"/>
          <w:szCs w:val="28"/>
          <w:lang w:val="en-US"/>
        </w:rPr>
        <w:t>Runs a separate copy of the OS</w:t>
      </w:r>
    </w:p>
    <w:p w14:paraId="76817BD7" w14:textId="77777777" w:rsidR="005306D8" w:rsidRPr="005306D8" w:rsidRDefault="005306D8" w:rsidP="005306D8">
      <w:pPr>
        <w:pStyle w:val="ListParagraph"/>
        <w:numPr>
          <w:ilvl w:val="0"/>
          <w:numId w:val="2"/>
        </w:numPr>
        <w:rPr>
          <w:color w:val="0D0D0D" w:themeColor="text1" w:themeTint="F2"/>
          <w:sz w:val="28"/>
          <w:szCs w:val="28"/>
        </w:rPr>
      </w:pPr>
      <w:r w:rsidRPr="005306D8">
        <w:rPr>
          <w:color w:val="0D0D0D" w:themeColor="text1" w:themeTint="F2"/>
          <w:sz w:val="28"/>
          <w:szCs w:val="28"/>
          <w:lang w:val="en-US"/>
        </w:rPr>
        <w:t>advantages: scalability, price</w:t>
      </w:r>
    </w:p>
    <w:p w14:paraId="1FE7FD60" w14:textId="4DF6B323" w:rsidR="005306D8" w:rsidRPr="005306D8" w:rsidRDefault="005306D8" w:rsidP="005306D8">
      <w:pPr>
        <w:pStyle w:val="ListParagraph"/>
        <w:numPr>
          <w:ilvl w:val="0"/>
          <w:numId w:val="2"/>
        </w:numPr>
        <w:rPr>
          <w:color w:val="0D0D0D" w:themeColor="text1" w:themeTint="F2"/>
          <w:sz w:val="28"/>
          <w:szCs w:val="28"/>
        </w:rPr>
      </w:pPr>
      <w:r w:rsidRPr="005306D8">
        <w:rPr>
          <w:rFonts w:ascii="Arial" w:hAnsi="Arial" w:cs="Arial"/>
          <w:color w:val="0D0D0D" w:themeColor="text1" w:themeTint="F2"/>
          <w:sz w:val="28"/>
          <w:szCs w:val="28"/>
        </w:rPr>
        <w:t>MPP processors can have up to 200 or more processors working on application and most commonly communicate using a messaging interface.</w:t>
      </w:r>
    </w:p>
    <w:p w14:paraId="0C4311EC" w14:textId="2B74748B" w:rsidR="005306D8" w:rsidRPr="005306D8" w:rsidRDefault="005306D8" w:rsidP="005306D8">
      <w:pPr>
        <w:pStyle w:val="ListParagraph"/>
        <w:numPr>
          <w:ilvl w:val="0"/>
          <w:numId w:val="2"/>
        </w:numPr>
        <w:rPr>
          <w:color w:val="0D0D0D" w:themeColor="text1" w:themeTint="F2"/>
          <w:sz w:val="28"/>
          <w:szCs w:val="28"/>
        </w:rPr>
      </w:pPr>
      <w:r w:rsidRPr="005306D8">
        <w:rPr>
          <w:rFonts w:ascii="Arial" w:hAnsi="Arial" w:cs="Arial"/>
          <w:color w:val="0D0D0D" w:themeColor="text1" w:themeTint="F2"/>
          <w:sz w:val="28"/>
          <w:szCs w:val="28"/>
        </w:rPr>
        <w:t> This allows MPP databases to handle massive amounts of data and provide much faster analytics based on large datasets.</w:t>
      </w:r>
    </w:p>
    <w:p w14:paraId="51033C8A" w14:textId="77777777" w:rsidR="005306D8" w:rsidRDefault="005306D8" w:rsidP="005306D8">
      <w:pPr>
        <w:pStyle w:val="NormalWeb"/>
        <w:numPr>
          <w:ilvl w:val="0"/>
          <w:numId w:val="2"/>
        </w:numPr>
        <w:spacing w:before="0" w:beforeAutospacing="0"/>
        <w:rPr>
          <w:rFonts w:ascii="Arial" w:hAnsi="Arial" w:cs="Arial"/>
          <w:color w:val="0D0D0D" w:themeColor="text1" w:themeTint="F2"/>
          <w:sz w:val="28"/>
          <w:szCs w:val="28"/>
        </w:rPr>
      </w:pPr>
      <w:r w:rsidRPr="005306D8">
        <w:rPr>
          <w:rFonts w:ascii="Arial" w:hAnsi="Arial" w:cs="Arial"/>
          <w:color w:val="0D0D0D" w:themeColor="text1" w:themeTint="F2"/>
          <w:sz w:val="28"/>
          <w:szCs w:val="28"/>
        </w:rPr>
        <w:t>There are several types of MPP database architectures</w:t>
      </w:r>
      <w:r>
        <w:rPr>
          <w:rFonts w:ascii="Arial" w:hAnsi="Arial" w:cs="Arial"/>
          <w:color w:val="0D0D0D" w:themeColor="text1" w:themeTint="F2"/>
          <w:sz w:val="28"/>
          <w:szCs w:val="28"/>
        </w:rPr>
        <w:t>.</w:t>
      </w:r>
    </w:p>
    <w:p w14:paraId="2DA7D58F" w14:textId="36A77368" w:rsidR="005306D8" w:rsidRPr="005306D8" w:rsidRDefault="005306D8" w:rsidP="005306D8">
      <w:pPr>
        <w:pStyle w:val="NormalWeb"/>
        <w:numPr>
          <w:ilvl w:val="0"/>
          <w:numId w:val="2"/>
        </w:numPr>
        <w:spacing w:before="0" w:beforeAutospacing="0"/>
        <w:rPr>
          <w:rFonts w:ascii="Arial" w:hAnsi="Arial" w:cs="Arial"/>
          <w:color w:val="0D0D0D" w:themeColor="text1" w:themeTint="F2"/>
          <w:sz w:val="28"/>
          <w:szCs w:val="28"/>
        </w:rPr>
      </w:pPr>
      <w:r w:rsidRPr="005306D8">
        <w:rPr>
          <w:rFonts w:ascii="Arial" w:hAnsi="Arial" w:cs="Arial"/>
          <w:b/>
          <w:bCs/>
          <w:color w:val="0D0D0D" w:themeColor="text1" w:themeTint="F2"/>
          <w:sz w:val="27"/>
          <w:szCs w:val="27"/>
        </w:rPr>
        <w:t>Grid computing</w:t>
      </w:r>
      <w:r w:rsidRPr="005306D8">
        <w:rPr>
          <w:rFonts w:ascii="Arial" w:hAnsi="Arial" w:cs="Arial"/>
          <w:color w:val="0D0D0D" w:themeColor="text1" w:themeTint="F2"/>
          <w:sz w:val="27"/>
          <w:szCs w:val="27"/>
        </w:rPr>
        <w:t>–</w:t>
      </w:r>
      <w:r w:rsidRPr="005306D8">
        <w:rPr>
          <w:rFonts w:ascii="Arial" w:hAnsi="Arial" w:cs="Arial"/>
          <w:color w:val="0D0D0D" w:themeColor="text1" w:themeTint="F2"/>
          <w:sz w:val="28"/>
          <w:szCs w:val="28"/>
        </w:rPr>
        <w:t xml:space="preserve"> uses multiple computers in distributed networks. This type of architecture uses use resources opportunistically based on their availability. This architecture reduces costs for server space, but also limits bandwidth and capacity at peak times or when there are too many requests.</w:t>
      </w:r>
    </w:p>
    <w:sectPr w:rsidR="005306D8" w:rsidRPr="005306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03A3E"/>
    <w:multiLevelType w:val="hybridMultilevel"/>
    <w:tmpl w:val="CB3E92DA"/>
    <w:lvl w:ilvl="0" w:tplc="7304C2D4">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16578AC"/>
    <w:multiLevelType w:val="hybridMultilevel"/>
    <w:tmpl w:val="6E703CC6"/>
    <w:lvl w:ilvl="0" w:tplc="CECAA26C">
      <w:start w:val="1"/>
      <w:numFmt w:val="bullet"/>
      <w:lvlText w:val="•"/>
      <w:lvlJc w:val="left"/>
      <w:pPr>
        <w:tabs>
          <w:tab w:val="num" w:pos="720"/>
        </w:tabs>
        <w:ind w:left="720" w:hanging="360"/>
      </w:pPr>
      <w:rPr>
        <w:rFonts w:ascii="Arial" w:hAnsi="Arial" w:hint="default"/>
      </w:rPr>
    </w:lvl>
    <w:lvl w:ilvl="1" w:tplc="7E24B884" w:tentative="1">
      <w:start w:val="1"/>
      <w:numFmt w:val="bullet"/>
      <w:lvlText w:val="•"/>
      <w:lvlJc w:val="left"/>
      <w:pPr>
        <w:tabs>
          <w:tab w:val="num" w:pos="1440"/>
        </w:tabs>
        <w:ind w:left="1440" w:hanging="360"/>
      </w:pPr>
      <w:rPr>
        <w:rFonts w:ascii="Arial" w:hAnsi="Arial" w:hint="default"/>
      </w:rPr>
    </w:lvl>
    <w:lvl w:ilvl="2" w:tplc="35B49B6A" w:tentative="1">
      <w:start w:val="1"/>
      <w:numFmt w:val="bullet"/>
      <w:lvlText w:val="•"/>
      <w:lvlJc w:val="left"/>
      <w:pPr>
        <w:tabs>
          <w:tab w:val="num" w:pos="2160"/>
        </w:tabs>
        <w:ind w:left="2160" w:hanging="360"/>
      </w:pPr>
      <w:rPr>
        <w:rFonts w:ascii="Arial" w:hAnsi="Arial" w:hint="default"/>
      </w:rPr>
    </w:lvl>
    <w:lvl w:ilvl="3" w:tplc="AD8A171A" w:tentative="1">
      <w:start w:val="1"/>
      <w:numFmt w:val="bullet"/>
      <w:lvlText w:val="•"/>
      <w:lvlJc w:val="left"/>
      <w:pPr>
        <w:tabs>
          <w:tab w:val="num" w:pos="2880"/>
        </w:tabs>
        <w:ind w:left="2880" w:hanging="360"/>
      </w:pPr>
      <w:rPr>
        <w:rFonts w:ascii="Arial" w:hAnsi="Arial" w:hint="default"/>
      </w:rPr>
    </w:lvl>
    <w:lvl w:ilvl="4" w:tplc="A334837C" w:tentative="1">
      <w:start w:val="1"/>
      <w:numFmt w:val="bullet"/>
      <w:lvlText w:val="•"/>
      <w:lvlJc w:val="left"/>
      <w:pPr>
        <w:tabs>
          <w:tab w:val="num" w:pos="3600"/>
        </w:tabs>
        <w:ind w:left="3600" w:hanging="360"/>
      </w:pPr>
      <w:rPr>
        <w:rFonts w:ascii="Arial" w:hAnsi="Arial" w:hint="default"/>
      </w:rPr>
    </w:lvl>
    <w:lvl w:ilvl="5" w:tplc="C2108244" w:tentative="1">
      <w:start w:val="1"/>
      <w:numFmt w:val="bullet"/>
      <w:lvlText w:val="•"/>
      <w:lvlJc w:val="left"/>
      <w:pPr>
        <w:tabs>
          <w:tab w:val="num" w:pos="4320"/>
        </w:tabs>
        <w:ind w:left="4320" w:hanging="360"/>
      </w:pPr>
      <w:rPr>
        <w:rFonts w:ascii="Arial" w:hAnsi="Arial" w:hint="default"/>
      </w:rPr>
    </w:lvl>
    <w:lvl w:ilvl="6" w:tplc="EDF8C994" w:tentative="1">
      <w:start w:val="1"/>
      <w:numFmt w:val="bullet"/>
      <w:lvlText w:val="•"/>
      <w:lvlJc w:val="left"/>
      <w:pPr>
        <w:tabs>
          <w:tab w:val="num" w:pos="5040"/>
        </w:tabs>
        <w:ind w:left="5040" w:hanging="360"/>
      </w:pPr>
      <w:rPr>
        <w:rFonts w:ascii="Arial" w:hAnsi="Arial" w:hint="default"/>
      </w:rPr>
    </w:lvl>
    <w:lvl w:ilvl="7" w:tplc="F0F0D324" w:tentative="1">
      <w:start w:val="1"/>
      <w:numFmt w:val="bullet"/>
      <w:lvlText w:val="•"/>
      <w:lvlJc w:val="left"/>
      <w:pPr>
        <w:tabs>
          <w:tab w:val="num" w:pos="5760"/>
        </w:tabs>
        <w:ind w:left="5760" w:hanging="360"/>
      </w:pPr>
      <w:rPr>
        <w:rFonts w:ascii="Arial" w:hAnsi="Arial" w:hint="default"/>
      </w:rPr>
    </w:lvl>
    <w:lvl w:ilvl="8" w:tplc="B92EA9AE"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5F20F6F"/>
    <w:multiLevelType w:val="hybridMultilevel"/>
    <w:tmpl w:val="09346654"/>
    <w:lvl w:ilvl="0" w:tplc="BBECC2C8">
      <w:numFmt w:val="bullet"/>
      <w:lvlText w:val=""/>
      <w:lvlJc w:val="left"/>
      <w:pPr>
        <w:ind w:left="1080" w:hanging="360"/>
      </w:pPr>
      <w:rPr>
        <w:rFonts w:ascii="Symbol" w:eastAsiaTheme="minorHAnsi" w:hAnsi="Symbol"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35D036EF"/>
    <w:multiLevelType w:val="hybridMultilevel"/>
    <w:tmpl w:val="72BC2DBC"/>
    <w:lvl w:ilvl="0" w:tplc="003AF1D2">
      <w:start w:val="1"/>
      <w:numFmt w:val="bullet"/>
      <w:lvlText w:val="•"/>
      <w:lvlJc w:val="left"/>
      <w:pPr>
        <w:tabs>
          <w:tab w:val="num" w:pos="720"/>
        </w:tabs>
        <w:ind w:left="720" w:hanging="360"/>
      </w:pPr>
      <w:rPr>
        <w:rFonts w:ascii="Arial" w:hAnsi="Arial" w:hint="default"/>
      </w:rPr>
    </w:lvl>
    <w:lvl w:ilvl="1" w:tplc="99B65AD2" w:tentative="1">
      <w:start w:val="1"/>
      <w:numFmt w:val="bullet"/>
      <w:lvlText w:val="•"/>
      <w:lvlJc w:val="left"/>
      <w:pPr>
        <w:tabs>
          <w:tab w:val="num" w:pos="1440"/>
        </w:tabs>
        <w:ind w:left="1440" w:hanging="360"/>
      </w:pPr>
      <w:rPr>
        <w:rFonts w:ascii="Arial" w:hAnsi="Arial" w:hint="default"/>
      </w:rPr>
    </w:lvl>
    <w:lvl w:ilvl="2" w:tplc="95D82D20" w:tentative="1">
      <w:start w:val="1"/>
      <w:numFmt w:val="bullet"/>
      <w:lvlText w:val="•"/>
      <w:lvlJc w:val="left"/>
      <w:pPr>
        <w:tabs>
          <w:tab w:val="num" w:pos="2160"/>
        </w:tabs>
        <w:ind w:left="2160" w:hanging="360"/>
      </w:pPr>
      <w:rPr>
        <w:rFonts w:ascii="Arial" w:hAnsi="Arial" w:hint="default"/>
      </w:rPr>
    </w:lvl>
    <w:lvl w:ilvl="3" w:tplc="AA621438" w:tentative="1">
      <w:start w:val="1"/>
      <w:numFmt w:val="bullet"/>
      <w:lvlText w:val="•"/>
      <w:lvlJc w:val="left"/>
      <w:pPr>
        <w:tabs>
          <w:tab w:val="num" w:pos="2880"/>
        </w:tabs>
        <w:ind w:left="2880" w:hanging="360"/>
      </w:pPr>
      <w:rPr>
        <w:rFonts w:ascii="Arial" w:hAnsi="Arial" w:hint="default"/>
      </w:rPr>
    </w:lvl>
    <w:lvl w:ilvl="4" w:tplc="2EE0C88A" w:tentative="1">
      <w:start w:val="1"/>
      <w:numFmt w:val="bullet"/>
      <w:lvlText w:val="•"/>
      <w:lvlJc w:val="left"/>
      <w:pPr>
        <w:tabs>
          <w:tab w:val="num" w:pos="3600"/>
        </w:tabs>
        <w:ind w:left="3600" w:hanging="360"/>
      </w:pPr>
      <w:rPr>
        <w:rFonts w:ascii="Arial" w:hAnsi="Arial" w:hint="default"/>
      </w:rPr>
    </w:lvl>
    <w:lvl w:ilvl="5" w:tplc="0CEC0B10" w:tentative="1">
      <w:start w:val="1"/>
      <w:numFmt w:val="bullet"/>
      <w:lvlText w:val="•"/>
      <w:lvlJc w:val="left"/>
      <w:pPr>
        <w:tabs>
          <w:tab w:val="num" w:pos="4320"/>
        </w:tabs>
        <w:ind w:left="4320" w:hanging="360"/>
      </w:pPr>
      <w:rPr>
        <w:rFonts w:ascii="Arial" w:hAnsi="Arial" w:hint="default"/>
      </w:rPr>
    </w:lvl>
    <w:lvl w:ilvl="6" w:tplc="E9F62AD8" w:tentative="1">
      <w:start w:val="1"/>
      <w:numFmt w:val="bullet"/>
      <w:lvlText w:val="•"/>
      <w:lvlJc w:val="left"/>
      <w:pPr>
        <w:tabs>
          <w:tab w:val="num" w:pos="5040"/>
        </w:tabs>
        <w:ind w:left="5040" w:hanging="360"/>
      </w:pPr>
      <w:rPr>
        <w:rFonts w:ascii="Arial" w:hAnsi="Arial" w:hint="default"/>
      </w:rPr>
    </w:lvl>
    <w:lvl w:ilvl="7" w:tplc="1382A56E" w:tentative="1">
      <w:start w:val="1"/>
      <w:numFmt w:val="bullet"/>
      <w:lvlText w:val="•"/>
      <w:lvlJc w:val="left"/>
      <w:pPr>
        <w:tabs>
          <w:tab w:val="num" w:pos="5760"/>
        </w:tabs>
        <w:ind w:left="5760" w:hanging="360"/>
      </w:pPr>
      <w:rPr>
        <w:rFonts w:ascii="Arial" w:hAnsi="Arial" w:hint="default"/>
      </w:rPr>
    </w:lvl>
    <w:lvl w:ilvl="8" w:tplc="1A524346"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662E2DAC"/>
    <w:multiLevelType w:val="hybridMultilevel"/>
    <w:tmpl w:val="D702E140"/>
    <w:lvl w:ilvl="0" w:tplc="EBB03E94">
      <w:start w:val="1"/>
      <w:numFmt w:val="bullet"/>
      <w:lvlText w:val="•"/>
      <w:lvlJc w:val="left"/>
      <w:pPr>
        <w:tabs>
          <w:tab w:val="num" w:pos="720"/>
        </w:tabs>
        <w:ind w:left="720" w:hanging="360"/>
      </w:pPr>
      <w:rPr>
        <w:rFonts w:ascii="Arial" w:hAnsi="Arial" w:hint="default"/>
      </w:rPr>
    </w:lvl>
    <w:lvl w:ilvl="1" w:tplc="25F23540" w:tentative="1">
      <w:start w:val="1"/>
      <w:numFmt w:val="bullet"/>
      <w:lvlText w:val="•"/>
      <w:lvlJc w:val="left"/>
      <w:pPr>
        <w:tabs>
          <w:tab w:val="num" w:pos="1440"/>
        </w:tabs>
        <w:ind w:left="1440" w:hanging="360"/>
      </w:pPr>
      <w:rPr>
        <w:rFonts w:ascii="Arial" w:hAnsi="Arial" w:hint="default"/>
      </w:rPr>
    </w:lvl>
    <w:lvl w:ilvl="2" w:tplc="5E0C780E" w:tentative="1">
      <w:start w:val="1"/>
      <w:numFmt w:val="bullet"/>
      <w:lvlText w:val="•"/>
      <w:lvlJc w:val="left"/>
      <w:pPr>
        <w:tabs>
          <w:tab w:val="num" w:pos="2160"/>
        </w:tabs>
        <w:ind w:left="2160" w:hanging="360"/>
      </w:pPr>
      <w:rPr>
        <w:rFonts w:ascii="Arial" w:hAnsi="Arial" w:hint="default"/>
      </w:rPr>
    </w:lvl>
    <w:lvl w:ilvl="3" w:tplc="1C70459C" w:tentative="1">
      <w:start w:val="1"/>
      <w:numFmt w:val="bullet"/>
      <w:lvlText w:val="•"/>
      <w:lvlJc w:val="left"/>
      <w:pPr>
        <w:tabs>
          <w:tab w:val="num" w:pos="2880"/>
        </w:tabs>
        <w:ind w:left="2880" w:hanging="360"/>
      </w:pPr>
      <w:rPr>
        <w:rFonts w:ascii="Arial" w:hAnsi="Arial" w:hint="default"/>
      </w:rPr>
    </w:lvl>
    <w:lvl w:ilvl="4" w:tplc="FE1AD114" w:tentative="1">
      <w:start w:val="1"/>
      <w:numFmt w:val="bullet"/>
      <w:lvlText w:val="•"/>
      <w:lvlJc w:val="left"/>
      <w:pPr>
        <w:tabs>
          <w:tab w:val="num" w:pos="3600"/>
        </w:tabs>
        <w:ind w:left="3600" w:hanging="360"/>
      </w:pPr>
      <w:rPr>
        <w:rFonts w:ascii="Arial" w:hAnsi="Arial" w:hint="default"/>
      </w:rPr>
    </w:lvl>
    <w:lvl w:ilvl="5" w:tplc="772EB74C" w:tentative="1">
      <w:start w:val="1"/>
      <w:numFmt w:val="bullet"/>
      <w:lvlText w:val="•"/>
      <w:lvlJc w:val="left"/>
      <w:pPr>
        <w:tabs>
          <w:tab w:val="num" w:pos="4320"/>
        </w:tabs>
        <w:ind w:left="4320" w:hanging="360"/>
      </w:pPr>
      <w:rPr>
        <w:rFonts w:ascii="Arial" w:hAnsi="Arial" w:hint="default"/>
      </w:rPr>
    </w:lvl>
    <w:lvl w:ilvl="6" w:tplc="628E3F5C" w:tentative="1">
      <w:start w:val="1"/>
      <w:numFmt w:val="bullet"/>
      <w:lvlText w:val="•"/>
      <w:lvlJc w:val="left"/>
      <w:pPr>
        <w:tabs>
          <w:tab w:val="num" w:pos="5040"/>
        </w:tabs>
        <w:ind w:left="5040" w:hanging="360"/>
      </w:pPr>
      <w:rPr>
        <w:rFonts w:ascii="Arial" w:hAnsi="Arial" w:hint="default"/>
      </w:rPr>
    </w:lvl>
    <w:lvl w:ilvl="7" w:tplc="14A087E8" w:tentative="1">
      <w:start w:val="1"/>
      <w:numFmt w:val="bullet"/>
      <w:lvlText w:val="•"/>
      <w:lvlJc w:val="left"/>
      <w:pPr>
        <w:tabs>
          <w:tab w:val="num" w:pos="5760"/>
        </w:tabs>
        <w:ind w:left="5760" w:hanging="360"/>
      </w:pPr>
      <w:rPr>
        <w:rFonts w:ascii="Arial" w:hAnsi="Arial" w:hint="default"/>
      </w:rPr>
    </w:lvl>
    <w:lvl w:ilvl="8" w:tplc="478639AA"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6ED94D9B"/>
    <w:multiLevelType w:val="hybridMultilevel"/>
    <w:tmpl w:val="F740DEE2"/>
    <w:lvl w:ilvl="0" w:tplc="46C8E5C8">
      <w:start w:val="1"/>
      <w:numFmt w:val="bullet"/>
      <w:lvlText w:val="•"/>
      <w:lvlJc w:val="left"/>
      <w:pPr>
        <w:tabs>
          <w:tab w:val="num" w:pos="720"/>
        </w:tabs>
        <w:ind w:left="720" w:hanging="360"/>
      </w:pPr>
      <w:rPr>
        <w:rFonts w:ascii="Arial" w:hAnsi="Arial" w:hint="default"/>
      </w:rPr>
    </w:lvl>
    <w:lvl w:ilvl="1" w:tplc="A59E2DBA" w:tentative="1">
      <w:start w:val="1"/>
      <w:numFmt w:val="bullet"/>
      <w:lvlText w:val="•"/>
      <w:lvlJc w:val="left"/>
      <w:pPr>
        <w:tabs>
          <w:tab w:val="num" w:pos="1440"/>
        </w:tabs>
        <w:ind w:left="1440" w:hanging="360"/>
      </w:pPr>
      <w:rPr>
        <w:rFonts w:ascii="Arial" w:hAnsi="Arial" w:hint="default"/>
      </w:rPr>
    </w:lvl>
    <w:lvl w:ilvl="2" w:tplc="8BE8BB8E" w:tentative="1">
      <w:start w:val="1"/>
      <w:numFmt w:val="bullet"/>
      <w:lvlText w:val="•"/>
      <w:lvlJc w:val="left"/>
      <w:pPr>
        <w:tabs>
          <w:tab w:val="num" w:pos="2160"/>
        </w:tabs>
        <w:ind w:left="2160" w:hanging="360"/>
      </w:pPr>
      <w:rPr>
        <w:rFonts w:ascii="Arial" w:hAnsi="Arial" w:hint="default"/>
      </w:rPr>
    </w:lvl>
    <w:lvl w:ilvl="3" w:tplc="E57E92E6" w:tentative="1">
      <w:start w:val="1"/>
      <w:numFmt w:val="bullet"/>
      <w:lvlText w:val="•"/>
      <w:lvlJc w:val="left"/>
      <w:pPr>
        <w:tabs>
          <w:tab w:val="num" w:pos="2880"/>
        </w:tabs>
        <w:ind w:left="2880" w:hanging="360"/>
      </w:pPr>
      <w:rPr>
        <w:rFonts w:ascii="Arial" w:hAnsi="Arial" w:hint="default"/>
      </w:rPr>
    </w:lvl>
    <w:lvl w:ilvl="4" w:tplc="F1BA15D6" w:tentative="1">
      <w:start w:val="1"/>
      <w:numFmt w:val="bullet"/>
      <w:lvlText w:val="•"/>
      <w:lvlJc w:val="left"/>
      <w:pPr>
        <w:tabs>
          <w:tab w:val="num" w:pos="3600"/>
        </w:tabs>
        <w:ind w:left="3600" w:hanging="360"/>
      </w:pPr>
      <w:rPr>
        <w:rFonts w:ascii="Arial" w:hAnsi="Arial" w:hint="default"/>
      </w:rPr>
    </w:lvl>
    <w:lvl w:ilvl="5" w:tplc="F81AA67A" w:tentative="1">
      <w:start w:val="1"/>
      <w:numFmt w:val="bullet"/>
      <w:lvlText w:val="•"/>
      <w:lvlJc w:val="left"/>
      <w:pPr>
        <w:tabs>
          <w:tab w:val="num" w:pos="4320"/>
        </w:tabs>
        <w:ind w:left="4320" w:hanging="360"/>
      </w:pPr>
      <w:rPr>
        <w:rFonts w:ascii="Arial" w:hAnsi="Arial" w:hint="default"/>
      </w:rPr>
    </w:lvl>
    <w:lvl w:ilvl="6" w:tplc="254C60C8" w:tentative="1">
      <w:start w:val="1"/>
      <w:numFmt w:val="bullet"/>
      <w:lvlText w:val="•"/>
      <w:lvlJc w:val="left"/>
      <w:pPr>
        <w:tabs>
          <w:tab w:val="num" w:pos="5040"/>
        </w:tabs>
        <w:ind w:left="5040" w:hanging="360"/>
      </w:pPr>
      <w:rPr>
        <w:rFonts w:ascii="Arial" w:hAnsi="Arial" w:hint="default"/>
      </w:rPr>
    </w:lvl>
    <w:lvl w:ilvl="7" w:tplc="6EF2D27C" w:tentative="1">
      <w:start w:val="1"/>
      <w:numFmt w:val="bullet"/>
      <w:lvlText w:val="•"/>
      <w:lvlJc w:val="left"/>
      <w:pPr>
        <w:tabs>
          <w:tab w:val="num" w:pos="5760"/>
        </w:tabs>
        <w:ind w:left="5760" w:hanging="360"/>
      </w:pPr>
      <w:rPr>
        <w:rFonts w:ascii="Arial" w:hAnsi="Arial" w:hint="default"/>
      </w:rPr>
    </w:lvl>
    <w:lvl w:ilvl="8" w:tplc="70B2DE34"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7C6A5110"/>
    <w:multiLevelType w:val="multilevel"/>
    <w:tmpl w:val="442CD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0"/>
  </w:num>
  <w:num w:numId="3">
    <w:abstractNumId w:val="4"/>
  </w:num>
  <w:num w:numId="4">
    <w:abstractNumId w:val="3"/>
  </w:num>
  <w:num w:numId="5">
    <w:abstractNumId w:val="2"/>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zA0NzUxNzY1NDIzMzVR0lEKTi0uzszPAykwrAUAcdpV6SwAAAA="/>
  </w:docVars>
  <w:rsids>
    <w:rsidRoot w:val="005306D8"/>
    <w:rsid w:val="005306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2CA8B"/>
  <w15:chartTrackingRefBased/>
  <w15:docId w15:val="{985FBEB4-1871-46B5-B2ED-0C02EBE68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06D8"/>
    <w:pPr>
      <w:ind w:left="720"/>
      <w:contextualSpacing/>
    </w:pPr>
  </w:style>
  <w:style w:type="paragraph" w:styleId="NormalWeb">
    <w:name w:val="Normal (Web)"/>
    <w:basedOn w:val="Normal"/>
    <w:uiPriority w:val="99"/>
    <w:unhideWhenUsed/>
    <w:rsid w:val="005306D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306D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529874">
      <w:bodyDiv w:val="1"/>
      <w:marLeft w:val="0"/>
      <w:marRight w:val="0"/>
      <w:marTop w:val="0"/>
      <w:marBottom w:val="0"/>
      <w:divBdr>
        <w:top w:val="none" w:sz="0" w:space="0" w:color="auto"/>
        <w:left w:val="none" w:sz="0" w:space="0" w:color="auto"/>
        <w:bottom w:val="none" w:sz="0" w:space="0" w:color="auto"/>
        <w:right w:val="none" w:sz="0" w:space="0" w:color="auto"/>
      </w:divBdr>
      <w:divsChild>
        <w:div w:id="1644652451">
          <w:marLeft w:val="547"/>
          <w:marRight w:val="0"/>
          <w:marTop w:val="0"/>
          <w:marBottom w:val="120"/>
          <w:divBdr>
            <w:top w:val="none" w:sz="0" w:space="0" w:color="auto"/>
            <w:left w:val="none" w:sz="0" w:space="0" w:color="auto"/>
            <w:bottom w:val="none" w:sz="0" w:space="0" w:color="auto"/>
            <w:right w:val="none" w:sz="0" w:space="0" w:color="auto"/>
          </w:divBdr>
        </w:div>
      </w:divsChild>
    </w:div>
    <w:div w:id="418478379">
      <w:bodyDiv w:val="1"/>
      <w:marLeft w:val="0"/>
      <w:marRight w:val="0"/>
      <w:marTop w:val="0"/>
      <w:marBottom w:val="0"/>
      <w:divBdr>
        <w:top w:val="none" w:sz="0" w:space="0" w:color="auto"/>
        <w:left w:val="none" w:sz="0" w:space="0" w:color="auto"/>
        <w:bottom w:val="none" w:sz="0" w:space="0" w:color="auto"/>
        <w:right w:val="none" w:sz="0" w:space="0" w:color="auto"/>
      </w:divBdr>
    </w:div>
    <w:div w:id="680202316">
      <w:bodyDiv w:val="1"/>
      <w:marLeft w:val="0"/>
      <w:marRight w:val="0"/>
      <w:marTop w:val="0"/>
      <w:marBottom w:val="0"/>
      <w:divBdr>
        <w:top w:val="none" w:sz="0" w:space="0" w:color="auto"/>
        <w:left w:val="none" w:sz="0" w:space="0" w:color="auto"/>
        <w:bottom w:val="none" w:sz="0" w:space="0" w:color="auto"/>
        <w:right w:val="none" w:sz="0" w:space="0" w:color="auto"/>
      </w:divBdr>
      <w:divsChild>
        <w:div w:id="2088727588">
          <w:marLeft w:val="547"/>
          <w:marRight w:val="0"/>
          <w:marTop w:val="0"/>
          <w:marBottom w:val="120"/>
          <w:divBdr>
            <w:top w:val="none" w:sz="0" w:space="0" w:color="auto"/>
            <w:left w:val="none" w:sz="0" w:space="0" w:color="auto"/>
            <w:bottom w:val="none" w:sz="0" w:space="0" w:color="auto"/>
            <w:right w:val="none" w:sz="0" w:space="0" w:color="auto"/>
          </w:divBdr>
        </w:div>
      </w:divsChild>
    </w:div>
    <w:div w:id="717820295">
      <w:bodyDiv w:val="1"/>
      <w:marLeft w:val="0"/>
      <w:marRight w:val="0"/>
      <w:marTop w:val="0"/>
      <w:marBottom w:val="0"/>
      <w:divBdr>
        <w:top w:val="none" w:sz="0" w:space="0" w:color="auto"/>
        <w:left w:val="none" w:sz="0" w:space="0" w:color="auto"/>
        <w:bottom w:val="none" w:sz="0" w:space="0" w:color="auto"/>
        <w:right w:val="none" w:sz="0" w:space="0" w:color="auto"/>
      </w:divBdr>
      <w:divsChild>
        <w:div w:id="1911847609">
          <w:marLeft w:val="547"/>
          <w:marRight w:val="0"/>
          <w:marTop w:val="0"/>
          <w:marBottom w:val="120"/>
          <w:divBdr>
            <w:top w:val="none" w:sz="0" w:space="0" w:color="auto"/>
            <w:left w:val="none" w:sz="0" w:space="0" w:color="auto"/>
            <w:bottom w:val="none" w:sz="0" w:space="0" w:color="auto"/>
            <w:right w:val="none" w:sz="0" w:space="0" w:color="auto"/>
          </w:divBdr>
        </w:div>
      </w:divsChild>
    </w:div>
    <w:div w:id="1177304291">
      <w:bodyDiv w:val="1"/>
      <w:marLeft w:val="0"/>
      <w:marRight w:val="0"/>
      <w:marTop w:val="0"/>
      <w:marBottom w:val="0"/>
      <w:divBdr>
        <w:top w:val="none" w:sz="0" w:space="0" w:color="auto"/>
        <w:left w:val="none" w:sz="0" w:space="0" w:color="auto"/>
        <w:bottom w:val="none" w:sz="0" w:space="0" w:color="auto"/>
        <w:right w:val="none" w:sz="0" w:space="0" w:color="auto"/>
      </w:divBdr>
      <w:divsChild>
        <w:div w:id="357244305">
          <w:marLeft w:val="547"/>
          <w:marRight w:val="0"/>
          <w:marTop w:val="0"/>
          <w:marBottom w:val="120"/>
          <w:divBdr>
            <w:top w:val="none" w:sz="0" w:space="0" w:color="auto"/>
            <w:left w:val="none" w:sz="0" w:space="0" w:color="auto"/>
            <w:bottom w:val="none" w:sz="0" w:space="0" w:color="auto"/>
            <w:right w:val="none" w:sz="0" w:space="0" w:color="auto"/>
          </w:divBdr>
        </w:div>
      </w:divsChild>
    </w:div>
    <w:div w:id="1195997806">
      <w:bodyDiv w:val="1"/>
      <w:marLeft w:val="0"/>
      <w:marRight w:val="0"/>
      <w:marTop w:val="0"/>
      <w:marBottom w:val="0"/>
      <w:divBdr>
        <w:top w:val="none" w:sz="0" w:space="0" w:color="auto"/>
        <w:left w:val="none" w:sz="0" w:space="0" w:color="auto"/>
        <w:bottom w:val="none" w:sz="0" w:space="0" w:color="auto"/>
        <w:right w:val="none" w:sz="0" w:space="0" w:color="auto"/>
      </w:divBdr>
    </w:div>
    <w:div w:id="1866358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136</Words>
  <Characters>776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badam rajashekar</dc:creator>
  <cp:keywords/>
  <dc:description/>
  <cp:lastModifiedBy>badam rajashekar</cp:lastModifiedBy>
  <cp:revision>1</cp:revision>
  <dcterms:created xsi:type="dcterms:W3CDTF">2021-10-08T14:04:00Z</dcterms:created>
  <dcterms:modified xsi:type="dcterms:W3CDTF">2021-10-08T14:17:00Z</dcterms:modified>
</cp:coreProperties>
</file>