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55CC" w14:textId="77777777" w:rsidR="00644F38" w:rsidRPr="00CC3C22" w:rsidRDefault="00644F38" w:rsidP="00CC3C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C3C22">
        <w:rPr>
          <w:rFonts w:ascii="Times New Roman" w:hAnsi="Times New Roman" w:cs="Times New Roman"/>
          <w:b/>
          <w:bCs/>
          <w:sz w:val="28"/>
          <w:szCs w:val="28"/>
        </w:rPr>
        <w:t>IPR :</w:t>
      </w:r>
      <w:proofErr w:type="gramEnd"/>
      <w:r w:rsidRPr="00CC3C22">
        <w:rPr>
          <w:rFonts w:ascii="Times New Roman" w:hAnsi="Times New Roman" w:cs="Times New Roman"/>
          <w:b/>
          <w:bCs/>
          <w:sz w:val="28"/>
          <w:szCs w:val="28"/>
        </w:rPr>
        <w:t xml:space="preserve"> Intellectual Property Rights</w:t>
      </w:r>
    </w:p>
    <w:p w14:paraId="7B9A5962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</w:p>
    <w:p w14:paraId="6B64027B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 xml:space="preserve">-&gt; Intellectual Property is an </w:t>
      </w:r>
      <w:proofErr w:type="gramStart"/>
      <w:r w:rsidRPr="00CC3C22">
        <w:rPr>
          <w:rFonts w:ascii="Times New Roman" w:hAnsi="Times New Roman" w:cs="Times New Roman"/>
          <w:sz w:val="28"/>
          <w:szCs w:val="28"/>
        </w:rPr>
        <w:t>Idea</w:t>
      </w:r>
      <w:proofErr w:type="gramEnd"/>
      <w:r w:rsidRPr="00CC3C22">
        <w:rPr>
          <w:rFonts w:ascii="Times New Roman" w:hAnsi="Times New Roman" w:cs="Times New Roman"/>
          <w:sz w:val="28"/>
          <w:szCs w:val="28"/>
        </w:rPr>
        <w:t>, a design, an invention,</w:t>
      </w:r>
    </w:p>
    <w:p w14:paraId="76C00884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 xml:space="preserve">   which can ultimately give rise to a useful product and</w:t>
      </w:r>
    </w:p>
    <w:p w14:paraId="40139615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 xml:space="preserve">   application.</w:t>
      </w:r>
    </w:p>
    <w:p w14:paraId="4A716D48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-&gt; Right of an inventor to derive economic benefits from his</w:t>
      </w:r>
    </w:p>
    <w:p w14:paraId="7C7A5232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 xml:space="preserve">   IP, this right is called IPR.</w:t>
      </w:r>
    </w:p>
    <w:p w14:paraId="7BB04FB5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</w:p>
    <w:p w14:paraId="35EEC339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Three main types of protection:</w:t>
      </w:r>
    </w:p>
    <w:p w14:paraId="23C42DE9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Segoe UI Symbol" w:hAnsi="Segoe UI Symbol" w:cs="Segoe UI Symbol"/>
          <w:sz w:val="28"/>
          <w:szCs w:val="28"/>
        </w:rPr>
        <w:t>❖</w:t>
      </w:r>
      <w:r w:rsidRPr="00CC3C22">
        <w:rPr>
          <w:rFonts w:ascii="Times New Roman" w:hAnsi="Times New Roman" w:cs="Times New Roman"/>
          <w:sz w:val="28"/>
          <w:szCs w:val="28"/>
        </w:rPr>
        <w:t xml:space="preserve"> Copyright</w:t>
      </w:r>
    </w:p>
    <w:p w14:paraId="38221312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Segoe UI Symbol" w:hAnsi="Segoe UI Symbol" w:cs="Segoe UI Symbol"/>
          <w:sz w:val="28"/>
          <w:szCs w:val="28"/>
        </w:rPr>
        <w:t>❖</w:t>
      </w:r>
      <w:r w:rsidRPr="00CC3C22">
        <w:rPr>
          <w:rFonts w:ascii="Times New Roman" w:hAnsi="Times New Roman" w:cs="Times New Roman"/>
          <w:sz w:val="28"/>
          <w:szCs w:val="28"/>
        </w:rPr>
        <w:t xml:space="preserve"> Patent</w:t>
      </w:r>
    </w:p>
    <w:p w14:paraId="0E4261B3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Segoe UI Symbol" w:hAnsi="Segoe UI Symbol" w:cs="Segoe UI Symbol"/>
          <w:sz w:val="28"/>
          <w:szCs w:val="28"/>
        </w:rPr>
        <w:t>❖</w:t>
      </w:r>
      <w:r w:rsidRPr="00CC3C22">
        <w:rPr>
          <w:rFonts w:ascii="Times New Roman" w:hAnsi="Times New Roman" w:cs="Times New Roman"/>
          <w:sz w:val="28"/>
          <w:szCs w:val="28"/>
        </w:rPr>
        <w:t xml:space="preserve"> Trademark law</w:t>
      </w:r>
    </w:p>
    <w:p w14:paraId="23AAC06F" w14:textId="7777777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</w:p>
    <w:p w14:paraId="68A522D6" w14:textId="0E0B2984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Patent means finding something new</w:t>
      </w:r>
    </w:p>
    <w:p w14:paraId="5D445424" w14:textId="2E6883CC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23CF2" wp14:editId="4DA78364">
            <wp:extent cx="5731510" cy="1891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F53C" w14:textId="7957F172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</w:p>
    <w:p w14:paraId="3DD6A04B" w14:textId="703B073A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Trademark gives an official recognition to the Logo in which different companies have unique logo’s</w:t>
      </w:r>
    </w:p>
    <w:p w14:paraId="23911D08" w14:textId="5C56C357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C898FC" wp14:editId="30A59BCD">
            <wp:extent cx="5731510" cy="3202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BF78" w14:textId="7BD8C17D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</w:p>
    <w:p w14:paraId="4583CB6D" w14:textId="3D2AF787" w:rsidR="00644F38" w:rsidRPr="00CC3C22" w:rsidRDefault="00644F38" w:rsidP="00644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Trademark is used to create the brand value</w:t>
      </w:r>
    </w:p>
    <w:p w14:paraId="3466B835" w14:textId="33034F35" w:rsidR="00644F38" w:rsidRPr="00CC3C22" w:rsidRDefault="00644F38" w:rsidP="00644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To be protected from 3</w:t>
      </w:r>
      <w:r w:rsidRPr="00CC3C2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CC3C22">
        <w:rPr>
          <w:rFonts w:ascii="Times New Roman" w:hAnsi="Times New Roman" w:cs="Times New Roman"/>
          <w:sz w:val="28"/>
          <w:szCs w:val="28"/>
        </w:rPr>
        <w:t xml:space="preserve"> party using same name, slogan etc</w:t>
      </w:r>
    </w:p>
    <w:p w14:paraId="21026CF0" w14:textId="5AF61D5A" w:rsidR="00644F38" w:rsidRPr="00CC3C22" w:rsidRDefault="00644F38" w:rsidP="00644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FEC6E" wp14:editId="09D567A7">
            <wp:extent cx="5731510" cy="2675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DB91" w14:textId="2D5CC048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</w:p>
    <w:p w14:paraId="5A4957DB" w14:textId="469D36D3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92086E" wp14:editId="29DAB6A2">
            <wp:extent cx="5731510" cy="2831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0B8E" w14:textId="46735BC2" w:rsidR="00644F38" w:rsidRPr="00CC3C22" w:rsidRDefault="00644F38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TM means that they have applied for trademark in which it takes 18-24 months to get as registered trademark</w:t>
      </w:r>
    </w:p>
    <w:p w14:paraId="52940BE0" w14:textId="48D64A27" w:rsidR="00F33BDD" w:rsidRPr="00CC3C22" w:rsidRDefault="00F33BDD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Validity for trademark and registered trademark is 10 years. After 10 years the need to re-register the trademark.</w:t>
      </w:r>
    </w:p>
    <w:p w14:paraId="7C565127" w14:textId="71385CC2" w:rsidR="00F33BDD" w:rsidRPr="00CC3C22" w:rsidRDefault="00F33BDD" w:rsidP="00644F38">
      <w:pPr>
        <w:rPr>
          <w:rFonts w:ascii="Times New Roman" w:hAnsi="Times New Roman" w:cs="Times New Roman"/>
          <w:sz w:val="28"/>
          <w:szCs w:val="28"/>
        </w:rPr>
      </w:pPr>
    </w:p>
    <w:p w14:paraId="1A4B753E" w14:textId="5BDD7B40" w:rsidR="0026474C" w:rsidRPr="00CC3C22" w:rsidRDefault="0026474C" w:rsidP="00644F38">
      <w:pPr>
        <w:rPr>
          <w:rFonts w:ascii="Times New Roman" w:hAnsi="Times New Roman" w:cs="Times New Roman"/>
          <w:sz w:val="28"/>
          <w:szCs w:val="28"/>
        </w:rPr>
      </w:pPr>
    </w:p>
    <w:p w14:paraId="5ACE3B23" w14:textId="7CD0EFA5" w:rsidR="0026474C" w:rsidRPr="00CC3C22" w:rsidRDefault="0026474C" w:rsidP="00644F38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Patents:</w:t>
      </w:r>
    </w:p>
    <w:p w14:paraId="71BC8740" w14:textId="511A0669" w:rsidR="0026474C" w:rsidRPr="00CC3C22" w:rsidRDefault="0026474C" w:rsidP="00264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Patents deal with human invention.</w:t>
      </w:r>
    </w:p>
    <w:p w14:paraId="6767078E" w14:textId="6B50FADB" w:rsidR="0026474C" w:rsidRPr="00CC3C22" w:rsidRDefault="0026474C" w:rsidP="00264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A right which has granted to the owner of the invention to make use, manufacture and market the invention.</w:t>
      </w:r>
    </w:p>
    <w:p w14:paraId="1CB487D1" w14:textId="6DCCECDD" w:rsidR="000502D9" w:rsidRPr="00CC3C22" w:rsidRDefault="000502D9" w:rsidP="0005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There has an invention and not a discovery.</w:t>
      </w:r>
    </w:p>
    <w:p w14:paraId="69A7D59D" w14:textId="6370E096" w:rsidR="000502D9" w:rsidRPr="00CC3C22" w:rsidRDefault="000502D9" w:rsidP="0005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It has a tenure of 20 years monopoly on ideas behind an invention.</w:t>
      </w:r>
    </w:p>
    <w:p w14:paraId="7C64BAEC" w14:textId="4E81EF9B" w:rsidR="000502D9" w:rsidRPr="00CC3C22" w:rsidRDefault="000502D9" w:rsidP="000502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Machines</w:t>
      </w:r>
    </w:p>
    <w:p w14:paraId="69D1ED4A" w14:textId="6576F2D0" w:rsidR="000502D9" w:rsidRPr="00CC3C22" w:rsidRDefault="000502D9" w:rsidP="000502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Man-made products</w:t>
      </w:r>
    </w:p>
    <w:p w14:paraId="1F4E03EF" w14:textId="23459424" w:rsidR="000502D9" w:rsidRPr="00CC3C22" w:rsidRDefault="000502D9" w:rsidP="000502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Processing methods</w:t>
      </w:r>
    </w:p>
    <w:p w14:paraId="3F50E638" w14:textId="65D96180" w:rsidR="000502D9" w:rsidRPr="00CC3C22" w:rsidRDefault="000502D9" w:rsidP="0005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Encourage inventors</w:t>
      </w:r>
    </w:p>
    <w:p w14:paraId="5F7E6ACD" w14:textId="7377F51E" w:rsidR="000502D9" w:rsidRPr="00CC3C22" w:rsidRDefault="000502D9" w:rsidP="0005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Inventions must be new</w:t>
      </w:r>
    </w:p>
    <w:p w14:paraId="5C036D71" w14:textId="42DC5F16" w:rsidR="00BA2C66" w:rsidRPr="00CC3C22" w:rsidRDefault="00BA2C66" w:rsidP="0005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Promotes discrimination of new techniques through licensing</w:t>
      </w:r>
    </w:p>
    <w:p w14:paraId="512E391F" w14:textId="2A3BD755" w:rsidR="000502D9" w:rsidRPr="00CC3C22" w:rsidRDefault="00BA2C66" w:rsidP="000502D9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Trademark</w:t>
      </w:r>
      <w:r w:rsidR="000502D9" w:rsidRPr="00CC3C22">
        <w:rPr>
          <w:rFonts w:ascii="Times New Roman" w:hAnsi="Times New Roman" w:cs="Times New Roman"/>
          <w:sz w:val="28"/>
          <w:szCs w:val="28"/>
        </w:rPr>
        <w:t>:</w:t>
      </w:r>
    </w:p>
    <w:p w14:paraId="788F813D" w14:textId="36491651" w:rsidR="000502D9" w:rsidRPr="00CC3C22" w:rsidRDefault="00BA2C66" w:rsidP="0005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Identify, distinguish goods, and indicate their source.</w:t>
      </w:r>
    </w:p>
    <w:p w14:paraId="2BE89279" w14:textId="77777777" w:rsidR="00BA2C66" w:rsidRPr="00CC3C22" w:rsidRDefault="00BA2C66" w:rsidP="00BA2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Trademark gives an official recognition to the Logo in which different companies have unique logo’s</w:t>
      </w:r>
    </w:p>
    <w:p w14:paraId="2DBA26B4" w14:textId="77777777" w:rsidR="00BA2C66" w:rsidRPr="00CC3C22" w:rsidRDefault="00BA2C66" w:rsidP="00BA2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Trademark is used to create the brand value</w:t>
      </w:r>
    </w:p>
    <w:p w14:paraId="596B8475" w14:textId="77777777" w:rsidR="00BA2C66" w:rsidRPr="00CC3C22" w:rsidRDefault="00BA2C66" w:rsidP="00BA2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lastRenderedPageBreak/>
        <w:t>To be protected from 3</w:t>
      </w:r>
      <w:r w:rsidRPr="00CC3C2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CC3C22">
        <w:rPr>
          <w:rFonts w:ascii="Times New Roman" w:hAnsi="Times New Roman" w:cs="Times New Roman"/>
          <w:sz w:val="28"/>
          <w:szCs w:val="28"/>
        </w:rPr>
        <w:t xml:space="preserve"> party using same name, slogan etc</w:t>
      </w:r>
    </w:p>
    <w:p w14:paraId="5F8239C6" w14:textId="77777777" w:rsidR="00BA2C66" w:rsidRPr="00CC3C22" w:rsidRDefault="00BA2C66" w:rsidP="00BA2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TM means that they have applied for trademark in which it takes 18-24 months to get as registered trademark</w:t>
      </w:r>
    </w:p>
    <w:p w14:paraId="21EF402B" w14:textId="77777777" w:rsidR="00BA2C66" w:rsidRPr="00CC3C22" w:rsidRDefault="00BA2C66" w:rsidP="00BA2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Validity for trademark and registered trademark is 10 years. After 10 years the need to re-register the trademark.</w:t>
      </w:r>
    </w:p>
    <w:p w14:paraId="2CE9EEE7" w14:textId="2D4E4CDC" w:rsidR="00BA2C66" w:rsidRPr="00CC3C22" w:rsidRDefault="00BA2C66" w:rsidP="00BA2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C3C22">
        <w:rPr>
          <w:rFonts w:ascii="Times New Roman" w:hAnsi="Times New Roman" w:cs="Times New Roman"/>
          <w:sz w:val="28"/>
          <w:szCs w:val="28"/>
        </w:rPr>
        <w:t>Dilution(</w:t>
      </w:r>
      <w:proofErr w:type="gramEnd"/>
      <w:r w:rsidRPr="00CC3C22">
        <w:rPr>
          <w:rFonts w:ascii="Times New Roman" w:hAnsi="Times New Roman" w:cs="Times New Roman"/>
          <w:sz w:val="28"/>
          <w:szCs w:val="28"/>
        </w:rPr>
        <w:t>Behaviour) that weakens connection between trademark and product</w:t>
      </w:r>
    </w:p>
    <w:p w14:paraId="2FE762AC" w14:textId="363BABD5" w:rsidR="00BA2C66" w:rsidRPr="00CC3C22" w:rsidRDefault="00BA2C66" w:rsidP="00BA2C66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Copyright:</w:t>
      </w:r>
    </w:p>
    <w:p w14:paraId="49B403F7" w14:textId="147FC841" w:rsidR="00BA2C66" w:rsidRPr="00CC3C22" w:rsidRDefault="00BA2C66" w:rsidP="00BA2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Copyright (</w:t>
      </w:r>
      <w:r w:rsidRPr="00CC3C2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or author's right</w:t>
      </w:r>
      <w:r w:rsidRPr="00CC3C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is a legal term used to describe the rights that creators have over their literary and artistic works</w:t>
      </w:r>
      <w:r w:rsidR="00720CB1" w:rsidRPr="00CC3C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5323005" w14:textId="6678149C" w:rsidR="00720CB1" w:rsidRPr="00CC3C22" w:rsidRDefault="00720CB1" w:rsidP="00720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Others should not copy their idea or works, so that if anyone uses their work and copy the content then it will lead to infringement</w:t>
      </w:r>
    </w:p>
    <w:p w14:paraId="27BB8C99" w14:textId="653BCFF2" w:rsidR="00720CB1" w:rsidRPr="00CC3C22" w:rsidRDefault="00720CB1" w:rsidP="00720C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A56296" w14:textId="5DC3EF01" w:rsidR="00720CB1" w:rsidRPr="00CC3C22" w:rsidRDefault="00720CB1" w:rsidP="00720C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B4E363" w14:textId="768427A0" w:rsidR="00720CB1" w:rsidRPr="00CC3C22" w:rsidRDefault="00720CB1" w:rsidP="00720C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2C7FAF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333DAD65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72EDB32C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1C26D8AE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298A5842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38596406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5316EF69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2ECE413B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2B41723D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084B1C35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5ABF9D76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589C74FC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211F5AF1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077AD9BF" w14:textId="77777777" w:rsidR="00CC3C22" w:rsidRP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559624F7" w14:textId="77777777" w:rsidR="00CC3C22" w:rsidRDefault="00CC3C22" w:rsidP="00720CB1">
      <w:pPr>
        <w:rPr>
          <w:rFonts w:ascii="Times New Roman" w:hAnsi="Times New Roman" w:cs="Times New Roman"/>
          <w:sz w:val="28"/>
          <w:szCs w:val="28"/>
        </w:rPr>
      </w:pPr>
    </w:p>
    <w:p w14:paraId="46F11D16" w14:textId="345C5784" w:rsidR="00720CB1" w:rsidRPr="00CC3C22" w:rsidRDefault="00720CB1" w:rsidP="0072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C2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Define Privacy. Discuss Information privacy &amp; Information rights in context of social, political and ethical issues.</w:t>
      </w:r>
    </w:p>
    <w:p w14:paraId="33CBFE45" w14:textId="4E974E2A" w:rsidR="00720CB1" w:rsidRPr="00CC3C22" w:rsidRDefault="002065A8" w:rsidP="00720CB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C3C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-&gt; Privacy – the control over one's personal data </w:t>
      </w:r>
    </w:p>
    <w:p w14:paraId="22D36DB3" w14:textId="713C036E" w:rsidR="002065A8" w:rsidRPr="00CC3C22" w:rsidRDefault="002065A8" w:rsidP="00720CB1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 xml:space="preserve">-&gt; Information privacy is a subset of privacy. </w:t>
      </w:r>
    </w:p>
    <w:p w14:paraId="265C8EAB" w14:textId="640C7910" w:rsidR="002065A8" w:rsidRPr="00CC3C22" w:rsidRDefault="002065A8" w:rsidP="00720CB1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-&gt; Information privacy is a privacy of personal information</w:t>
      </w:r>
      <w:r w:rsidR="00464002" w:rsidRPr="00CC3C22">
        <w:rPr>
          <w:rFonts w:ascii="Times New Roman" w:hAnsi="Times New Roman" w:cs="Times New Roman"/>
          <w:sz w:val="28"/>
          <w:szCs w:val="28"/>
        </w:rPr>
        <w:t xml:space="preserve"> in which the personal data is stored in computer systems.</w:t>
      </w:r>
    </w:p>
    <w:p w14:paraId="4D8D4D01" w14:textId="78BB6BCE" w:rsidR="00464002" w:rsidRPr="00CC3C22" w:rsidRDefault="00464002" w:rsidP="00720CB1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-&gt; Information privacy can be achieved by various methods like encryption, authentication and data masking.</w:t>
      </w:r>
    </w:p>
    <w:p w14:paraId="4923B6B2" w14:textId="692DA70E" w:rsidR="00464002" w:rsidRPr="00CC3C22" w:rsidRDefault="00464002" w:rsidP="00720CB1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-&gt; Only the right users can get access to the information</w:t>
      </w:r>
    </w:p>
    <w:p w14:paraId="176EC44B" w14:textId="24CD6977" w:rsidR="00464002" w:rsidRPr="00CC3C22" w:rsidRDefault="00464002" w:rsidP="00720CB1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-&gt; For example, financial Information is sensitive.</w:t>
      </w:r>
    </w:p>
    <w:p w14:paraId="7920BFCD" w14:textId="4C3241CB" w:rsidR="002065A8" w:rsidRPr="00CC3C22" w:rsidRDefault="002065A8" w:rsidP="00720CB1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-&gt; The right to information privacy includes both the claim that certain information should not be collected at all.</w:t>
      </w:r>
    </w:p>
    <w:p w14:paraId="3F12EB0D" w14:textId="1A0FEE1A" w:rsidR="002065A8" w:rsidRPr="00CC3C22" w:rsidRDefault="002065A8" w:rsidP="00720CB1">
      <w:pPr>
        <w:rPr>
          <w:rFonts w:ascii="Times New Roman" w:hAnsi="Times New Roman" w:cs="Times New Roman"/>
          <w:sz w:val="28"/>
          <w:szCs w:val="28"/>
        </w:rPr>
      </w:pPr>
      <w:r w:rsidRPr="00CC3C22">
        <w:rPr>
          <w:rFonts w:ascii="Times New Roman" w:hAnsi="Times New Roman" w:cs="Times New Roman"/>
          <w:sz w:val="28"/>
          <w:szCs w:val="28"/>
        </w:rPr>
        <w:t>-&gt; and the claim of individuals to control the use of whatever information that is collected about them</w:t>
      </w:r>
    </w:p>
    <w:sectPr w:rsidR="002065A8" w:rsidRPr="00CC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4093"/>
    <w:multiLevelType w:val="hybridMultilevel"/>
    <w:tmpl w:val="4754BE4C"/>
    <w:lvl w:ilvl="0" w:tplc="147899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311BF"/>
    <w:multiLevelType w:val="hybridMultilevel"/>
    <w:tmpl w:val="D9F89D84"/>
    <w:lvl w:ilvl="0" w:tplc="49361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MTUxNTc3NjUzNzdS0lEKTi0uzszPAykwrgUAqomDaSwAAAA="/>
  </w:docVars>
  <w:rsids>
    <w:rsidRoot w:val="00644F38"/>
    <w:rsid w:val="00042C83"/>
    <w:rsid w:val="000502D9"/>
    <w:rsid w:val="002065A8"/>
    <w:rsid w:val="0026474C"/>
    <w:rsid w:val="00464002"/>
    <w:rsid w:val="0064214A"/>
    <w:rsid w:val="00644F38"/>
    <w:rsid w:val="00720CB1"/>
    <w:rsid w:val="00727A39"/>
    <w:rsid w:val="00BA2C66"/>
    <w:rsid w:val="00CC3C22"/>
    <w:rsid w:val="00F3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F844"/>
  <w15:chartTrackingRefBased/>
  <w15:docId w15:val="{EDD5BAD0-9CF6-4EBB-B3AB-4F344A95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badam rajashekar</dc:creator>
  <cp:keywords/>
  <dc:description/>
  <cp:lastModifiedBy>badam rajashekar</cp:lastModifiedBy>
  <cp:revision>3</cp:revision>
  <dcterms:created xsi:type="dcterms:W3CDTF">2021-12-16T16:24:00Z</dcterms:created>
  <dcterms:modified xsi:type="dcterms:W3CDTF">2022-01-03T08:42:00Z</dcterms:modified>
</cp:coreProperties>
</file>