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B1945" w14:textId="555746AA" w:rsidR="00370354" w:rsidRPr="00370354" w:rsidRDefault="00370354" w:rsidP="00370354">
      <w:pPr>
        <w:spacing w:after="0" w:line="240" w:lineRule="auto"/>
        <w:ind w:left="240" w:right="240"/>
        <w:jc w:val="center"/>
        <w:outlineLvl w:val="0"/>
        <w:rPr>
          <w:rFonts w:ascii="Times New Roman" w:eastAsia="Times New Roman" w:hAnsi="Times New Roman" w:cs="Times New Roman"/>
          <w:b/>
          <w:bCs/>
          <w:kern w:val="36"/>
          <w:sz w:val="32"/>
          <w:szCs w:val="32"/>
          <w:lang w:eastAsia="en-IN"/>
        </w:rPr>
      </w:pPr>
      <w:proofErr w:type="spellStart"/>
      <w:r w:rsidRPr="00370354">
        <w:rPr>
          <w:rFonts w:ascii="Times New Roman" w:eastAsia="Times New Roman" w:hAnsi="Times New Roman" w:cs="Times New Roman"/>
          <w:b/>
          <w:bCs/>
          <w:kern w:val="36"/>
          <w:sz w:val="32"/>
          <w:szCs w:val="32"/>
          <w:lang w:eastAsia="en-IN"/>
        </w:rPr>
        <w:t>IPSec</w:t>
      </w:r>
      <w:proofErr w:type="spellEnd"/>
      <w:r w:rsidRPr="00370354">
        <w:rPr>
          <w:rFonts w:ascii="Times New Roman" w:eastAsia="Times New Roman" w:hAnsi="Times New Roman" w:cs="Times New Roman"/>
          <w:b/>
          <w:bCs/>
          <w:kern w:val="36"/>
          <w:sz w:val="32"/>
          <w:szCs w:val="32"/>
          <w:lang w:eastAsia="en-IN"/>
        </w:rPr>
        <w:t xml:space="preserve"> Architecture</w:t>
      </w:r>
    </w:p>
    <w:p w14:paraId="103EC57F" w14:textId="77777777" w:rsidR="00370354" w:rsidRPr="00370354" w:rsidRDefault="00370354" w:rsidP="00370354">
      <w:pPr>
        <w:spacing w:after="0" w:line="240" w:lineRule="auto"/>
        <w:ind w:left="240" w:right="240"/>
        <w:outlineLvl w:val="0"/>
        <w:rPr>
          <w:rFonts w:ascii="Times New Roman" w:eastAsia="Times New Roman" w:hAnsi="Times New Roman" w:cs="Times New Roman"/>
          <w:b/>
          <w:bCs/>
          <w:kern w:val="36"/>
          <w:sz w:val="36"/>
          <w:szCs w:val="36"/>
          <w:lang w:eastAsia="en-IN"/>
        </w:rPr>
      </w:pPr>
    </w:p>
    <w:p w14:paraId="259558CA" w14:textId="77777777" w:rsidR="00370354" w:rsidRPr="00370354" w:rsidRDefault="00370354" w:rsidP="00370354">
      <w:pPr>
        <w:shd w:val="clear" w:color="auto" w:fill="FFFFFF"/>
        <w:spacing w:before="100" w:beforeAutospacing="1" w:after="100" w:afterAutospacing="1" w:line="240" w:lineRule="auto"/>
        <w:rPr>
          <w:rFonts w:ascii="Times New Roman" w:eastAsia="Times New Roman" w:hAnsi="Times New Roman" w:cs="Times New Roman"/>
          <w:color w:val="202124"/>
          <w:sz w:val="28"/>
          <w:szCs w:val="28"/>
          <w:lang w:eastAsia="en-IN"/>
        </w:rPr>
      </w:pPr>
      <w:proofErr w:type="spellStart"/>
      <w:r w:rsidRPr="00370354">
        <w:rPr>
          <w:rFonts w:ascii="Times New Roman" w:eastAsia="Times New Roman" w:hAnsi="Times New Roman" w:cs="Times New Roman"/>
          <w:b/>
          <w:bCs/>
          <w:color w:val="202124"/>
          <w:sz w:val="28"/>
          <w:szCs w:val="28"/>
          <w:lang w:eastAsia="en-IN"/>
        </w:rPr>
        <w:t>IPSec</w:t>
      </w:r>
      <w:proofErr w:type="spellEnd"/>
      <w:r w:rsidRPr="00370354">
        <w:rPr>
          <w:rFonts w:ascii="Times New Roman" w:eastAsia="Times New Roman" w:hAnsi="Times New Roman" w:cs="Times New Roman"/>
          <w:b/>
          <w:bCs/>
          <w:color w:val="202124"/>
          <w:sz w:val="28"/>
          <w:szCs w:val="28"/>
          <w:lang w:eastAsia="en-IN"/>
        </w:rPr>
        <w:t xml:space="preserve"> (IP Security) architecture</w:t>
      </w:r>
      <w:r w:rsidRPr="00370354">
        <w:rPr>
          <w:rFonts w:ascii="Times New Roman" w:eastAsia="Times New Roman" w:hAnsi="Times New Roman" w:cs="Times New Roman"/>
          <w:color w:val="202124"/>
          <w:sz w:val="28"/>
          <w:szCs w:val="28"/>
          <w:lang w:eastAsia="en-IN"/>
        </w:rPr>
        <w:t xml:space="preserve"> uses two protocols to secure the traffic or data flow. These protocols are ESP (Encapsulation Security Payload) and AH (Authentication Header). </w:t>
      </w:r>
      <w:proofErr w:type="spellStart"/>
      <w:r w:rsidRPr="00370354">
        <w:rPr>
          <w:rFonts w:ascii="Times New Roman" w:eastAsia="Times New Roman" w:hAnsi="Times New Roman" w:cs="Times New Roman"/>
          <w:color w:val="202124"/>
          <w:sz w:val="28"/>
          <w:szCs w:val="28"/>
          <w:lang w:eastAsia="en-IN"/>
        </w:rPr>
        <w:t>IPSec</w:t>
      </w:r>
      <w:proofErr w:type="spellEnd"/>
      <w:r w:rsidRPr="00370354">
        <w:rPr>
          <w:rFonts w:ascii="Times New Roman" w:eastAsia="Times New Roman" w:hAnsi="Times New Roman" w:cs="Times New Roman"/>
          <w:color w:val="202124"/>
          <w:sz w:val="28"/>
          <w:szCs w:val="28"/>
          <w:lang w:eastAsia="en-IN"/>
        </w:rPr>
        <w:t xml:space="preserve"> Architecture include protocols, algorithms, DOI, and Key Management. All these components are very important in order to provide the three main services: </w:t>
      </w:r>
      <w:r w:rsidRPr="00370354">
        <w:rPr>
          <w:rFonts w:ascii="Times New Roman" w:eastAsia="Times New Roman" w:hAnsi="Times New Roman" w:cs="Times New Roman"/>
          <w:color w:val="202124"/>
          <w:sz w:val="28"/>
          <w:szCs w:val="28"/>
          <w:lang w:eastAsia="en-IN"/>
        </w:rPr>
        <w:br/>
        <w:t> </w:t>
      </w:r>
    </w:p>
    <w:p w14:paraId="6D7C065C" w14:textId="77777777" w:rsidR="00370354" w:rsidRPr="00370354" w:rsidRDefault="00370354" w:rsidP="00370354">
      <w:pPr>
        <w:numPr>
          <w:ilvl w:val="0"/>
          <w:numId w:val="2"/>
        </w:numPr>
        <w:shd w:val="clear" w:color="auto" w:fill="FFFFFF"/>
        <w:spacing w:before="100" w:beforeAutospacing="1" w:after="100" w:afterAutospacing="1" w:line="240" w:lineRule="auto"/>
        <w:ind w:left="960"/>
        <w:rPr>
          <w:rFonts w:ascii="Times New Roman" w:eastAsia="Times New Roman" w:hAnsi="Times New Roman" w:cs="Times New Roman"/>
          <w:color w:val="202124"/>
          <w:sz w:val="28"/>
          <w:szCs w:val="28"/>
          <w:lang w:eastAsia="en-IN"/>
        </w:rPr>
      </w:pPr>
      <w:r w:rsidRPr="00370354">
        <w:rPr>
          <w:rFonts w:ascii="Times New Roman" w:eastAsia="Times New Roman" w:hAnsi="Times New Roman" w:cs="Times New Roman"/>
          <w:color w:val="202124"/>
          <w:sz w:val="28"/>
          <w:szCs w:val="28"/>
          <w:lang w:eastAsia="en-IN"/>
        </w:rPr>
        <w:t>Confidentiality</w:t>
      </w:r>
    </w:p>
    <w:p w14:paraId="4A0CF47A" w14:textId="77777777" w:rsidR="00370354" w:rsidRPr="00370354" w:rsidRDefault="00370354" w:rsidP="00370354">
      <w:pPr>
        <w:numPr>
          <w:ilvl w:val="0"/>
          <w:numId w:val="2"/>
        </w:numPr>
        <w:shd w:val="clear" w:color="auto" w:fill="FFFFFF"/>
        <w:spacing w:before="100" w:beforeAutospacing="1" w:after="100" w:afterAutospacing="1" w:line="240" w:lineRule="auto"/>
        <w:ind w:left="960"/>
        <w:rPr>
          <w:rFonts w:ascii="Times New Roman" w:eastAsia="Times New Roman" w:hAnsi="Times New Roman" w:cs="Times New Roman"/>
          <w:color w:val="202124"/>
          <w:sz w:val="28"/>
          <w:szCs w:val="28"/>
          <w:lang w:eastAsia="en-IN"/>
        </w:rPr>
      </w:pPr>
      <w:r w:rsidRPr="00370354">
        <w:rPr>
          <w:rFonts w:ascii="Times New Roman" w:eastAsia="Times New Roman" w:hAnsi="Times New Roman" w:cs="Times New Roman"/>
          <w:color w:val="202124"/>
          <w:sz w:val="28"/>
          <w:szCs w:val="28"/>
          <w:lang w:eastAsia="en-IN"/>
        </w:rPr>
        <w:t>Authentication</w:t>
      </w:r>
    </w:p>
    <w:p w14:paraId="6E0BCC4D" w14:textId="77777777" w:rsidR="00370354" w:rsidRPr="00370354" w:rsidRDefault="00370354" w:rsidP="00370354">
      <w:pPr>
        <w:numPr>
          <w:ilvl w:val="0"/>
          <w:numId w:val="2"/>
        </w:numPr>
        <w:shd w:val="clear" w:color="auto" w:fill="FFFFFF"/>
        <w:spacing w:before="100" w:beforeAutospacing="1" w:after="100" w:afterAutospacing="1" w:line="240" w:lineRule="auto"/>
        <w:ind w:left="960"/>
        <w:rPr>
          <w:rFonts w:ascii="Times New Roman" w:eastAsia="Times New Roman" w:hAnsi="Times New Roman" w:cs="Times New Roman"/>
          <w:color w:val="202124"/>
          <w:sz w:val="28"/>
          <w:szCs w:val="28"/>
          <w:lang w:eastAsia="en-IN"/>
        </w:rPr>
      </w:pPr>
      <w:r w:rsidRPr="00370354">
        <w:rPr>
          <w:rFonts w:ascii="Times New Roman" w:eastAsia="Times New Roman" w:hAnsi="Times New Roman" w:cs="Times New Roman"/>
          <w:color w:val="202124"/>
          <w:sz w:val="28"/>
          <w:szCs w:val="28"/>
          <w:lang w:eastAsia="en-IN"/>
        </w:rPr>
        <w:t>Integrity</w:t>
      </w:r>
    </w:p>
    <w:p w14:paraId="55A999F6" w14:textId="77777777" w:rsidR="00370354" w:rsidRPr="00370354" w:rsidRDefault="00370354" w:rsidP="00370354">
      <w:pPr>
        <w:shd w:val="clear" w:color="auto" w:fill="FFFFFF"/>
        <w:spacing w:before="100" w:beforeAutospacing="1" w:after="100" w:afterAutospacing="1" w:line="240" w:lineRule="auto"/>
        <w:rPr>
          <w:rFonts w:ascii="Times New Roman" w:eastAsia="Times New Roman" w:hAnsi="Times New Roman" w:cs="Times New Roman"/>
          <w:color w:val="202124"/>
          <w:sz w:val="28"/>
          <w:szCs w:val="28"/>
          <w:lang w:eastAsia="en-IN"/>
        </w:rPr>
      </w:pPr>
      <w:r w:rsidRPr="00370354">
        <w:rPr>
          <w:rFonts w:ascii="Times New Roman" w:eastAsia="Times New Roman" w:hAnsi="Times New Roman" w:cs="Times New Roman"/>
          <w:b/>
          <w:bCs/>
          <w:color w:val="202124"/>
          <w:sz w:val="28"/>
          <w:szCs w:val="28"/>
          <w:lang w:eastAsia="en-IN"/>
        </w:rPr>
        <w:t>IP Security Architecture:</w:t>
      </w:r>
      <w:r w:rsidRPr="00370354">
        <w:rPr>
          <w:rFonts w:ascii="Times New Roman" w:eastAsia="Times New Roman" w:hAnsi="Times New Roman" w:cs="Times New Roman"/>
          <w:color w:val="202124"/>
          <w:sz w:val="28"/>
          <w:szCs w:val="28"/>
          <w:lang w:eastAsia="en-IN"/>
        </w:rPr>
        <w:t> </w:t>
      </w:r>
    </w:p>
    <w:p w14:paraId="66845319" w14:textId="48101D77" w:rsidR="00370354" w:rsidRPr="00370354" w:rsidRDefault="00370354" w:rsidP="008360EA">
      <w:pPr>
        <w:shd w:val="clear" w:color="auto" w:fill="FFFFFF"/>
        <w:spacing w:after="0" w:line="240" w:lineRule="auto"/>
        <w:jc w:val="center"/>
        <w:rPr>
          <w:rFonts w:ascii="Times New Roman" w:eastAsia="Times New Roman" w:hAnsi="Times New Roman" w:cs="Times New Roman"/>
          <w:color w:val="202124"/>
          <w:sz w:val="28"/>
          <w:szCs w:val="28"/>
          <w:lang w:eastAsia="en-IN"/>
        </w:rPr>
      </w:pPr>
      <w:r w:rsidRPr="00370354">
        <w:rPr>
          <w:rFonts w:ascii="Times New Roman" w:eastAsia="Times New Roman" w:hAnsi="Times New Roman" w:cs="Times New Roman"/>
          <w:noProof/>
          <w:color w:val="202124"/>
          <w:sz w:val="28"/>
          <w:szCs w:val="28"/>
          <w:lang w:eastAsia="en-IN"/>
        </w:rPr>
        <w:drawing>
          <wp:inline distT="0" distB="0" distL="0" distR="0" wp14:anchorId="1794B412" wp14:editId="2D472ACF">
            <wp:extent cx="348996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9960" cy="2857500"/>
                    </a:xfrm>
                    <a:prstGeom prst="rect">
                      <a:avLst/>
                    </a:prstGeom>
                    <a:noFill/>
                    <a:ln>
                      <a:noFill/>
                    </a:ln>
                  </pic:spPr>
                </pic:pic>
              </a:graphicData>
            </a:graphic>
          </wp:inline>
        </w:drawing>
      </w:r>
    </w:p>
    <w:p w14:paraId="7D74D306" w14:textId="77777777" w:rsidR="00370354" w:rsidRPr="00370354" w:rsidRDefault="00370354" w:rsidP="00370354">
      <w:pPr>
        <w:shd w:val="clear" w:color="auto" w:fill="FFFFFF"/>
        <w:spacing w:before="100" w:beforeAutospacing="1" w:after="100" w:afterAutospacing="1" w:line="240" w:lineRule="auto"/>
        <w:rPr>
          <w:rFonts w:ascii="Times New Roman" w:eastAsia="Times New Roman" w:hAnsi="Times New Roman" w:cs="Times New Roman"/>
          <w:color w:val="202124"/>
          <w:sz w:val="28"/>
          <w:szCs w:val="28"/>
          <w:lang w:eastAsia="en-IN"/>
        </w:rPr>
      </w:pPr>
      <w:r w:rsidRPr="00370354">
        <w:rPr>
          <w:rFonts w:ascii="Times New Roman" w:eastAsia="Times New Roman" w:hAnsi="Times New Roman" w:cs="Times New Roman"/>
          <w:b/>
          <w:bCs/>
          <w:color w:val="202124"/>
          <w:sz w:val="28"/>
          <w:szCs w:val="28"/>
          <w:lang w:eastAsia="en-IN"/>
        </w:rPr>
        <w:t>1. Architecture:</w:t>
      </w:r>
      <w:r w:rsidRPr="00370354">
        <w:rPr>
          <w:rFonts w:ascii="Times New Roman" w:eastAsia="Times New Roman" w:hAnsi="Times New Roman" w:cs="Times New Roman"/>
          <w:color w:val="202124"/>
          <w:sz w:val="28"/>
          <w:szCs w:val="28"/>
          <w:lang w:eastAsia="en-IN"/>
        </w:rPr>
        <w:t> </w:t>
      </w:r>
      <w:r w:rsidRPr="00370354">
        <w:rPr>
          <w:rFonts w:ascii="Times New Roman" w:eastAsia="Times New Roman" w:hAnsi="Times New Roman" w:cs="Times New Roman"/>
          <w:color w:val="202124"/>
          <w:sz w:val="28"/>
          <w:szCs w:val="28"/>
          <w:lang w:eastAsia="en-IN"/>
        </w:rPr>
        <w:br/>
        <w:t>Architecture or IP Security Architecture covers the general concepts, definitions, protocols, algorithms and security requirements of IP Security technology. </w:t>
      </w:r>
    </w:p>
    <w:p w14:paraId="05D0916F" w14:textId="3DAE3D1B" w:rsidR="00370354" w:rsidRPr="00370354" w:rsidRDefault="00370354" w:rsidP="00370354">
      <w:pPr>
        <w:shd w:val="clear" w:color="auto" w:fill="FFFFFF"/>
        <w:spacing w:before="100" w:beforeAutospacing="1" w:after="100" w:afterAutospacing="1" w:line="240" w:lineRule="auto"/>
        <w:rPr>
          <w:rFonts w:ascii="Times New Roman" w:eastAsia="Times New Roman" w:hAnsi="Times New Roman" w:cs="Times New Roman"/>
          <w:color w:val="202124"/>
          <w:sz w:val="28"/>
          <w:szCs w:val="28"/>
          <w:lang w:eastAsia="en-IN"/>
        </w:rPr>
      </w:pPr>
      <w:r w:rsidRPr="00370354">
        <w:rPr>
          <w:rFonts w:ascii="Times New Roman" w:eastAsia="Times New Roman" w:hAnsi="Times New Roman" w:cs="Times New Roman"/>
          <w:b/>
          <w:bCs/>
          <w:color w:val="202124"/>
          <w:sz w:val="28"/>
          <w:szCs w:val="28"/>
          <w:lang w:eastAsia="en-IN"/>
        </w:rPr>
        <w:t>2. ESP Protocol:</w:t>
      </w:r>
      <w:r w:rsidRPr="00370354">
        <w:rPr>
          <w:rFonts w:ascii="Times New Roman" w:eastAsia="Times New Roman" w:hAnsi="Times New Roman" w:cs="Times New Roman"/>
          <w:color w:val="202124"/>
          <w:sz w:val="28"/>
          <w:szCs w:val="28"/>
          <w:lang w:eastAsia="en-IN"/>
        </w:rPr>
        <w:t> </w:t>
      </w:r>
      <w:r w:rsidRPr="00370354">
        <w:rPr>
          <w:rFonts w:ascii="Times New Roman" w:eastAsia="Times New Roman" w:hAnsi="Times New Roman" w:cs="Times New Roman"/>
          <w:color w:val="202124"/>
          <w:sz w:val="28"/>
          <w:szCs w:val="28"/>
          <w:lang w:eastAsia="en-IN"/>
        </w:rPr>
        <w:br/>
        <w:t>ESP</w:t>
      </w:r>
      <w:r w:rsidR="008360EA">
        <w:rPr>
          <w:rFonts w:ascii="Times New Roman" w:eastAsia="Times New Roman" w:hAnsi="Times New Roman" w:cs="Times New Roman"/>
          <w:color w:val="202124"/>
          <w:sz w:val="28"/>
          <w:szCs w:val="28"/>
          <w:lang w:eastAsia="en-IN"/>
        </w:rPr>
        <w:t xml:space="preserve"> </w:t>
      </w:r>
      <w:r w:rsidRPr="00370354">
        <w:rPr>
          <w:rFonts w:ascii="Times New Roman" w:eastAsia="Times New Roman" w:hAnsi="Times New Roman" w:cs="Times New Roman"/>
          <w:color w:val="202124"/>
          <w:sz w:val="28"/>
          <w:szCs w:val="28"/>
          <w:lang w:eastAsia="en-IN"/>
        </w:rPr>
        <w:t>(Encapsulation Security Payload) provide the confidentiality service. Encapsulation Security Payload is implemented in either two ways: </w:t>
      </w:r>
      <w:r w:rsidRPr="00370354">
        <w:rPr>
          <w:rFonts w:ascii="Times New Roman" w:eastAsia="Times New Roman" w:hAnsi="Times New Roman" w:cs="Times New Roman"/>
          <w:color w:val="202124"/>
          <w:sz w:val="28"/>
          <w:szCs w:val="28"/>
          <w:lang w:eastAsia="en-IN"/>
        </w:rPr>
        <w:br/>
        <w:t> </w:t>
      </w:r>
    </w:p>
    <w:p w14:paraId="2D67F35E" w14:textId="77777777" w:rsidR="00370354" w:rsidRPr="00370354" w:rsidRDefault="00370354" w:rsidP="00370354">
      <w:pPr>
        <w:numPr>
          <w:ilvl w:val="0"/>
          <w:numId w:val="3"/>
        </w:numPr>
        <w:shd w:val="clear" w:color="auto" w:fill="FFFFFF"/>
        <w:spacing w:before="100" w:beforeAutospacing="1" w:after="100" w:afterAutospacing="1" w:line="240" w:lineRule="auto"/>
        <w:ind w:left="960"/>
        <w:rPr>
          <w:rFonts w:ascii="Times New Roman" w:eastAsia="Times New Roman" w:hAnsi="Times New Roman" w:cs="Times New Roman"/>
          <w:color w:val="202124"/>
          <w:sz w:val="28"/>
          <w:szCs w:val="28"/>
          <w:lang w:eastAsia="en-IN"/>
        </w:rPr>
      </w:pPr>
      <w:r w:rsidRPr="00370354">
        <w:rPr>
          <w:rFonts w:ascii="Times New Roman" w:eastAsia="Times New Roman" w:hAnsi="Times New Roman" w:cs="Times New Roman"/>
          <w:color w:val="202124"/>
          <w:sz w:val="28"/>
          <w:szCs w:val="28"/>
          <w:lang w:eastAsia="en-IN"/>
        </w:rPr>
        <w:t>ESP with optional Authentication.</w:t>
      </w:r>
    </w:p>
    <w:p w14:paraId="07F01ECA" w14:textId="77777777" w:rsidR="00370354" w:rsidRPr="00370354" w:rsidRDefault="00370354" w:rsidP="00370354">
      <w:pPr>
        <w:numPr>
          <w:ilvl w:val="0"/>
          <w:numId w:val="3"/>
        </w:numPr>
        <w:shd w:val="clear" w:color="auto" w:fill="FFFFFF"/>
        <w:spacing w:before="100" w:beforeAutospacing="1" w:after="100" w:afterAutospacing="1" w:line="240" w:lineRule="auto"/>
        <w:ind w:left="960"/>
        <w:rPr>
          <w:rFonts w:ascii="Times New Roman" w:eastAsia="Times New Roman" w:hAnsi="Times New Roman" w:cs="Times New Roman"/>
          <w:color w:val="202124"/>
          <w:sz w:val="28"/>
          <w:szCs w:val="28"/>
          <w:lang w:eastAsia="en-IN"/>
        </w:rPr>
      </w:pPr>
      <w:r w:rsidRPr="00370354">
        <w:rPr>
          <w:rFonts w:ascii="Times New Roman" w:eastAsia="Times New Roman" w:hAnsi="Times New Roman" w:cs="Times New Roman"/>
          <w:color w:val="202124"/>
          <w:sz w:val="28"/>
          <w:szCs w:val="28"/>
          <w:lang w:eastAsia="en-IN"/>
        </w:rPr>
        <w:t>ESP with Authentication.</w:t>
      </w:r>
    </w:p>
    <w:p w14:paraId="21D9E35B" w14:textId="77777777" w:rsidR="00370354" w:rsidRPr="00370354" w:rsidRDefault="00370354" w:rsidP="00370354">
      <w:pPr>
        <w:shd w:val="clear" w:color="auto" w:fill="FFFFFF"/>
        <w:spacing w:before="100" w:beforeAutospacing="1" w:after="100" w:afterAutospacing="1" w:line="240" w:lineRule="auto"/>
        <w:rPr>
          <w:rFonts w:ascii="Times New Roman" w:eastAsia="Times New Roman" w:hAnsi="Times New Roman" w:cs="Times New Roman"/>
          <w:color w:val="202124"/>
          <w:sz w:val="28"/>
          <w:szCs w:val="28"/>
          <w:lang w:eastAsia="en-IN"/>
        </w:rPr>
      </w:pPr>
      <w:r w:rsidRPr="00370354">
        <w:rPr>
          <w:rFonts w:ascii="Times New Roman" w:eastAsia="Times New Roman" w:hAnsi="Times New Roman" w:cs="Times New Roman"/>
          <w:b/>
          <w:bCs/>
          <w:color w:val="202124"/>
          <w:sz w:val="28"/>
          <w:szCs w:val="28"/>
          <w:lang w:eastAsia="en-IN"/>
        </w:rPr>
        <w:lastRenderedPageBreak/>
        <w:t>Packet Format:</w:t>
      </w:r>
      <w:r w:rsidRPr="00370354">
        <w:rPr>
          <w:rFonts w:ascii="Times New Roman" w:eastAsia="Times New Roman" w:hAnsi="Times New Roman" w:cs="Times New Roman"/>
          <w:color w:val="202124"/>
          <w:sz w:val="28"/>
          <w:szCs w:val="28"/>
          <w:lang w:eastAsia="en-IN"/>
        </w:rPr>
        <w:t> </w:t>
      </w:r>
    </w:p>
    <w:p w14:paraId="3EF3E7D6" w14:textId="329420CD" w:rsidR="00370354" w:rsidRPr="00370354" w:rsidRDefault="00370354" w:rsidP="00370354">
      <w:pPr>
        <w:shd w:val="clear" w:color="auto" w:fill="FFFFFF"/>
        <w:spacing w:after="0" w:line="240" w:lineRule="auto"/>
        <w:rPr>
          <w:rFonts w:ascii="Times New Roman" w:eastAsia="Times New Roman" w:hAnsi="Times New Roman" w:cs="Times New Roman"/>
          <w:color w:val="202124"/>
          <w:sz w:val="28"/>
          <w:szCs w:val="28"/>
          <w:lang w:eastAsia="en-IN"/>
        </w:rPr>
      </w:pPr>
      <w:r w:rsidRPr="00370354">
        <w:rPr>
          <w:rFonts w:ascii="Times New Roman" w:eastAsia="Times New Roman" w:hAnsi="Times New Roman" w:cs="Times New Roman"/>
          <w:noProof/>
          <w:color w:val="202124"/>
          <w:sz w:val="28"/>
          <w:szCs w:val="28"/>
          <w:lang w:eastAsia="en-IN"/>
        </w:rPr>
        <w:drawing>
          <wp:inline distT="0" distB="0" distL="0" distR="0" wp14:anchorId="3ECCCF8F" wp14:editId="4C92B0C4">
            <wp:extent cx="54102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857500"/>
                    </a:xfrm>
                    <a:prstGeom prst="rect">
                      <a:avLst/>
                    </a:prstGeom>
                    <a:noFill/>
                    <a:ln>
                      <a:noFill/>
                    </a:ln>
                  </pic:spPr>
                </pic:pic>
              </a:graphicData>
            </a:graphic>
          </wp:inline>
        </w:drawing>
      </w:r>
    </w:p>
    <w:p w14:paraId="2E11C50D" w14:textId="77777777" w:rsidR="00370354" w:rsidRPr="00370354" w:rsidRDefault="00370354" w:rsidP="00370354">
      <w:pPr>
        <w:numPr>
          <w:ilvl w:val="0"/>
          <w:numId w:val="4"/>
        </w:numPr>
        <w:shd w:val="clear" w:color="auto" w:fill="FFFFFF"/>
        <w:spacing w:before="100" w:beforeAutospacing="1" w:after="100" w:afterAutospacing="1" w:line="240" w:lineRule="auto"/>
        <w:ind w:left="960"/>
        <w:rPr>
          <w:rFonts w:ascii="Times New Roman" w:eastAsia="Times New Roman" w:hAnsi="Times New Roman" w:cs="Times New Roman"/>
          <w:color w:val="202124"/>
          <w:sz w:val="28"/>
          <w:szCs w:val="28"/>
          <w:lang w:eastAsia="en-IN"/>
        </w:rPr>
      </w:pPr>
      <w:r w:rsidRPr="00370354">
        <w:rPr>
          <w:rFonts w:ascii="Times New Roman" w:eastAsia="Times New Roman" w:hAnsi="Times New Roman" w:cs="Times New Roman"/>
          <w:b/>
          <w:bCs/>
          <w:color w:val="202124"/>
          <w:sz w:val="28"/>
          <w:szCs w:val="28"/>
          <w:lang w:eastAsia="en-IN"/>
        </w:rPr>
        <w:t xml:space="preserve">Security Parameter </w:t>
      </w:r>
      <w:proofErr w:type="gramStart"/>
      <w:r w:rsidRPr="00370354">
        <w:rPr>
          <w:rFonts w:ascii="Times New Roman" w:eastAsia="Times New Roman" w:hAnsi="Times New Roman" w:cs="Times New Roman"/>
          <w:b/>
          <w:bCs/>
          <w:color w:val="202124"/>
          <w:sz w:val="28"/>
          <w:szCs w:val="28"/>
          <w:lang w:eastAsia="en-IN"/>
        </w:rPr>
        <w:t>Index(</w:t>
      </w:r>
      <w:proofErr w:type="gramEnd"/>
      <w:r w:rsidRPr="00370354">
        <w:rPr>
          <w:rFonts w:ascii="Times New Roman" w:eastAsia="Times New Roman" w:hAnsi="Times New Roman" w:cs="Times New Roman"/>
          <w:b/>
          <w:bCs/>
          <w:color w:val="202124"/>
          <w:sz w:val="28"/>
          <w:szCs w:val="28"/>
          <w:lang w:eastAsia="en-IN"/>
        </w:rPr>
        <w:t>SPI):</w:t>
      </w:r>
      <w:r w:rsidRPr="00370354">
        <w:rPr>
          <w:rFonts w:ascii="Times New Roman" w:eastAsia="Times New Roman" w:hAnsi="Times New Roman" w:cs="Times New Roman"/>
          <w:color w:val="202124"/>
          <w:sz w:val="28"/>
          <w:szCs w:val="28"/>
          <w:lang w:eastAsia="en-IN"/>
        </w:rPr>
        <w:t> </w:t>
      </w:r>
      <w:r w:rsidRPr="00370354">
        <w:rPr>
          <w:rFonts w:ascii="Times New Roman" w:eastAsia="Times New Roman" w:hAnsi="Times New Roman" w:cs="Times New Roman"/>
          <w:color w:val="202124"/>
          <w:sz w:val="28"/>
          <w:szCs w:val="28"/>
          <w:lang w:eastAsia="en-IN"/>
        </w:rPr>
        <w:br/>
        <w:t>This parameter is used in Security Association. It is used to give a unique number to the connection build between Client and Server. </w:t>
      </w:r>
    </w:p>
    <w:p w14:paraId="7AC1420F" w14:textId="77777777" w:rsidR="00370354" w:rsidRPr="00370354" w:rsidRDefault="00370354" w:rsidP="00370354">
      <w:pPr>
        <w:numPr>
          <w:ilvl w:val="0"/>
          <w:numId w:val="4"/>
        </w:numPr>
        <w:shd w:val="clear" w:color="auto" w:fill="FFFFFF"/>
        <w:spacing w:before="100" w:beforeAutospacing="1" w:after="100" w:afterAutospacing="1" w:line="240" w:lineRule="auto"/>
        <w:ind w:left="960"/>
        <w:rPr>
          <w:rFonts w:ascii="Times New Roman" w:eastAsia="Times New Roman" w:hAnsi="Times New Roman" w:cs="Times New Roman"/>
          <w:color w:val="202124"/>
          <w:sz w:val="28"/>
          <w:szCs w:val="28"/>
          <w:lang w:eastAsia="en-IN"/>
        </w:rPr>
      </w:pPr>
      <w:r w:rsidRPr="00370354">
        <w:rPr>
          <w:rFonts w:ascii="Times New Roman" w:eastAsia="Times New Roman" w:hAnsi="Times New Roman" w:cs="Times New Roman"/>
          <w:b/>
          <w:bCs/>
          <w:color w:val="202124"/>
          <w:sz w:val="28"/>
          <w:szCs w:val="28"/>
          <w:lang w:eastAsia="en-IN"/>
        </w:rPr>
        <w:t>Sequence Number:</w:t>
      </w:r>
      <w:r w:rsidRPr="00370354">
        <w:rPr>
          <w:rFonts w:ascii="Times New Roman" w:eastAsia="Times New Roman" w:hAnsi="Times New Roman" w:cs="Times New Roman"/>
          <w:color w:val="202124"/>
          <w:sz w:val="28"/>
          <w:szCs w:val="28"/>
          <w:lang w:eastAsia="en-IN"/>
        </w:rPr>
        <w:t> </w:t>
      </w:r>
      <w:r w:rsidRPr="00370354">
        <w:rPr>
          <w:rFonts w:ascii="Times New Roman" w:eastAsia="Times New Roman" w:hAnsi="Times New Roman" w:cs="Times New Roman"/>
          <w:color w:val="202124"/>
          <w:sz w:val="28"/>
          <w:szCs w:val="28"/>
          <w:lang w:eastAsia="en-IN"/>
        </w:rPr>
        <w:br/>
        <w:t>Unique Sequence number are allotted to every packet so that at the receiver side packets can be arranged properly. </w:t>
      </w:r>
    </w:p>
    <w:p w14:paraId="63103E72" w14:textId="77777777" w:rsidR="00370354" w:rsidRPr="00370354" w:rsidRDefault="00370354" w:rsidP="00370354">
      <w:pPr>
        <w:numPr>
          <w:ilvl w:val="0"/>
          <w:numId w:val="4"/>
        </w:numPr>
        <w:shd w:val="clear" w:color="auto" w:fill="FFFFFF"/>
        <w:spacing w:before="100" w:beforeAutospacing="1" w:after="100" w:afterAutospacing="1" w:line="240" w:lineRule="auto"/>
        <w:ind w:left="960"/>
        <w:rPr>
          <w:rFonts w:ascii="Times New Roman" w:eastAsia="Times New Roman" w:hAnsi="Times New Roman" w:cs="Times New Roman"/>
          <w:color w:val="202124"/>
          <w:sz w:val="28"/>
          <w:szCs w:val="28"/>
          <w:lang w:eastAsia="en-IN"/>
        </w:rPr>
      </w:pPr>
      <w:r w:rsidRPr="00370354">
        <w:rPr>
          <w:rFonts w:ascii="Times New Roman" w:eastAsia="Times New Roman" w:hAnsi="Times New Roman" w:cs="Times New Roman"/>
          <w:b/>
          <w:bCs/>
          <w:color w:val="202124"/>
          <w:sz w:val="28"/>
          <w:szCs w:val="28"/>
          <w:lang w:eastAsia="en-IN"/>
        </w:rPr>
        <w:t>Payload Data:</w:t>
      </w:r>
      <w:r w:rsidRPr="00370354">
        <w:rPr>
          <w:rFonts w:ascii="Times New Roman" w:eastAsia="Times New Roman" w:hAnsi="Times New Roman" w:cs="Times New Roman"/>
          <w:color w:val="202124"/>
          <w:sz w:val="28"/>
          <w:szCs w:val="28"/>
          <w:lang w:eastAsia="en-IN"/>
        </w:rPr>
        <w:t> </w:t>
      </w:r>
      <w:r w:rsidRPr="00370354">
        <w:rPr>
          <w:rFonts w:ascii="Times New Roman" w:eastAsia="Times New Roman" w:hAnsi="Times New Roman" w:cs="Times New Roman"/>
          <w:color w:val="202124"/>
          <w:sz w:val="28"/>
          <w:szCs w:val="28"/>
          <w:lang w:eastAsia="en-IN"/>
        </w:rPr>
        <w:br/>
        <w:t>Payload data means the actual data or the actual message. The Payload data is in encrypted format to achieve confidentiality. </w:t>
      </w:r>
    </w:p>
    <w:p w14:paraId="01388524" w14:textId="77777777" w:rsidR="00370354" w:rsidRPr="00370354" w:rsidRDefault="00370354" w:rsidP="00370354">
      <w:pPr>
        <w:numPr>
          <w:ilvl w:val="0"/>
          <w:numId w:val="4"/>
        </w:numPr>
        <w:shd w:val="clear" w:color="auto" w:fill="FFFFFF"/>
        <w:spacing w:before="100" w:beforeAutospacing="1" w:after="100" w:afterAutospacing="1" w:line="240" w:lineRule="auto"/>
        <w:ind w:left="960"/>
        <w:rPr>
          <w:rFonts w:ascii="Times New Roman" w:eastAsia="Times New Roman" w:hAnsi="Times New Roman" w:cs="Times New Roman"/>
          <w:color w:val="202124"/>
          <w:sz w:val="28"/>
          <w:szCs w:val="28"/>
          <w:lang w:eastAsia="en-IN"/>
        </w:rPr>
      </w:pPr>
      <w:r w:rsidRPr="00370354">
        <w:rPr>
          <w:rFonts w:ascii="Times New Roman" w:eastAsia="Times New Roman" w:hAnsi="Times New Roman" w:cs="Times New Roman"/>
          <w:b/>
          <w:bCs/>
          <w:color w:val="202124"/>
          <w:sz w:val="28"/>
          <w:szCs w:val="28"/>
          <w:lang w:eastAsia="en-IN"/>
        </w:rPr>
        <w:t>Padding:</w:t>
      </w:r>
      <w:r w:rsidRPr="00370354">
        <w:rPr>
          <w:rFonts w:ascii="Times New Roman" w:eastAsia="Times New Roman" w:hAnsi="Times New Roman" w:cs="Times New Roman"/>
          <w:color w:val="202124"/>
          <w:sz w:val="28"/>
          <w:szCs w:val="28"/>
          <w:lang w:eastAsia="en-IN"/>
        </w:rPr>
        <w:t> </w:t>
      </w:r>
      <w:r w:rsidRPr="00370354">
        <w:rPr>
          <w:rFonts w:ascii="Times New Roman" w:eastAsia="Times New Roman" w:hAnsi="Times New Roman" w:cs="Times New Roman"/>
          <w:color w:val="202124"/>
          <w:sz w:val="28"/>
          <w:szCs w:val="28"/>
          <w:lang w:eastAsia="en-IN"/>
        </w:rPr>
        <w:br/>
        <w:t>Extra bits or space added to the original message in order to ensure confidentiality. Padding length is the size of the added bits or space in the original message. </w:t>
      </w:r>
    </w:p>
    <w:p w14:paraId="705874DE" w14:textId="77777777" w:rsidR="00370354" w:rsidRPr="00370354" w:rsidRDefault="00370354" w:rsidP="00370354">
      <w:pPr>
        <w:numPr>
          <w:ilvl w:val="0"/>
          <w:numId w:val="4"/>
        </w:numPr>
        <w:shd w:val="clear" w:color="auto" w:fill="FFFFFF"/>
        <w:spacing w:before="100" w:beforeAutospacing="1" w:after="100" w:afterAutospacing="1" w:line="240" w:lineRule="auto"/>
        <w:ind w:left="960"/>
        <w:rPr>
          <w:rFonts w:ascii="Times New Roman" w:eastAsia="Times New Roman" w:hAnsi="Times New Roman" w:cs="Times New Roman"/>
          <w:color w:val="202124"/>
          <w:sz w:val="28"/>
          <w:szCs w:val="28"/>
          <w:lang w:eastAsia="en-IN"/>
        </w:rPr>
      </w:pPr>
      <w:r w:rsidRPr="00370354">
        <w:rPr>
          <w:rFonts w:ascii="Times New Roman" w:eastAsia="Times New Roman" w:hAnsi="Times New Roman" w:cs="Times New Roman"/>
          <w:b/>
          <w:bCs/>
          <w:color w:val="202124"/>
          <w:sz w:val="28"/>
          <w:szCs w:val="28"/>
          <w:lang w:eastAsia="en-IN"/>
        </w:rPr>
        <w:t>Next Header:</w:t>
      </w:r>
      <w:r w:rsidRPr="00370354">
        <w:rPr>
          <w:rFonts w:ascii="Times New Roman" w:eastAsia="Times New Roman" w:hAnsi="Times New Roman" w:cs="Times New Roman"/>
          <w:color w:val="202124"/>
          <w:sz w:val="28"/>
          <w:szCs w:val="28"/>
          <w:lang w:eastAsia="en-IN"/>
        </w:rPr>
        <w:t> </w:t>
      </w:r>
      <w:r w:rsidRPr="00370354">
        <w:rPr>
          <w:rFonts w:ascii="Times New Roman" w:eastAsia="Times New Roman" w:hAnsi="Times New Roman" w:cs="Times New Roman"/>
          <w:color w:val="202124"/>
          <w:sz w:val="28"/>
          <w:szCs w:val="28"/>
          <w:lang w:eastAsia="en-IN"/>
        </w:rPr>
        <w:br/>
        <w:t>Next header means the next payload or next actual data. </w:t>
      </w:r>
    </w:p>
    <w:p w14:paraId="0C884ABC" w14:textId="77777777" w:rsidR="00370354" w:rsidRPr="00370354" w:rsidRDefault="00370354" w:rsidP="00370354">
      <w:pPr>
        <w:numPr>
          <w:ilvl w:val="0"/>
          <w:numId w:val="4"/>
        </w:numPr>
        <w:shd w:val="clear" w:color="auto" w:fill="FFFFFF"/>
        <w:spacing w:before="100" w:beforeAutospacing="1" w:after="100" w:afterAutospacing="1" w:line="240" w:lineRule="auto"/>
        <w:ind w:left="960"/>
        <w:rPr>
          <w:rFonts w:ascii="Times New Roman" w:eastAsia="Times New Roman" w:hAnsi="Times New Roman" w:cs="Times New Roman"/>
          <w:color w:val="202124"/>
          <w:sz w:val="28"/>
          <w:szCs w:val="28"/>
          <w:lang w:eastAsia="en-IN"/>
        </w:rPr>
      </w:pPr>
      <w:r w:rsidRPr="00370354">
        <w:rPr>
          <w:rFonts w:ascii="Times New Roman" w:eastAsia="Times New Roman" w:hAnsi="Times New Roman" w:cs="Times New Roman"/>
          <w:b/>
          <w:bCs/>
          <w:color w:val="202124"/>
          <w:sz w:val="28"/>
          <w:szCs w:val="28"/>
          <w:lang w:eastAsia="en-IN"/>
        </w:rPr>
        <w:t>Authentication Data</w:t>
      </w:r>
      <w:r w:rsidRPr="00370354">
        <w:rPr>
          <w:rFonts w:ascii="Times New Roman" w:eastAsia="Times New Roman" w:hAnsi="Times New Roman" w:cs="Times New Roman"/>
          <w:color w:val="202124"/>
          <w:sz w:val="28"/>
          <w:szCs w:val="28"/>
          <w:lang w:eastAsia="en-IN"/>
        </w:rPr>
        <w:t> </w:t>
      </w:r>
      <w:r w:rsidRPr="00370354">
        <w:rPr>
          <w:rFonts w:ascii="Times New Roman" w:eastAsia="Times New Roman" w:hAnsi="Times New Roman" w:cs="Times New Roman"/>
          <w:color w:val="202124"/>
          <w:sz w:val="28"/>
          <w:szCs w:val="28"/>
          <w:lang w:eastAsia="en-IN"/>
        </w:rPr>
        <w:br/>
        <w:t>This field is optional in ESP protocol packet format. </w:t>
      </w:r>
      <w:r w:rsidRPr="00370354">
        <w:rPr>
          <w:rFonts w:ascii="Times New Roman" w:eastAsia="Times New Roman" w:hAnsi="Times New Roman" w:cs="Times New Roman"/>
          <w:color w:val="202124"/>
          <w:sz w:val="28"/>
          <w:szCs w:val="28"/>
          <w:lang w:eastAsia="en-IN"/>
        </w:rPr>
        <w:br/>
        <w:t> </w:t>
      </w:r>
    </w:p>
    <w:p w14:paraId="63A7C478" w14:textId="77777777" w:rsidR="00370354" w:rsidRPr="00370354" w:rsidRDefault="00370354" w:rsidP="00370354">
      <w:pPr>
        <w:shd w:val="clear" w:color="auto" w:fill="FFFFFF"/>
        <w:spacing w:before="100" w:beforeAutospacing="1" w:after="100" w:afterAutospacing="1" w:line="240" w:lineRule="auto"/>
        <w:rPr>
          <w:rFonts w:ascii="Times New Roman" w:eastAsia="Times New Roman" w:hAnsi="Times New Roman" w:cs="Times New Roman"/>
          <w:color w:val="202124"/>
          <w:sz w:val="28"/>
          <w:szCs w:val="28"/>
          <w:lang w:eastAsia="en-IN"/>
        </w:rPr>
      </w:pPr>
      <w:r w:rsidRPr="00370354">
        <w:rPr>
          <w:rFonts w:ascii="Times New Roman" w:eastAsia="Times New Roman" w:hAnsi="Times New Roman" w:cs="Times New Roman"/>
          <w:b/>
          <w:bCs/>
          <w:color w:val="202124"/>
          <w:sz w:val="28"/>
          <w:szCs w:val="28"/>
          <w:lang w:eastAsia="en-IN"/>
        </w:rPr>
        <w:t>3. Encryption algorithm: </w:t>
      </w:r>
      <w:r w:rsidRPr="00370354">
        <w:rPr>
          <w:rFonts w:ascii="Times New Roman" w:eastAsia="Times New Roman" w:hAnsi="Times New Roman" w:cs="Times New Roman"/>
          <w:color w:val="202124"/>
          <w:sz w:val="28"/>
          <w:szCs w:val="28"/>
          <w:lang w:eastAsia="en-IN"/>
        </w:rPr>
        <w:br/>
        <w:t>Encryption algorithm is the document that describes various encryption algorithm used for Encapsulation Security Payload. </w:t>
      </w:r>
    </w:p>
    <w:p w14:paraId="362915F2" w14:textId="77777777" w:rsidR="00370354" w:rsidRPr="00370354" w:rsidRDefault="00370354" w:rsidP="00370354">
      <w:pPr>
        <w:shd w:val="clear" w:color="auto" w:fill="FFFFFF"/>
        <w:spacing w:before="100" w:beforeAutospacing="1" w:after="100" w:afterAutospacing="1" w:line="240" w:lineRule="auto"/>
        <w:rPr>
          <w:rFonts w:ascii="Times New Roman" w:eastAsia="Times New Roman" w:hAnsi="Times New Roman" w:cs="Times New Roman"/>
          <w:color w:val="202124"/>
          <w:sz w:val="28"/>
          <w:szCs w:val="28"/>
          <w:lang w:eastAsia="en-IN"/>
        </w:rPr>
      </w:pPr>
      <w:r w:rsidRPr="00370354">
        <w:rPr>
          <w:rFonts w:ascii="Times New Roman" w:eastAsia="Times New Roman" w:hAnsi="Times New Roman" w:cs="Times New Roman"/>
          <w:b/>
          <w:bCs/>
          <w:color w:val="202124"/>
          <w:sz w:val="28"/>
          <w:szCs w:val="28"/>
          <w:lang w:eastAsia="en-IN"/>
        </w:rPr>
        <w:t>4. AH Protocol:</w:t>
      </w:r>
      <w:r w:rsidRPr="00370354">
        <w:rPr>
          <w:rFonts w:ascii="Times New Roman" w:eastAsia="Times New Roman" w:hAnsi="Times New Roman" w:cs="Times New Roman"/>
          <w:color w:val="202124"/>
          <w:sz w:val="28"/>
          <w:szCs w:val="28"/>
          <w:lang w:eastAsia="en-IN"/>
        </w:rPr>
        <w:t> </w:t>
      </w:r>
      <w:r w:rsidRPr="00370354">
        <w:rPr>
          <w:rFonts w:ascii="Times New Roman" w:eastAsia="Times New Roman" w:hAnsi="Times New Roman" w:cs="Times New Roman"/>
          <w:color w:val="202124"/>
          <w:sz w:val="28"/>
          <w:szCs w:val="28"/>
          <w:lang w:eastAsia="en-IN"/>
        </w:rPr>
        <w:br/>
        <w:t xml:space="preserve">AH (Authentication Header) Protocol provides both Authentication and </w:t>
      </w:r>
      <w:r w:rsidRPr="00370354">
        <w:rPr>
          <w:rFonts w:ascii="Times New Roman" w:eastAsia="Times New Roman" w:hAnsi="Times New Roman" w:cs="Times New Roman"/>
          <w:color w:val="202124"/>
          <w:sz w:val="28"/>
          <w:szCs w:val="28"/>
          <w:lang w:eastAsia="en-IN"/>
        </w:rPr>
        <w:lastRenderedPageBreak/>
        <w:t>Integrity service. Authentication Header is implemented in one way only: Authentication along with Integrity. </w:t>
      </w:r>
    </w:p>
    <w:p w14:paraId="613BC366" w14:textId="050A07BA" w:rsidR="00370354" w:rsidRPr="00370354" w:rsidRDefault="00370354" w:rsidP="00370354">
      <w:pPr>
        <w:shd w:val="clear" w:color="auto" w:fill="FFFFFF"/>
        <w:spacing w:after="0" w:line="240" w:lineRule="auto"/>
        <w:rPr>
          <w:rFonts w:ascii="Times New Roman" w:eastAsia="Times New Roman" w:hAnsi="Times New Roman" w:cs="Times New Roman"/>
          <w:color w:val="202124"/>
          <w:sz w:val="28"/>
          <w:szCs w:val="28"/>
          <w:lang w:eastAsia="en-IN"/>
        </w:rPr>
      </w:pPr>
      <w:r w:rsidRPr="00370354">
        <w:rPr>
          <w:rFonts w:ascii="Times New Roman" w:eastAsia="Times New Roman" w:hAnsi="Times New Roman" w:cs="Times New Roman"/>
          <w:noProof/>
          <w:color w:val="202124"/>
          <w:sz w:val="28"/>
          <w:szCs w:val="28"/>
          <w:lang w:eastAsia="en-IN"/>
        </w:rPr>
        <w:drawing>
          <wp:inline distT="0" distB="0" distL="0" distR="0" wp14:anchorId="5243838E" wp14:editId="05BED550">
            <wp:extent cx="554736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7360" cy="2857500"/>
                    </a:xfrm>
                    <a:prstGeom prst="rect">
                      <a:avLst/>
                    </a:prstGeom>
                    <a:noFill/>
                    <a:ln>
                      <a:noFill/>
                    </a:ln>
                  </pic:spPr>
                </pic:pic>
              </a:graphicData>
            </a:graphic>
          </wp:inline>
        </w:drawing>
      </w:r>
    </w:p>
    <w:p w14:paraId="4CC3FBC4" w14:textId="77777777" w:rsidR="00370354" w:rsidRPr="00370354" w:rsidRDefault="00370354" w:rsidP="00370354">
      <w:pPr>
        <w:shd w:val="clear" w:color="auto" w:fill="FFFFFF"/>
        <w:spacing w:before="100" w:beforeAutospacing="1" w:after="100" w:afterAutospacing="1" w:line="240" w:lineRule="auto"/>
        <w:rPr>
          <w:rFonts w:ascii="Times New Roman" w:eastAsia="Times New Roman" w:hAnsi="Times New Roman" w:cs="Times New Roman"/>
          <w:color w:val="202124"/>
          <w:sz w:val="28"/>
          <w:szCs w:val="28"/>
          <w:lang w:eastAsia="en-IN"/>
        </w:rPr>
      </w:pPr>
      <w:r w:rsidRPr="00370354">
        <w:rPr>
          <w:rFonts w:ascii="Times New Roman" w:eastAsia="Times New Roman" w:hAnsi="Times New Roman" w:cs="Times New Roman"/>
          <w:color w:val="202124"/>
          <w:sz w:val="28"/>
          <w:szCs w:val="28"/>
          <w:lang w:eastAsia="en-IN"/>
        </w:rPr>
        <w:t>Authentication Header covers the packet format and general issue related to the use of AH for packet authentication and integrity. </w:t>
      </w:r>
    </w:p>
    <w:p w14:paraId="159E74A2" w14:textId="77777777" w:rsidR="00370354" w:rsidRPr="00370354" w:rsidRDefault="00370354" w:rsidP="00370354">
      <w:pPr>
        <w:shd w:val="clear" w:color="auto" w:fill="FFFFFF"/>
        <w:spacing w:before="100" w:beforeAutospacing="1" w:after="100" w:afterAutospacing="1" w:line="240" w:lineRule="auto"/>
        <w:rPr>
          <w:rFonts w:ascii="Times New Roman" w:eastAsia="Times New Roman" w:hAnsi="Times New Roman" w:cs="Times New Roman"/>
          <w:color w:val="202124"/>
          <w:sz w:val="28"/>
          <w:szCs w:val="28"/>
          <w:lang w:eastAsia="en-IN"/>
        </w:rPr>
      </w:pPr>
      <w:r w:rsidRPr="00370354">
        <w:rPr>
          <w:rFonts w:ascii="Times New Roman" w:eastAsia="Times New Roman" w:hAnsi="Times New Roman" w:cs="Times New Roman"/>
          <w:b/>
          <w:bCs/>
          <w:color w:val="202124"/>
          <w:sz w:val="28"/>
          <w:szCs w:val="28"/>
          <w:lang w:eastAsia="en-IN"/>
        </w:rPr>
        <w:t>5. Authentication Algorithm:</w:t>
      </w:r>
      <w:r w:rsidRPr="00370354">
        <w:rPr>
          <w:rFonts w:ascii="Times New Roman" w:eastAsia="Times New Roman" w:hAnsi="Times New Roman" w:cs="Times New Roman"/>
          <w:color w:val="202124"/>
          <w:sz w:val="28"/>
          <w:szCs w:val="28"/>
          <w:lang w:eastAsia="en-IN"/>
        </w:rPr>
        <w:t> </w:t>
      </w:r>
      <w:r w:rsidRPr="00370354">
        <w:rPr>
          <w:rFonts w:ascii="Times New Roman" w:eastAsia="Times New Roman" w:hAnsi="Times New Roman" w:cs="Times New Roman"/>
          <w:color w:val="202124"/>
          <w:sz w:val="28"/>
          <w:szCs w:val="28"/>
          <w:lang w:eastAsia="en-IN"/>
        </w:rPr>
        <w:br/>
        <w:t>Authentication Algorithm contains the set of the documents that describe authentication algorithm used for AH and for the authentication option of ESP. </w:t>
      </w:r>
    </w:p>
    <w:p w14:paraId="7AED29F0" w14:textId="77777777" w:rsidR="00370354" w:rsidRPr="00370354" w:rsidRDefault="00370354" w:rsidP="00370354">
      <w:pPr>
        <w:shd w:val="clear" w:color="auto" w:fill="FFFFFF"/>
        <w:spacing w:before="100" w:beforeAutospacing="1" w:after="100" w:afterAutospacing="1" w:line="240" w:lineRule="auto"/>
        <w:rPr>
          <w:rFonts w:ascii="Times New Roman" w:eastAsia="Times New Roman" w:hAnsi="Times New Roman" w:cs="Times New Roman"/>
          <w:color w:val="202124"/>
          <w:sz w:val="28"/>
          <w:szCs w:val="28"/>
          <w:lang w:eastAsia="en-IN"/>
        </w:rPr>
      </w:pPr>
      <w:r w:rsidRPr="00370354">
        <w:rPr>
          <w:rFonts w:ascii="Times New Roman" w:eastAsia="Times New Roman" w:hAnsi="Times New Roman" w:cs="Times New Roman"/>
          <w:b/>
          <w:bCs/>
          <w:color w:val="202124"/>
          <w:sz w:val="28"/>
          <w:szCs w:val="28"/>
          <w:lang w:eastAsia="en-IN"/>
        </w:rPr>
        <w:t>6. DOI (Domain of Interpretation):</w:t>
      </w:r>
      <w:r w:rsidRPr="00370354">
        <w:rPr>
          <w:rFonts w:ascii="Times New Roman" w:eastAsia="Times New Roman" w:hAnsi="Times New Roman" w:cs="Times New Roman"/>
          <w:color w:val="202124"/>
          <w:sz w:val="28"/>
          <w:szCs w:val="28"/>
          <w:lang w:eastAsia="en-IN"/>
        </w:rPr>
        <w:t> </w:t>
      </w:r>
      <w:r w:rsidRPr="00370354">
        <w:rPr>
          <w:rFonts w:ascii="Times New Roman" w:eastAsia="Times New Roman" w:hAnsi="Times New Roman" w:cs="Times New Roman"/>
          <w:color w:val="202124"/>
          <w:sz w:val="28"/>
          <w:szCs w:val="28"/>
          <w:lang w:eastAsia="en-IN"/>
        </w:rPr>
        <w:br/>
        <w:t>DOI is the identifier which support both AH and ESP protocols. It contains values needed for documentation related to each other. </w:t>
      </w:r>
    </w:p>
    <w:p w14:paraId="776EDA24" w14:textId="77777777" w:rsidR="00370354" w:rsidRPr="00370354" w:rsidRDefault="00370354" w:rsidP="00370354">
      <w:pPr>
        <w:shd w:val="clear" w:color="auto" w:fill="FFFFFF"/>
        <w:spacing w:before="100" w:beforeAutospacing="1" w:after="100" w:afterAutospacing="1" w:line="240" w:lineRule="auto"/>
        <w:rPr>
          <w:rFonts w:ascii="Times New Roman" w:eastAsia="Times New Roman" w:hAnsi="Times New Roman" w:cs="Times New Roman"/>
          <w:color w:val="202124"/>
          <w:sz w:val="28"/>
          <w:szCs w:val="28"/>
          <w:lang w:eastAsia="en-IN"/>
        </w:rPr>
      </w:pPr>
      <w:r w:rsidRPr="00370354">
        <w:rPr>
          <w:rFonts w:ascii="Times New Roman" w:eastAsia="Times New Roman" w:hAnsi="Times New Roman" w:cs="Times New Roman"/>
          <w:b/>
          <w:bCs/>
          <w:color w:val="202124"/>
          <w:sz w:val="28"/>
          <w:szCs w:val="28"/>
          <w:lang w:eastAsia="en-IN"/>
        </w:rPr>
        <w:t>7. Key Management:</w:t>
      </w:r>
      <w:r w:rsidRPr="00370354">
        <w:rPr>
          <w:rFonts w:ascii="Times New Roman" w:eastAsia="Times New Roman" w:hAnsi="Times New Roman" w:cs="Times New Roman"/>
          <w:color w:val="202124"/>
          <w:sz w:val="28"/>
          <w:szCs w:val="28"/>
          <w:lang w:eastAsia="en-IN"/>
        </w:rPr>
        <w:t> </w:t>
      </w:r>
      <w:r w:rsidRPr="00370354">
        <w:rPr>
          <w:rFonts w:ascii="Times New Roman" w:eastAsia="Times New Roman" w:hAnsi="Times New Roman" w:cs="Times New Roman"/>
          <w:color w:val="202124"/>
          <w:sz w:val="28"/>
          <w:szCs w:val="28"/>
          <w:lang w:eastAsia="en-IN"/>
        </w:rPr>
        <w:br/>
        <w:t>Key Management contains the document that describes how the keys are exchanged between sender and receiver.</w:t>
      </w:r>
      <w:r w:rsidRPr="00370354">
        <w:rPr>
          <w:rFonts w:ascii="Times New Roman" w:eastAsia="Times New Roman" w:hAnsi="Times New Roman" w:cs="Times New Roman"/>
          <w:color w:val="202124"/>
          <w:sz w:val="28"/>
          <w:szCs w:val="28"/>
          <w:lang w:eastAsia="en-IN"/>
        </w:rPr>
        <w:br/>
        <w:t> </w:t>
      </w:r>
    </w:p>
    <w:p w14:paraId="5FEE66ED" w14:textId="69C07131" w:rsidR="00370354" w:rsidRDefault="00370354" w:rsidP="00370354">
      <w:pPr>
        <w:rPr>
          <w:rFonts w:ascii="Times New Roman" w:hAnsi="Times New Roman" w:cs="Times New Roman"/>
          <w:sz w:val="28"/>
          <w:szCs w:val="28"/>
        </w:rPr>
      </w:pPr>
    </w:p>
    <w:p w14:paraId="16C342EA" w14:textId="5BEAC3E1" w:rsidR="00A45CD4" w:rsidRDefault="00A45CD4" w:rsidP="00370354">
      <w:pPr>
        <w:rPr>
          <w:rFonts w:ascii="Times New Roman" w:hAnsi="Times New Roman" w:cs="Times New Roman"/>
          <w:sz w:val="28"/>
          <w:szCs w:val="28"/>
        </w:rPr>
      </w:pPr>
    </w:p>
    <w:p w14:paraId="58696368" w14:textId="5E17705C" w:rsidR="00A45CD4" w:rsidRDefault="00A45CD4" w:rsidP="00370354">
      <w:pPr>
        <w:rPr>
          <w:rFonts w:ascii="Times New Roman" w:hAnsi="Times New Roman" w:cs="Times New Roman"/>
          <w:sz w:val="28"/>
          <w:szCs w:val="28"/>
        </w:rPr>
      </w:pPr>
    </w:p>
    <w:p w14:paraId="443E629F" w14:textId="285A4880" w:rsidR="00A45CD4" w:rsidRDefault="00A45CD4" w:rsidP="00370354">
      <w:pPr>
        <w:rPr>
          <w:rFonts w:ascii="Times New Roman" w:hAnsi="Times New Roman" w:cs="Times New Roman"/>
          <w:sz w:val="28"/>
          <w:szCs w:val="28"/>
        </w:rPr>
      </w:pPr>
    </w:p>
    <w:p w14:paraId="2A9C2F11" w14:textId="44C66D7A" w:rsidR="00A45CD4" w:rsidRDefault="00A45CD4" w:rsidP="00370354">
      <w:pPr>
        <w:rPr>
          <w:rFonts w:ascii="Times New Roman" w:hAnsi="Times New Roman" w:cs="Times New Roman"/>
          <w:sz w:val="28"/>
          <w:szCs w:val="28"/>
        </w:rPr>
      </w:pPr>
    </w:p>
    <w:p w14:paraId="3C225094" w14:textId="5E9B2DE9" w:rsidR="00A45CD4" w:rsidRDefault="00A45CD4" w:rsidP="00370354">
      <w:pPr>
        <w:rPr>
          <w:rFonts w:ascii="Times New Roman" w:hAnsi="Times New Roman" w:cs="Times New Roman"/>
          <w:sz w:val="28"/>
          <w:szCs w:val="28"/>
        </w:rPr>
      </w:pPr>
    </w:p>
    <w:p w14:paraId="2973AC7F" w14:textId="77777777" w:rsidR="002363E7" w:rsidRDefault="00A45CD4" w:rsidP="002363E7">
      <w:pPr>
        <w:spacing w:after="0" w:line="240" w:lineRule="auto"/>
        <w:ind w:left="240" w:right="240"/>
        <w:outlineLvl w:val="0"/>
        <w:rPr>
          <w:rFonts w:ascii="Times New Roman" w:eastAsia="Times New Roman" w:hAnsi="Times New Roman" w:cs="Times New Roman"/>
          <w:b/>
          <w:bCs/>
          <w:kern w:val="36"/>
          <w:sz w:val="32"/>
          <w:szCs w:val="32"/>
          <w:lang w:eastAsia="en-IN"/>
        </w:rPr>
      </w:pPr>
      <w:r w:rsidRPr="00A45CD4">
        <w:rPr>
          <w:rFonts w:ascii="Times New Roman" w:eastAsia="Times New Roman" w:hAnsi="Times New Roman" w:cs="Times New Roman"/>
          <w:b/>
          <w:bCs/>
          <w:kern w:val="36"/>
          <w:sz w:val="32"/>
          <w:szCs w:val="32"/>
          <w:lang w:eastAsia="en-IN"/>
        </w:rPr>
        <w:lastRenderedPageBreak/>
        <w:t>Secure Socket Layer (SSL)</w:t>
      </w:r>
    </w:p>
    <w:p w14:paraId="785A75C8" w14:textId="69AA32DC" w:rsidR="002363E7" w:rsidRDefault="0019115A" w:rsidP="002363E7">
      <w:pPr>
        <w:spacing w:after="0" w:line="240" w:lineRule="auto"/>
        <w:ind w:left="240" w:right="240"/>
        <w:outlineLvl w:val="0"/>
        <w:rPr>
          <w:rFonts w:ascii="Times New Roman" w:eastAsia="Times New Roman" w:hAnsi="Times New Roman" w:cs="Times New Roman"/>
          <w:color w:val="202124"/>
          <w:sz w:val="28"/>
          <w:szCs w:val="28"/>
          <w:lang w:eastAsia="en-IN"/>
        </w:rPr>
      </w:pPr>
      <w:r w:rsidRPr="004C5C7C">
        <w:rPr>
          <w:rFonts w:ascii="Times New Roman" w:eastAsia="Times New Roman" w:hAnsi="Times New Roman" w:cs="Times New Roman"/>
          <w:kern w:val="36"/>
          <w:sz w:val="28"/>
          <w:szCs w:val="28"/>
          <w:lang w:eastAsia="en-IN"/>
        </w:rPr>
        <w:t>Secure Socket Layer</w:t>
      </w:r>
      <w:r w:rsidRPr="004C5C7C">
        <w:rPr>
          <w:rFonts w:ascii="Times New Roman" w:eastAsia="Times New Roman" w:hAnsi="Times New Roman" w:cs="Times New Roman"/>
          <w:b/>
          <w:bCs/>
          <w:kern w:val="36"/>
          <w:sz w:val="28"/>
          <w:szCs w:val="28"/>
          <w:lang w:eastAsia="en-IN"/>
        </w:rPr>
        <w:t xml:space="preserve"> </w:t>
      </w:r>
      <w:r w:rsidR="00A45CD4" w:rsidRPr="004C5C7C">
        <w:rPr>
          <w:rFonts w:ascii="Times New Roman" w:eastAsia="Times New Roman" w:hAnsi="Times New Roman" w:cs="Times New Roman"/>
          <w:color w:val="202124"/>
          <w:sz w:val="28"/>
          <w:szCs w:val="28"/>
          <w:lang w:eastAsia="en-IN"/>
        </w:rPr>
        <w:t xml:space="preserve">provides security to the data that is transferred </w:t>
      </w:r>
      <w:r w:rsidR="00A45CD4" w:rsidRPr="00A45CD4">
        <w:rPr>
          <w:rFonts w:ascii="Times New Roman" w:eastAsia="Times New Roman" w:hAnsi="Times New Roman" w:cs="Times New Roman"/>
          <w:color w:val="202124"/>
          <w:sz w:val="28"/>
          <w:szCs w:val="28"/>
          <w:lang w:eastAsia="en-IN"/>
        </w:rPr>
        <w:t>between web browser and server. SSL encrypts the link between a web server and a browser which ensures that all data passed between them remain private and free from attack.</w:t>
      </w:r>
    </w:p>
    <w:p w14:paraId="77E763CE" w14:textId="1C86BF02" w:rsidR="00A45CD4" w:rsidRPr="002363E7" w:rsidRDefault="00A45CD4" w:rsidP="002363E7">
      <w:pPr>
        <w:spacing w:after="0" w:line="240" w:lineRule="auto"/>
        <w:ind w:left="240" w:right="240"/>
        <w:outlineLvl w:val="0"/>
        <w:rPr>
          <w:rFonts w:ascii="Times New Roman" w:eastAsia="Times New Roman" w:hAnsi="Times New Roman" w:cs="Times New Roman"/>
          <w:b/>
          <w:bCs/>
          <w:kern w:val="36"/>
          <w:sz w:val="32"/>
          <w:szCs w:val="32"/>
          <w:lang w:eastAsia="en-IN"/>
        </w:rPr>
      </w:pPr>
      <w:r w:rsidRPr="00A45CD4">
        <w:rPr>
          <w:rFonts w:ascii="Times New Roman" w:eastAsia="Times New Roman" w:hAnsi="Times New Roman" w:cs="Times New Roman"/>
          <w:b/>
          <w:bCs/>
          <w:color w:val="202124"/>
          <w:sz w:val="28"/>
          <w:szCs w:val="28"/>
          <w:lang w:eastAsia="en-IN"/>
        </w:rPr>
        <w:t>Secure Socket Layer Protocols:</w:t>
      </w:r>
      <w:r w:rsidRPr="00A45CD4">
        <w:rPr>
          <w:rFonts w:ascii="Times New Roman" w:eastAsia="Times New Roman" w:hAnsi="Times New Roman" w:cs="Times New Roman"/>
          <w:color w:val="202124"/>
          <w:sz w:val="28"/>
          <w:szCs w:val="28"/>
          <w:lang w:eastAsia="en-IN"/>
        </w:rPr>
        <w:t> </w:t>
      </w:r>
    </w:p>
    <w:p w14:paraId="2523056C" w14:textId="0B475EE3" w:rsidR="005D0E2C" w:rsidRPr="005D0E2C" w:rsidRDefault="005D0E2C" w:rsidP="005D0E2C">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D0E2C">
        <w:rPr>
          <w:rFonts w:ascii="Arial" w:eastAsia="Times New Roman" w:hAnsi="Arial" w:cs="Arial"/>
          <w:color w:val="273239"/>
          <w:spacing w:val="2"/>
          <w:sz w:val="26"/>
          <w:szCs w:val="26"/>
          <w:lang w:eastAsia="en-IN"/>
        </w:rPr>
        <w:t>SSL record protocol</w:t>
      </w:r>
    </w:p>
    <w:p w14:paraId="4B93C7A4" w14:textId="77777777" w:rsidR="005D0E2C" w:rsidRPr="005D0E2C" w:rsidRDefault="005D0E2C" w:rsidP="005D0E2C">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D0E2C">
        <w:rPr>
          <w:rFonts w:ascii="Arial" w:eastAsia="Times New Roman" w:hAnsi="Arial" w:cs="Arial"/>
          <w:color w:val="273239"/>
          <w:spacing w:val="2"/>
          <w:sz w:val="26"/>
          <w:szCs w:val="26"/>
          <w:lang w:eastAsia="en-IN"/>
        </w:rPr>
        <w:t>Handshake protocol</w:t>
      </w:r>
    </w:p>
    <w:p w14:paraId="7F5EBC63" w14:textId="77777777" w:rsidR="005D0E2C" w:rsidRPr="005D0E2C" w:rsidRDefault="005D0E2C" w:rsidP="005D0E2C">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D0E2C">
        <w:rPr>
          <w:rFonts w:ascii="Arial" w:eastAsia="Times New Roman" w:hAnsi="Arial" w:cs="Arial"/>
          <w:color w:val="273239"/>
          <w:spacing w:val="2"/>
          <w:sz w:val="26"/>
          <w:szCs w:val="26"/>
          <w:lang w:eastAsia="en-IN"/>
        </w:rPr>
        <w:t>Change-cipher spec protocol</w:t>
      </w:r>
    </w:p>
    <w:p w14:paraId="2AF496B0" w14:textId="77777777" w:rsidR="002363E7" w:rsidRDefault="005D0E2C" w:rsidP="002363E7">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D0E2C">
        <w:rPr>
          <w:rFonts w:ascii="Arial" w:eastAsia="Times New Roman" w:hAnsi="Arial" w:cs="Arial"/>
          <w:color w:val="273239"/>
          <w:spacing w:val="2"/>
          <w:sz w:val="26"/>
          <w:szCs w:val="26"/>
          <w:lang w:eastAsia="en-IN"/>
        </w:rPr>
        <w:t>Alert protocol</w:t>
      </w:r>
    </w:p>
    <w:p w14:paraId="02ECCDF3" w14:textId="2D86E464" w:rsidR="00A45CD4" w:rsidRPr="00A45CD4" w:rsidRDefault="00A45CD4" w:rsidP="002363E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45CD4">
        <w:rPr>
          <w:rFonts w:ascii="Times New Roman" w:eastAsia="Times New Roman" w:hAnsi="Times New Roman" w:cs="Times New Roman"/>
          <w:b/>
          <w:bCs/>
          <w:color w:val="202124"/>
          <w:sz w:val="28"/>
          <w:szCs w:val="28"/>
          <w:lang w:eastAsia="en-IN"/>
        </w:rPr>
        <w:t>SSL Protocol Stack:</w:t>
      </w:r>
      <w:r w:rsidRPr="00A45CD4">
        <w:rPr>
          <w:rFonts w:ascii="Times New Roman" w:eastAsia="Times New Roman" w:hAnsi="Times New Roman" w:cs="Times New Roman"/>
          <w:color w:val="202124"/>
          <w:sz w:val="28"/>
          <w:szCs w:val="28"/>
          <w:lang w:eastAsia="en-IN"/>
        </w:rPr>
        <w:t>  </w:t>
      </w:r>
    </w:p>
    <w:p w14:paraId="51A59D59" w14:textId="268A0CD4" w:rsidR="00A45CD4" w:rsidRPr="00A45CD4" w:rsidRDefault="00A45CD4" w:rsidP="00A45CD4">
      <w:pPr>
        <w:shd w:val="clear" w:color="auto" w:fill="FFFFFF"/>
        <w:spacing w:after="0" w:line="240" w:lineRule="auto"/>
        <w:rPr>
          <w:rFonts w:ascii="Times New Roman" w:eastAsia="Times New Roman" w:hAnsi="Times New Roman" w:cs="Times New Roman"/>
          <w:color w:val="202124"/>
          <w:sz w:val="28"/>
          <w:szCs w:val="28"/>
          <w:lang w:eastAsia="en-IN"/>
        </w:rPr>
      </w:pPr>
      <w:r w:rsidRPr="00A45CD4">
        <w:rPr>
          <w:rFonts w:ascii="Times New Roman" w:eastAsia="Times New Roman" w:hAnsi="Times New Roman" w:cs="Times New Roman"/>
          <w:noProof/>
          <w:color w:val="202124"/>
          <w:sz w:val="28"/>
          <w:szCs w:val="28"/>
          <w:lang w:eastAsia="en-IN"/>
        </w:rPr>
        <w:drawing>
          <wp:inline distT="0" distB="0" distL="0" distR="0" wp14:anchorId="348E7BBB" wp14:editId="5E8B7165">
            <wp:extent cx="5425440" cy="28575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5440" cy="2857500"/>
                    </a:xfrm>
                    <a:prstGeom prst="rect">
                      <a:avLst/>
                    </a:prstGeom>
                    <a:noFill/>
                    <a:ln>
                      <a:noFill/>
                    </a:ln>
                  </pic:spPr>
                </pic:pic>
              </a:graphicData>
            </a:graphic>
          </wp:inline>
        </w:drawing>
      </w:r>
    </w:p>
    <w:p w14:paraId="1FB22149" w14:textId="77777777" w:rsidR="00F81EB2" w:rsidRDefault="00A45CD4" w:rsidP="00F81EB2">
      <w:pPr>
        <w:shd w:val="clear" w:color="auto" w:fill="FFFFFF"/>
        <w:spacing w:before="100" w:beforeAutospacing="1" w:after="100" w:afterAutospacing="1" w:line="240" w:lineRule="auto"/>
        <w:rPr>
          <w:rFonts w:ascii="Times New Roman" w:eastAsia="Times New Roman" w:hAnsi="Times New Roman" w:cs="Times New Roman"/>
          <w:color w:val="202124"/>
          <w:sz w:val="28"/>
          <w:szCs w:val="28"/>
          <w:lang w:eastAsia="en-IN"/>
        </w:rPr>
      </w:pPr>
      <w:r w:rsidRPr="00A45CD4">
        <w:rPr>
          <w:rFonts w:ascii="Times New Roman" w:eastAsia="Times New Roman" w:hAnsi="Times New Roman" w:cs="Times New Roman"/>
          <w:b/>
          <w:bCs/>
          <w:color w:val="202124"/>
          <w:sz w:val="28"/>
          <w:szCs w:val="28"/>
          <w:lang w:eastAsia="en-IN"/>
        </w:rPr>
        <w:t>SSL Record Protocol:</w:t>
      </w:r>
      <w:r w:rsidRPr="00A45CD4">
        <w:rPr>
          <w:rFonts w:ascii="Times New Roman" w:eastAsia="Times New Roman" w:hAnsi="Times New Roman" w:cs="Times New Roman"/>
          <w:color w:val="202124"/>
          <w:sz w:val="28"/>
          <w:szCs w:val="28"/>
          <w:lang w:eastAsia="en-IN"/>
        </w:rPr>
        <w:t> </w:t>
      </w:r>
      <w:r w:rsidRPr="00A45CD4">
        <w:rPr>
          <w:rFonts w:ascii="Times New Roman" w:eastAsia="Times New Roman" w:hAnsi="Times New Roman" w:cs="Times New Roman"/>
          <w:color w:val="202124"/>
          <w:sz w:val="28"/>
          <w:szCs w:val="28"/>
          <w:lang w:eastAsia="en-IN"/>
        </w:rPr>
        <w:br/>
        <w:t>SSL Record provides two services to SSL connection. </w:t>
      </w:r>
    </w:p>
    <w:p w14:paraId="6AF083F0" w14:textId="6A47B444" w:rsidR="002363E7" w:rsidRPr="00F81EB2" w:rsidRDefault="00A45CD4" w:rsidP="00F81EB2">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02124"/>
          <w:sz w:val="28"/>
          <w:szCs w:val="28"/>
          <w:lang w:eastAsia="en-IN"/>
        </w:rPr>
      </w:pPr>
      <w:r w:rsidRPr="00F81EB2">
        <w:rPr>
          <w:rFonts w:ascii="Times New Roman" w:eastAsia="Times New Roman" w:hAnsi="Times New Roman" w:cs="Times New Roman"/>
          <w:color w:val="202124"/>
          <w:sz w:val="28"/>
          <w:szCs w:val="28"/>
          <w:lang w:eastAsia="en-IN"/>
        </w:rPr>
        <w:t>Confidentiality</w:t>
      </w:r>
    </w:p>
    <w:p w14:paraId="08859973" w14:textId="77777777" w:rsidR="002363E7" w:rsidRDefault="00A45CD4" w:rsidP="00A45CD4">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02124"/>
          <w:sz w:val="28"/>
          <w:szCs w:val="28"/>
          <w:lang w:eastAsia="en-IN"/>
        </w:rPr>
      </w:pPr>
      <w:r w:rsidRPr="002363E7">
        <w:rPr>
          <w:rFonts w:ascii="Times New Roman" w:eastAsia="Times New Roman" w:hAnsi="Times New Roman" w:cs="Times New Roman"/>
          <w:color w:val="202124"/>
          <w:sz w:val="28"/>
          <w:szCs w:val="28"/>
          <w:lang w:eastAsia="en-IN"/>
        </w:rPr>
        <w:t>Message Integrity</w:t>
      </w:r>
    </w:p>
    <w:p w14:paraId="3E870E2B" w14:textId="5B488791" w:rsidR="00A45CD4" w:rsidRPr="002363E7" w:rsidRDefault="00A45CD4" w:rsidP="002363E7">
      <w:pPr>
        <w:shd w:val="clear" w:color="auto" w:fill="FFFFFF"/>
        <w:spacing w:before="100" w:beforeAutospacing="1" w:after="100" w:afterAutospacing="1" w:line="240" w:lineRule="auto"/>
        <w:rPr>
          <w:rFonts w:ascii="Times New Roman" w:eastAsia="Times New Roman" w:hAnsi="Times New Roman" w:cs="Times New Roman"/>
          <w:color w:val="202124"/>
          <w:sz w:val="28"/>
          <w:szCs w:val="28"/>
          <w:lang w:eastAsia="en-IN"/>
        </w:rPr>
      </w:pPr>
      <w:r w:rsidRPr="002363E7">
        <w:rPr>
          <w:rFonts w:ascii="Times New Roman" w:eastAsia="Times New Roman" w:hAnsi="Times New Roman" w:cs="Times New Roman"/>
          <w:color w:val="202124"/>
          <w:sz w:val="28"/>
          <w:szCs w:val="28"/>
          <w:lang w:eastAsia="en-IN"/>
        </w:rPr>
        <w:t>In the SSL Record Protocol application data is divided into fragments. The fragment is compressed and then encrypted MAC (Message Authentication Code) generated by algorithms like SHA (Secure Hash Protocol) and MD5 (Message Digest) is appended. After that encryption of the data is done and in last SSL header is appended to the data. </w:t>
      </w:r>
    </w:p>
    <w:p w14:paraId="5E376FB2" w14:textId="73E77F4A" w:rsidR="00A45CD4" w:rsidRPr="00A45CD4" w:rsidRDefault="00A45CD4" w:rsidP="00A45CD4">
      <w:pPr>
        <w:shd w:val="clear" w:color="auto" w:fill="FFFFFF"/>
        <w:spacing w:after="0" w:line="240" w:lineRule="auto"/>
        <w:rPr>
          <w:rFonts w:ascii="Times New Roman" w:eastAsia="Times New Roman" w:hAnsi="Times New Roman" w:cs="Times New Roman"/>
          <w:color w:val="202124"/>
          <w:sz w:val="28"/>
          <w:szCs w:val="28"/>
          <w:lang w:eastAsia="en-IN"/>
        </w:rPr>
      </w:pPr>
      <w:r w:rsidRPr="00A45CD4">
        <w:rPr>
          <w:rFonts w:ascii="Times New Roman" w:eastAsia="Times New Roman" w:hAnsi="Times New Roman" w:cs="Times New Roman"/>
          <w:noProof/>
          <w:color w:val="202124"/>
          <w:sz w:val="28"/>
          <w:szCs w:val="28"/>
          <w:lang w:eastAsia="en-IN"/>
        </w:rPr>
        <w:lastRenderedPageBreak/>
        <w:drawing>
          <wp:inline distT="0" distB="0" distL="0" distR="0" wp14:anchorId="592D93CB" wp14:editId="30C44067">
            <wp:extent cx="3954780" cy="28575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4780" cy="2857500"/>
                    </a:xfrm>
                    <a:prstGeom prst="rect">
                      <a:avLst/>
                    </a:prstGeom>
                    <a:noFill/>
                    <a:ln>
                      <a:noFill/>
                    </a:ln>
                  </pic:spPr>
                </pic:pic>
              </a:graphicData>
            </a:graphic>
          </wp:inline>
        </w:drawing>
      </w:r>
    </w:p>
    <w:p w14:paraId="0FC4E4F8" w14:textId="77777777" w:rsidR="00A45CD4" w:rsidRPr="00A45CD4" w:rsidRDefault="00A45CD4" w:rsidP="00A45CD4">
      <w:pPr>
        <w:shd w:val="clear" w:color="auto" w:fill="FFFFFF"/>
        <w:spacing w:before="100" w:beforeAutospacing="1" w:after="100" w:afterAutospacing="1" w:line="240" w:lineRule="auto"/>
        <w:rPr>
          <w:rFonts w:ascii="Times New Roman" w:eastAsia="Times New Roman" w:hAnsi="Times New Roman" w:cs="Times New Roman"/>
          <w:color w:val="202124"/>
          <w:sz w:val="28"/>
          <w:szCs w:val="28"/>
          <w:lang w:eastAsia="en-IN"/>
        </w:rPr>
      </w:pPr>
      <w:r w:rsidRPr="00A45CD4">
        <w:rPr>
          <w:rFonts w:ascii="Times New Roman" w:eastAsia="Times New Roman" w:hAnsi="Times New Roman" w:cs="Times New Roman"/>
          <w:b/>
          <w:bCs/>
          <w:color w:val="202124"/>
          <w:sz w:val="28"/>
          <w:szCs w:val="28"/>
          <w:lang w:eastAsia="en-IN"/>
        </w:rPr>
        <w:t>Handshake Protocol:</w:t>
      </w:r>
      <w:r w:rsidRPr="00A45CD4">
        <w:rPr>
          <w:rFonts w:ascii="Times New Roman" w:eastAsia="Times New Roman" w:hAnsi="Times New Roman" w:cs="Times New Roman"/>
          <w:color w:val="202124"/>
          <w:sz w:val="28"/>
          <w:szCs w:val="28"/>
          <w:lang w:eastAsia="en-IN"/>
        </w:rPr>
        <w:t> </w:t>
      </w:r>
      <w:r w:rsidRPr="00A45CD4">
        <w:rPr>
          <w:rFonts w:ascii="Times New Roman" w:eastAsia="Times New Roman" w:hAnsi="Times New Roman" w:cs="Times New Roman"/>
          <w:color w:val="202124"/>
          <w:sz w:val="28"/>
          <w:szCs w:val="28"/>
          <w:lang w:eastAsia="en-IN"/>
        </w:rPr>
        <w:br/>
        <w:t>Handshake Protocol is used to establish sessions. This protocol allows the client and server to authenticate each other by sending a series of messages to each other. Handshake protocol uses four phases to complete its cycle. </w:t>
      </w:r>
    </w:p>
    <w:p w14:paraId="0F90C7C0" w14:textId="77777777" w:rsidR="00A45CD4" w:rsidRPr="00A45CD4" w:rsidRDefault="00A45CD4" w:rsidP="00A45CD4">
      <w:pPr>
        <w:numPr>
          <w:ilvl w:val="0"/>
          <w:numId w:val="7"/>
        </w:numPr>
        <w:shd w:val="clear" w:color="auto" w:fill="FFFFFF"/>
        <w:spacing w:before="100" w:beforeAutospacing="1" w:after="100" w:afterAutospacing="1" w:line="240" w:lineRule="auto"/>
        <w:ind w:left="960"/>
        <w:rPr>
          <w:rFonts w:ascii="Times New Roman" w:eastAsia="Times New Roman" w:hAnsi="Times New Roman" w:cs="Times New Roman"/>
          <w:color w:val="202124"/>
          <w:sz w:val="28"/>
          <w:szCs w:val="28"/>
          <w:lang w:eastAsia="en-IN"/>
        </w:rPr>
      </w:pPr>
      <w:r w:rsidRPr="00A45CD4">
        <w:rPr>
          <w:rFonts w:ascii="Times New Roman" w:eastAsia="Times New Roman" w:hAnsi="Times New Roman" w:cs="Times New Roman"/>
          <w:b/>
          <w:bCs/>
          <w:color w:val="202124"/>
          <w:sz w:val="28"/>
          <w:szCs w:val="28"/>
          <w:lang w:eastAsia="en-IN"/>
        </w:rPr>
        <w:t>Phase-1:</w:t>
      </w:r>
      <w:r w:rsidRPr="00A45CD4">
        <w:rPr>
          <w:rFonts w:ascii="Times New Roman" w:eastAsia="Times New Roman" w:hAnsi="Times New Roman" w:cs="Times New Roman"/>
          <w:color w:val="202124"/>
          <w:sz w:val="28"/>
          <w:szCs w:val="28"/>
          <w:lang w:eastAsia="en-IN"/>
        </w:rPr>
        <w:t> In Phase-1 both Client and Server send hello-packets to each other. In this IP session, cipher suite and protocol version are exchanged for security purposes. </w:t>
      </w:r>
    </w:p>
    <w:p w14:paraId="404BD96E" w14:textId="77777777" w:rsidR="00A45CD4" w:rsidRPr="00A45CD4" w:rsidRDefault="00A45CD4" w:rsidP="00A45CD4">
      <w:pPr>
        <w:numPr>
          <w:ilvl w:val="0"/>
          <w:numId w:val="7"/>
        </w:numPr>
        <w:shd w:val="clear" w:color="auto" w:fill="FFFFFF"/>
        <w:spacing w:before="100" w:beforeAutospacing="1" w:after="100" w:afterAutospacing="1" w:line="240" w:lineRule="auto"/>
        <w:ind w:left="960"/>
        <w:rPr>
          <w:rFonts w:ascii="Times New Roman" w:eastAsia="Times New Roman" w:hAnsi="Times New Roman" w:cs="Times New Roman"/>
          <w:color w:val="202124"/>
          <w:sz w:val="28"/>
          <w:szCs w:val="28"/>
          <w:lang w:eastAsia="en-IN"/>
        </w:rPr>
      </w:pPr>
      <w:r w:rsidRPr="00A45CD4">
        <w:rPr>
          <w:rFonts w:ascii="Times New Roman" w:eastAsia="Times New Roman" w:hAnsi="Times New Roman" w:cs="Times New Roman"/>
          <w:b/>
          <w:bCs/>
          <w:color w:val="202124"/>
          <w:sz w:val="28"/>
          <w:szCs w:val="28"/>
          <w:lang w:eastAsia="en-IN"/>
        </w:rPr>
        <w:t>Phase-2:</w:t>
      </w:r>
      <w:r w:rsidRPr="00A45CD4">
        <w:rPr>
          <w:rFonts w:ascii="Times New Roman" w:eastAsia="Times New Roman" w:hAnsi="Times New Roman" w:cs="Times New Roman"/>
          <w:color w:val="202124"/>
          <w:sz w:val="28"/>
          <w:szCs w:val="28"/>
          <w:lang w:eastAsia="en-IN"/>
        </w:rPr>
        <w:t> Server sends his certificate and Server-key-exchange. The server end phase-2 by sending the Server-hello-end packet. </w:t>
      </w:r>
    </w:p>
    <w:p w14:paraId="38E13225" w14:textId="77777777" w:rsidR="00A45CD4" w:rsidRPr="00A45CD4" w:rsidRDefault="00A45CD4" w:rsidP="00A45CD4">
      <w:pPr>
        <w:numPr>
          <w:ilvl w:val="0"/>
          <w:numId w:val="7"/>
        </w:numPr>
        <w:shd w:val="clear" w:color="auto" w:fill="FFFFFF"/>
        <w:spacing w:before="100" w:beforeAutospacing="1" w:after="100" w:afterAutospacing="1" w:line="240" w:lineRule="auto"/>
        <w:ind w:left="960"/>
        <w:rPr>
          <w:rFonts w:ascii="Times New Roman" w:eastAsia="Times New Roman" w:hAnsi="Times New Roman" w:cs="Times New Roman"/>
          <w:color w:val="202124"/>
          <w:sz w:val="28"/>
          <w:szCs w:val="28"/>
          <w:lang w:eastAsia="en-IN"/>
        </w:rPr>
      </w:pPr>
      <w:r w:rsidRPr="00A45CD4">
        <w:rPr>
          <w:rFonts w:ascii="Times New Roman" w:eastAsia="Times New Roman" w:hAnsi="Times New Roman" w:cs="Times New Roman"/>
          <w:b/>
          <w:bCs/>
          <w:color w:val="202124"/>
          <w:sz w:val="28"/>
          <w:szCs w:val="28"/>
          <w:lang w:eastAsia="en-IN"/>
        </w:rPr>
        <w:t>Phase-3:</w:t>
      </w:r>
      <w:r w:rsidRPr="00A45CD4">
        <w:rPr>
          <w:rFonts w:ascii="Times New Roman" w:eastAsia="Times New Roman" w:hAnsi="Times New Roman" w:cs="Times New Roman"/>
          <w:color w:val="202124"/>
          <w:sz w:val="28"/>
          <w:szCs w:val="28"/>
          <w:lang w:eastAsia="en-IN"/>
        </w:rPr>
        <w:t> In this phase Client reply to the server by sending his certificate and Client-exchange-key. </w:t>
      </w:r>
    </w:p>
    <w:p w14:paraId="324D7F79" w14:textId="03D09580" w:rsidR="00A45CD4" w:rsidRPr="00A45CD4" w:rsidRDefault="00A45CD4" w:rsidP="00A45CD4">
      <w:pPr>
        <w:numPr>
          <w:ilvl w:val="0"/>
          <w:numId w:val="7"/>
        </w:numPr>
        <w:shd w:val="clear" w:color="auto" w:fill="FFFFFF"/>
        <w:spacing w:before="100" w:beforeAutospacing="1" w:after="100" w:afterAutospacing="1" w:line="240" w:lineRule="auto"/>
        <w:ind w:left="960"/>
        <w:rPr>
          <w:rFonts w:ascii="Times New Roman" w:eastAsia="Times New Roman" w:hAnsi="Times New Roman" w:cs="Times New Roman"/>
          <w:color w:val="202124"/>
          <w:sz w:val="28"/>
          <w:szCs w:val="28"/>
          <w:lang w:eastAsia="en-IN"/>
        </w:rPr>
      </w:pPr>
      <w:r w:rsidRPr="00A45CD4">
        <w:rPr>
          <w:rFonts w:ascii="Times New Roman" w:eastAsia="Times New Roman" w:hAnsi="Times New Roman" w:cs="Times New Roman"/>
          <w:b/>
          <w:bCs/>
          <w:color w:val="202124"/>
          <w:sz w:val="28"/>
          <w:szCs w:val="28"/>
          <w:lang w:eastAsia="en-IN"/>
        </w:rPr>
        <w:t>Phase-4:</w:t>
      </w:r>
      <w:r w:rsidRPr="00A45CD4">
        <w:rPr>
          <w:rFonts w:ascii="Times New Roman" w:eastAsia="Times New Roman" w:hAnsi="Times New Roman" w:cs="Times New Roman"/>
          <w:color w:val="202124"/>
          <w:sz w:val="28"/>
          <w:szCs w:val="28"/>
          <w:lang w:eastAsia="en-IN"/>
        </w:rPr>
        <w:t> In Phase-4 Change-cipher suite occurred and after this Handshake Protocol ends. </w:t>
      </w:r>
    </w:p>
    <w:p w14:paraId="62200A1D" w14:textId="77777777" w:rsidR="00A45CD4" w:rsidRPr="00A45CD4" w:rsidRDefault="00A45CD4" w:rsidP="00A45CD4">
      <w:pPr>
        <w:shd w:val="clear" w:color="auto" w:fill="FFFFFF"/>
        <w:spacing w:before="100" w:beforeAutospacing="1" w:after="100" w:afterAutospacing="1" w:line="240" w:lineRule="auto"/>
        <w:rPr>
          <w:rFonts w:ascii="Times New Roman" w:eastAsia="Times New Roman" w:hAnsi="Times New Roman" w:cs="Times New Roman"/>
          <w:color w:val="202124"/>
          <w:sz w:val="28"/>
          <w:szCs w:val="28"/>
          <w:lang w:eastAsia="en-IN"/>
        </w:rPr>
      </w:pPr>
      <w:r w:rsidRPr="00A45CD4">
        <w:rPr>
          <w:rFonts w:ascii="Times New Roman" w:eastAsia="Times New Roman" w:hAnsi="Times New Roman" w:cs="Times New Roman"/>
          <w:b/>
          <w:bCs/>
          <w:color w:val="202124"/>
          <w:sz w:val="28"/>
          <w:szCs w:val="28"/>
          <w:lang w:eastAsia="en-IN"/>
        </w:rPr>
        <w:t>Change-cipher Protocol: </w:t>
      </w:r>
      <w:r w:rsidRPr="00A45CD4">
        <w:rPr>
          <w:rFonts w:ascii="Times New Roman" w:eastAsia="Times New Roman" w:hAnsi="Times New Roman" w:cs="Times New Roman"/>
          <w:color w:val="202124"/>
          <w:sz w:val="28"/>
          <w:szCs w:val="28"/>
          <w:lang w:eastAsia="en-IN"/>
        </w:rPr>
        <w:br/>
        <w:t>This protocol uses the SSL record protocol. Unless Handshake Protocol is completed, the SSL record Output will be in a pending state. After handshake protocol, the Pending state is converted into the current state. </w:t>
      </w:r>
      <w:r w:rsidRPr="00A45CD4">
        <w:rPr>
          <w:rFonts w:ascii="Times New Roman" w:eastAsia="Times New Roman" w:hAnsi="Times New Roman" w:cs="Times New Roman"/>
          <w:color w:val="202124"/>
          <w:sz w:val="28"/>
          <w:szCs w:val="28"/>
          <w:lang w:eastAsia="en-IN"/>
        </w:rPr>
        <w:br/>
        <w:t>Change-cipher protocol consists of a single message which is 1 byte in length and can have only one value. This protocol’s purpose is to cause the pending state to be copied into the current state. </w:t>
      </w:r>
    </w:p>
    <w:p w14:paraId="0230ED7B" w14:textId="01A87478" w:rsidR="00A45CD4" w:rsidRPr="00A45CD4" w:rsidRDefault="00A45CD4" w:rsidP="00EB033E">
      <w:pPr>
        <w:shd w:val="clear" w:color="auto" w:fill="FFFFFF"/>
        <w:spacing w:after="0" w:line="240" w:lineRule="auto"/>
        <w:jc w:val="center"/>
        <w:rPr>
          <w:rFonts w:ascii="Times New Roman" w:eastAsia="Times New Roman" w:hAnsi="Times New Roman" w:cs="Times New Roman"/>
          <w:color w:val="202124"/>
          <w:sz w:val="28"/>
          <w:szCs w:val="28"/>
          <w:lang w:eastAsia="en-IN"/>
        </w:rPr>
      </w:pPr>
      <w:r w:rsidRPr="00A45CD4">
        <w:rPr>
          <w:rFonts w:ascii="Times New Roman" w:eastAsia="Times New Roman" w:hAnsi="Times New Roman" w:cs="Times New Roman"/>
          <w:noProof/>
          <w:color w:val="202124"/>
          <w:sz w:val="28"/>
          <w:szCs w:val="28"/>
          <w:lang w:eastAsia="en-IN"/>
        </w:rPr>
        <w:drawing>
          <wp:inline distT="0" distB="0" distL="0" distR="0" wp14:anchorId="448BAAF0" wp14:editId="0ED66ED4">
            <wp:extent cx="3543300" cy="106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1066800"/>
                    </a:xfrm>
                    <a:prstGeom prst="rect">
                      <a:avLst/>
                    </a:prstGeom>
                    <a:noFill/>
                    <a:ln>
                      <a:noFill/>
                    </a:ln>
                  </pic:spPr>
                </pic:pic>
              </a:graphicData>
            </a:graphic>
          </wp:inline>
        </w:drawing>
      </w:r>
    </w:p>
    <w:p w14:paraId="2A132D39" w14:textId="77777777" w:rsidR="00A45CD4" w:rsidRPr="00A45CD4" w:rsidRDefault="00A45CD4" w:rsidP="00A45CD4">
      <w:pPr>
        <w:shd w:val="clear" w:color="auto" w:fill="FFFFFF"/>
        <w:spacing w:before="100" w:beforeAutospacing="1" w:after="100" w:afterAutospacing="1" w:line="240" w:lineRule="auto"/>
        <w:rPr>
          <w:rFonts w:ascii="Times New Roman" w:eastAsia="Times New Roman" w:hAnsi="Times New Roman" w:cs="Times New Roman"/>
          <w:color w:val="202124"/>
          <w:sz w:val="28"/>
          <w:szCs w:val="28"/>
          <w:lang w:eastAsia="en-IN"/>
        </w:rPr>
      </w:pPr>
      <w:r w:rsidRPr="00A45CD4">
        <w:rPr>
          <w:rFonts w:ascii="Times New Roman" w:eastAsia="Times New Roman" w:hAnsi="Times New Roman" w:cs="Times New Roman"/>
          <w:b/>
          <w:bCs/>
          <w:color w:val="202124"/>
          <w:sz w:val="28"/>
          <w:szCs w:val="28"/>
          <w:lang w:eastAsia="en-IN"/>
        </w:rPr>
        <w:lastRenderedPageBreak/>
        <w:t>Alert Protocol:</w:t>
      </w:r>
      <w:r w:rsidRPr="00A45CD4">
        <w:rPr>
          <w:rFonts w:ascii="Times New Roman" w:eastAsia="Times New Roman" w:hAnsi="Times New Roman" w:cs="Times New Roman"/>
          <w:color w:val="202124"/>
          <w:sz w:val="28"/>
          <w:szCs w:val="28"/>
          <w:lang w:eastAsia="en-IN"/>
        </w:rPr>
        <w:t> </w:t>
      </w:r>
      <w:r w:rsidRPr="00A45CD4">
        <w:rPr>
          <w:rFonts w:ascii="Times New Roman" w:eastAsia="Times New Roman" w:hAnsi="Times New Roman" w:cs="Times New Roman"/>
          <w:color w:val="202124"/>
          <w:sz w:val="28"/>
          <w:szCs w:val="28"/>
          <w:lang w:eastAsia="en-IN"/>
        </w:rPr>
        <w:br/>
        <w:t xml:space="preserve">This protocol is used to convey SSL-related alerts to the peer entity. Each message in this protocol </w:t>
      </w:r>
      <w:proofErr w:type="gramStart"/>
      <w:r w:rsidRPr="00A45CD4">
        <w:rPr>
          <w:rFonts w:ascii="Times New Roman" w:eastAsia="Times New Roman" w:hAnsi="Times New Roman" w:cs="Times New Roman"/>
          <w:color w:val="202124"/>
          <w:sz w:val="28"/>
          <w:szCs w:val="28"/>
          <w:lang w:eastAsia="en-IN"/>
        </w:rPr>
        <w:t>contain</w:t>
      </w:r>
      <w:proofErr w:type="gramEnd"/>
      <w:r w:rsidRPr="00A45CD4">
        <w:rPr>
          <w:rFonts w:ascii="Times New Roman" w:eastAsia="Times New Roman" w:hAnsi="Times New Roman" w:cs="Times New Roman"/>
          <w:color w:val="202124"/>
          <w:sz w:val="28"/>
          <w:szCs w:val="28"/>
          <w:lang w:eastAsia="en-IN"/>
        </w:rPr>
        <w:t xml:space="preserve"> 2 bytes.</w:t>
      </w:r>
    </w:p>
    <w:p w14:paraId="15FDEDCB" w14:textId="0AB1FF58" w:rsidR="002A3733" w:rsidRDefault="00A45CD4" w:rsidP="002A3733">
      <w:pPr>
        <w:shd w:val="clear" w:color="auto" w:fill="FFFFFF"/>
        <w:spacing w:after="0" w:line="240" w:lineRule="auto"/>
        <w:rPr>
          <w:rFonts w:ascii="Times New Roman" w:eastAsia="Times New Roman" w:hAnsi="Times New Roman" w:cs="Times New Roman"/>
          <w:color w:val="202124"/>
          <w:sz w:val="28"/>
          <w:szCs w:val="28"/>
          <w:lang w:eastAsia="en-IN"/>
        </w:rPr>
      </w:pPr>
      <w:r w:rsidRPr="00A45CD4">
        <w:rPr>
          <w:rFonts w:ascii="Times New Roman" w:eastAsia="Times New Roman" w:hAnsi="Times New Roman" w:cs="Times New Roman"/>
          <w:noProof/>
          <w:color w:val="202124"/>
          <w:sz w:val="28"/>
          <w:szCs w:val="28"/>
          <w:lang w:eastAsia="en-IN"/>
        </w:rPr>
        <w:drawing>
          <wp:inline distT="0" distB="0" distL="0" distR="0" wp14:anchorId="3D298B02" wp14:editId="1541BF93">
            <wp:extent cx="5731510" cy="20269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26920"/>
                    </a:xfrm>
                    <a:prstGeom prst="rect">
                      <a:avLst/>
                    </a:prstGeom>
                    <a:noFill/>
                    <a:ln>
                      <a:noFill/>
                    </a:ln>
                  </pic:spPr>
                </pic:pic>
              </a:graphicData>
            </a:graphic>
          </wp:inline>
        </w:drawing>
      </w:r>
      <w:r w:rsidRPr="00A45CD4">
        <w:rPr>
          <w:rFonts w:ascii="Times New Roman" w:eastAsia="Times New Roman" w:hAnsi="Times New Roman" w:cs="Times New Roman"/>
          <w:color w:val="202124"/>
          <w:sz w:val="28"/>
          <w:szCs w:val="28"/>
          <w:lang w:eastAsia="en-IN"/>
        </w:rPr>
        <w:t>The level is further classified into two parts: </w:t>
      </w:r>
    </w:p>
    <w:p w14:paraId="765889D4" w14:textId="77777777" w:rsidR="002A3733" w:rsidRDefault="00A45CD4" w:rsidP="002A3733">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02124"/>
          <w:sz w:val="28"/>
          <w:szCs w:val="28"/>
          <w:lang w:eastAsia="en-IN"/>
        </w:rPr>
      </w:pPr>
      <w:r w:rsidRPr="002A3733">
        <w:rPr>
          <w:rFonts w:ascii="Times New Roman" w:eastAsia="Times New Roman" w:hAnsi="Times New Roman" w:cs="Times New Roman"/>
          <w:b/>
          <w:bCs/>
          <w:color w:val="202124"/>
          <w:sz w:val="28"/>
          <w:szCs w:val="28"/>
          <w:lang w:eastAsia="en-IN"/>
        </w:rPr>
        <w:t>Warning:</w:t>
      </w:r>
    </w:p>
    <w:p w14:paraId="4CA26A9F" w14:textId="77777777" w:rsidR="002A3733" w:rsidRDefault="00A45CD4" w:rsidP="002A3733">
      <w:pPr>
        <w:pStyle w:val="ListParagraph"/>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202124"/>
          <w:sz w:val="28"/>
          <w:szCs w:val="28"/>
          <w:lang w:eastAsia="en-IN"/>
        </w:rPr>
      </w:pPr>
      <w:r w:rsidRPr="002A3733">
        <w:rPr>
          <w:rFonts w:ascii="Times New Roman" w:eastAsia="Times New Roman" w:hAnsi="Times New Roman" w:cs="Times New Roman"/>
          <w:color w:val="202124"/>
          <w:sz w:val="28"/>
          <w:szCs w:val="28"/>
          <w:lang w:eastAsia="en-IN"/>
        </w:rPr>
        <w:t>This Alert has no impact on the connection between sender and receiver. </w:t>
      </w:r>
    </w:p>
    <w:p w14:paraId="5FCE185A" w14:textId="77777777" w:rsidR="002A3733" w:rsidRDefault="00A45CD4" w:rsidP="002A3733">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02124"/>
          <w:sz w:val="28"/>
          <w:szCs w:val="28"/>
          <w:lang w:eastAsia="en-IN"/>
        </w:rPr>
      </w:pPr>
      <w:r w:rsidRPr="002A3733">
        <w:rPr>
          <w:rFonts w:ascii="Times New Roman" w:eastAsia="Times New Roman" w:hAnsi="Times New Roman" w:cs="Times New Roman"/>
          <w:b/>
          <w:bCs/>
          <w:color w:val="202124"/>
          <w:sz w:val="28"/>
          <w:szCs w:val="28"/>
          <w:lang w:eastAsia="en-IN"/>
        </w:rPr>
        <w:t>Fatal Error:</w:t>
      </w:r>
    </w:p>
    <w:p w14:paraId="76099BF8" w14:textId="5C91C8B8" w:rsidR="00A45CD4" w:rsidRPr="002A3733" w:rsidRDefault="00A45CD4" w:rsidP="002A3733">
      <w:pPr>
        <w:pStyle w:val="ListParagraph"/>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202124"/>
          <w:sz w:val="28"/>
          <w:szCs w:val="28"/>
          <w:lang w:eastAsia="en-IN"/>
        </w:rPr>
      </w:pPr>
      <w:r w:rsidRPr="002A3733">
        <w:rPr>
          <w:rFonts w:ascii="Times New Roman" w:eastAsia="Times New Roman" w:hAnsi="Times New Roman" w:cs="Times New Roman"/>
          <w:color w:val="202124"/>
          <w:sz w:val="28"/>
          <w:szCs w:val="28"/>
          <w:lang w:eastAsia="en-IN"/>
        </w:rPr>
        <w:t>This Alert breaks the connection between sender and receiver. </w:t>
      </w:r>
    </w:p>
    <w:p w14:paraId="5F5386F0" w14:textId="77777777" w:rsidR="002A3733" w:rsidRDefault="00A45CD4" w:rsidP="002A3733">
      <w:pPr>
        <w:shd w:val="clear" w:color="auto" w:fill="FFFFFF"/>
        <w:spacing w:before="100" w:beforeAutospacing="1" w:after="100" w:afterAutospacing="1" w:line="240" w:lineRule="auto"/>
        <w:rPr>
          <w:rFonts w:ascii="Times New Roman" w:eastAsia="Times New Roman" w:hAnsi="Times New Roman" w:cs="Times New Roman"/>
          <w:color w:val="202124"/>
          <w:sz w:val="28"/>
          <w:szCs w:val="28"/>
          <w:lang w:eastAsia="en-IN"/>
        </w:rPr>
      </w:pPr>
      <w:r w:rsidRPr="00A45CD4">
        <w:rPr>
          <w:rFonts w:ascii="Times New Roman" w:eastAsia="Times New Roman" w:hAnsi="Times New Roman" w:cs="Times New Roman"/>
          <w:b/>
          <w:bCs/>
          <w:color w:val="202124"/>
          <w:sz w:val="28"/>
          <w:szCs w:val="28"/>
          <w:lang w:eastAsia="en-IN"/>
        </w:rPr>
        <w:t>Silent Features of Secure Socket Layer:</w:t>
      </w:r>
      <w:r w:rsidRPr="00A45CD4">
        <w:rPr>
          <w:rFonts w:ascii="Times New Roman" w:eastAsia="Times New Roman" w:hAnsi="Times New Roman" w:cs="Times New Roman"/>
          <w:color w:val="202124"/>
          <w:sz w:val="28"/>
          <w:szCs w:val="28"/>
          <w:lang w:eastAsia="en-IN"/>
        </w:rPr>
        <w:t> </w:t>
      </w:r>
    </w:p>
    <w:p w14:paraId="5EA6133A" w14:textId="77777777" w:rsidR="002A3733" w:rsidRDefault="00A45CD4" w:rsidP="002A3733">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02124"/>
          <w:sz w:val="28"/>
          <w:szCs w:val="28"/>
          <w:lang w:eastAsia="en-IN"/>
        </w:rPr>
      </w:pPr>
      <w:r w:rsidRPr="002A3733">
        <w:rPr>
          <w:rFonts w:ascii="Times New Roman" w:eastAsia="Times New Roman" w:hAnsi="Times New Roman" w:cs="Times New Roman"/>
          <w:color w:val="202124"/>
          <w:sz w:val="28"/>
          <w:szCs w:val="28"/>
          <w:lang w:eastAsia="en-IN"/>
        </w:rPr>
        <w:t>The advantage of this approach is that the service can be tailored to the specific needs of the given application.</w:t>
      </w:r>
    </w:p>
    <w:p w14:paraId="53B48715" w14:textId="77777777" w:rsidR="002A3733" w:rsidRDefault="00A45CD4" w:rsidP="002A3733">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02124"/>
          <w:sz w:val="28"/>
          <w:szCs w:val="28"/>
          <w:lang w:eastAsia="en-IN"/>
        </w:rPr>
      </w:pPr>
      <w:r w:rsidRPr="002A3733">
        <w:rPr>
          <w:rFonts w:ascii="Times New Roman" w:eastAsia="Times New Roman" w:hAnsi="Times New Roman" w:cs="Times New Roman"/>
          <w:color w:val="202124"/>
          <w:sz w:val="28"/>
          <w:szCs w:val="28"/>
          <w:lang w:eastAsia="en-IN"/>
        </w:rPr>
        <w:t>Secure Socket Layer was originated by Netscape.</w:t>
      </w:r>
    </w:p>
    <w:p w14:paraId="395074D0" w14:textId="77777777" w:rsidR="002A3733" w:rsidRDefault="00A45CD4" w:rsidP="002A3733">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02124"/>
          <w:sz w:val="28"/>
          <w:szCs w:val="28"/>
          <w:lang w:eastAsia="en-IN"/>
        </w:rPr>
      </w:pPr>
      <w:r w:rsidRPr="002A3733">
        <w:rPr>
          <w:rFonts w:ascii="Times New Roman" w:eastAsia="Times New Roman" w:hAnsi="Times New Roman" w:cs="Times New Roman"/>
          <w:color w:val="202124"/>
          <w:sz w:val="28"/>
          <w:szCs w:val="28"/>
          <w:lang w:eastAsia="en-IN"/>
        </w:rPr>
        <w:t>SSL is designed to make use of TCP to provide reliable end-to-end secure service.</w:t>
      </w:r>
    </w:p>
    <w:p w14:paraId="288BAEDE" w14:textId="24826459" w:rsidR="00A45CD4" w:rsidRPr="002A3733" w:rsidRDefault="00A45CD4" w:rsidP="002A3733">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02124"/>
          <w:sz w:val="28"/>
          <w:szCs w:val="28"/>
          <w:lang w:eastAsia="en-IN"/>
        </w:rPr>
      </w:pPr>
      <w:r w:rsidRPr="002A3733">
        <w:rPr>
          <w:rFonts w:ascii="Times New Roman" w:eastAsia="Times New Roman" w:hAnsi="Times New Roman" w:cs="Times New Roman"/>
          <w:color w:val="202124"/>
          <w:sz w:val="28"/>
          <w:szCs w:val="28"/>
          <w:lang w:eastAsia="en-IN"/>
        </w:rPr>
        <w:t>This is a two-layered protocol.</w:t>
      </w:r>
    </w:p>
    <w:p w14:paraId="023D2F78" w14:textId="7AB30E2A" w:rsidR="00A45CD4" w:rsidRDefault="00A45CD4" w:rsidP="00370354">
      <w:pPr>
        <w:rPr>
          <w:rFonts w:ascii="Times New Roman" w:hAnsi="Times New Roman" w:cs="Times New Roman"/>
          <w:sz w:val="28"/>
          <w:szCs w:val="28"/>
        </w:rPr>
      </w:pPr>
    </w:p>
    <w:p w14:paraId="42335E17" w14:textId="47AD6382" w:rsidR="00C0098C" w:rsidRDefault="00C0098C" w:rsidP="00370354">
      <w:pPr>
        <w:rPr>
          <w:rFonts w:ascii="Times New Roman" w:hAnsi="Times New Roman" w:cs="Times New Roman"/>
          <w:sz w:val="28"/>
          <w:szCs w:val="28"/>
        </w:rPr>
      </w:pPr>
    </w:p>
    <w:p w14:paraId="61CF532F" w14:textId="69B70D8F" w:rsidR="00C0098C" w:rsidRDefault="00C0098C" w:rsidP="00370354">
      <w:pPr>
        <w:rPr>
          <w:rFonts w:ascii="Times New Roman" w:hAnsi="Times New Roman" w:cs="Times New Roman"/>
          <w:sz w:val="28"/>
          <w:szCs w:val="28"/>
        </w:rPr>
      </w:pPr>
    </w:p>
    <w:p w14:paraId="2E901ED6" w14:textId="69FBC331" w:rsidR="00C0098C" w:rsidRDefault="00C0098C" w:rsidP="00370354">
      <w:pPr>
        <w:rPr>
          <w:rFonts w:ascii="Times New Roman" w:hAnsi="Times New Roman" w:cs="Times New Roman"/>
          <w:sz w:val="28"/>
          <w:szCs w:val="28"/>
        </w:rPr>
      </w:pPr>
    </w:p>
    <w:p w14:paraId="7A7C2BA1" w14:textId="08A2B0DC" w:rsidR="00C0098C" w:rsidRDefault="00C0098C" w:rsidP="00370354">
      <w:pPr>
        <w:rPr>
          <w:rFonts w:ascii="Times New Roman" w:hAnsi="Times New Roman" w:cs="Times New Roman"/>
          <w:sz w:val="28"/>
          <w:szCs w:val="28"/>
        </w:rPr>
      </w:pPr>
    </w:p>
    <w:p w14:paraId="646794A7" w14:textId="74BEB55D" w:rsidR="00C0098C" w:rsidRDefault="00C0098C" w:rsidP="00370354">
      <w:pPr>
        <w:rPr>
          <w:rFonts w:ascii="Times New Roman" w:hAnsi="Times New Roman" w:cs="Times New Roman"/>
          <w:sz w:val="28"/>
          <w:szCs w:val="28"/>
        </w:rPr>
      </w:pPr>
    </w:p>
    <w:p w14:paraId="5340A3CD" w14:textId="71D8C26A" w:rsidR="00C0098C" w:rsidRDefault="00C0098C" w:rsidP="00370354">
      <w:pPr>
        <w:rPr>
          <w:rFonts w:ascii="Times New Roman" w:hAnsi="Times New Roman" w:cs="Times New Roman"/>
          <w:sz w:val="28"/>
          <w:szCs w:val="28"/>
        </w:rPr>
      </w:pPr>
    </w:p>
    <w:p w14:paraId="23A75FA2" w14:textId="670C9EE5" w:rsidR="00C0098C" w:rsidRDefault="00C0098C" w:rsidP="00370354">
      <w:pPr>
        <w:rPr>
          <w:rFonts w:ascii="Times New Roman" w:hAnsi="Times New Roman" w:cs="Times New Roman"/>
          <w:sz w:val="28"/>
          <w:szCs w:val="28"/>
        </w:rPr>
      </w:pPr>
    </w:p>
    <w:p w14:paraId="076EC4C2" w14:textId="75555CF4" w:rsidR="00C0098C" w:rsidRPr="00E1455F" w:rsidRDefault="00C0098C" w:rsidP="00E1455F">
      <w:pPr>
        <w:pStyle w:val="Heading1"/>
        <w:spacing w:before="0" w:beforeAutospacing="0" w:after="0" w:afterAutospacing="0"/>
        <w:ind w:left="240" w:right="240"/>
        <w:jc w:val="center"/>
        <w:rPr>
          <w:rFonts w:ascii="Roboto" w:hAnsi="Roboto"/>
          <w:color w:val="202124"/>
          <w:sz w:val="32"/>
          <w:szCs w:val="32"/>
        </w:rPr>
      </w:pPr>
      <w:r w:rsidRPr="00E1455F">
        <w:rPr>
          <w:sz w:val="32"/>
          <w:szCs w:val="32"/>
        </w:rPr>
        <w:lastRenderedPageBreak/>
        <w:t>Secure Electronic Transaction (SET) Protocol</w:t>
      </w:r>
    </w:p>
    <w:p w14:paraId="3F7F0BB6" w14:textId="77777777" w:rsidR="00C0098C" w:rsidRPr="00E1455F" w:rsidRDefault="00C0098C" w:rsidP="00C0098C">
      <w:pPr>
        <w:pStyle w:val="NormalWeb"/>
        <w:shd w:val="clear" w:color="auto" w:fill="FFFFFF"/>
        <w:rPr>
          <w:color w:val="202124"/>
          <w:sz w:val="28"/>
          <w:szCs w:val="28"/>
        </w:rPr>
      </w:pPr>
      <w:r w:rsidRPr="00E1455F">
        <w:rPr>
          <w:rStyle w:val="Strong"/>
          <w:rFonts w:eastAsiaTheme="majorEastAsia"/>
          <w:color w:val="202124"/>
          <w:sz w:val="28"/>
          <w:szCs w:val="28"/>
        </w:rPr>
        <w:t>Secure Electronic Transaction</w:t>
      </w:r>
      <w:r w:rsidRPr="00E1455F">
        <w:rPr>
          <w:color w:val="202124"/>
          <w:sz w:val="28"/>
          <w:szCs w:val="28"/>
        </w:rPr>
        <w:t> or SET is a system that ensures the security and integrity of electronic transactions done using credit cards in a scenario. SET is not some system that enables payment but it is a security protocol applied to those payments. It uses different encryption and hashing techniques to secure payments over the internet done through credit cards. The SET protocol was supported in development by major organizations like Visa, Mastercard, Microsoft which provided its Secure Transaction Technology (STT), and Netscape which provided the technology of Secure Socket Layer (SSL). </w:t>
      </w:r>
    </w:p>
    <w:p w14:paraId="474BF98A" w14:textId="38E80FA8" w:rsidR="00C0098C" w:rsidRPr="00E1455F" w:rsidRDefault="00C0098C" w:rsidP="00C0098C">
      <w:pPr>
        <w:pStyle w:val="NormalWeb"/>
        <w:shd w:val="clear" w:color="auto" w:fill="FFFFFF"/>
        <w:rPr>
          <w:color w:val="202124"/>
          <w:sz w:val="28"/>
          <w:szCs w:val="28"/>
        </w:rPr>
      </w:pPr>
      <w:r w:rsidRPr="00E1455F">
        <w:rPr>
          <w:color w:val="202124"/>
          <w:sz w:val="28"/>
          <w:szCs w:val="28"/>
        </w:rPr>
        <w:t>SET protocol restricts the revealing of credit card details to merchants thus keeping hackers and thieves at bay. The SET protocol includes Certification Authorities for making use of standard Digital Certificates like X.509 Certificate. </w:t>
      </w:r>
    </w:p>
    <w:p w14:paraId="17997F41" w14:textId="6A0C66C9" w:rsidR="008F07AC" w:rsidRPr="008F07AC" w:rsidRDefault="008F07AC" w:rsidP="008F07AC">
      <w:pPr>
        <w:pStyle w:val="NormalWeb"/>
        <w:shd w:val="clear" w:color="auto" w:fill="FFFFFF"/>
        <w:rPr>
          <w:b/>
          <w:bCs/>
          <w:sz w:val="28"/>
          <w:szCs w:val="28"/>
        </w:rPr>
      </w:pPr>
      <w:r w:rsidRPr="008F07AC">
        <w:rPr>
          <w:b/>
          <w:bCs/>
          <w:sz w:val="28"/>
          <w:szCs w:val="28"/>
        </w:rPr>
        <w:t>SET Participants</w:t>
      </w:r>
    </w:p>
    <w:p w14:paraId="796DE392" w14:textId="43408684" w:rsidR="008F07AC" w:rsidRDefault="008F07AC" w:rsidP="00D42C0A">
      <w:pPr>
        <w:pStyle w:val="NormalWeb"/>
        <w:numPr>
          <w:ilvl w:val="0"/>
          <w:numId w:val="11"/>
        </w:numPr>
        <w:shd w:val="clear" w:color="auto" w:fill="FFFFFF"/>
        <w:rPr>
          <w:sz w:val="28"/>
          <w:szCs w:val="28"/>
        </w:rPr>
      </w:pPr>
      <w:r w:rsidRPr="008F07AC">
        <w:rPr>
          <w:b/>
          <w:bCs/>
          <w:sz w:val="28"/>
          <w:szCs w:val="28"/>
        </w:rPr>
        <w:t>Cardholder:</w:t>
      </w:r>
      <w:r w:rsidRPr="008F07AC">
        <w:rPr>
          <w:sz w:val="28"/>
          <w:szCs w:val="28"/>
        </w:rPr>
        <w:t xml:space="preserve"> purchasers interact with merchants from personal computers over the Internet </w:t>
      </w:r>
    </w:p>
    <w:p w14:paraId="7998ADBF" w14:textId="61BC46FB" w:rsidR="008F07AC" w:rsidRDefault="008F07AC" w:rsidP="00D42C0A">
      <w:pPr>
        <w:pStyle w:val="NormalWeb"/>
        <w:numPr>
          <w:ilvl w:val="0"/>
          <w:numId w:val="11"/>
        </w:numPr>
        <w:shd w:val="clear" w:color="auto" w:fill="FFFFFF"/>
        <w:rPr>
          <w:sz w:val="28"/>
          <w:szCs w:val="28"/>
        </w:rPr>
      </w:pPr>
      <w:r w:rsidRPr="008F07AC">
        <w:rPr>
          <w:b/>
          <w:bCs/>
          <w:sz w:val="28"/>
          <w:szCs w:val="28"/>
        </w:rPr>
        <w:t>Merchant:</w:t>
      </w:r>
      <w:r w:rsidRPr="008F07AC">
        <w:rPr>
          <w:sz w:val="28"/>
          <w:szCs w:val="28"/>
        </w:rPr>
        <w:t xml:space="preserve"> a person or organization that has goods or services to sell to the cardholder </w:t>
      </w:r>
    </w:p>
    <w:p w14:paraId="7AE7FACA" w14:textId="2D357DA9" w:rsidR="008F07AC" w:rsidRDefault="008F07AC" w:rsidP="00D42C0A">
      <w:pPr>
        <w:pStyle w:val="NormalWeb"/>
        <w:numPr>
          <w:ilvl w:val="0"/>
          <w:numId w:val="11"/>
        </w:numPr>
        <w:shd w:val="clear" w:color="auto" w:fill="FFFFFF"/>
        <w:rPr>
          <w:sz w:val="28"/>
          <w:szCs w:val="28"/>
        </w:rPr>
      </w:pPr>
      <w:r w:rsidRPr="008F07AC">
        <w:rPr>
          <w:b/>
          <w:bCs/>
          <w:sz w:val="28"/>
          <w:szCs w:val="28"/>
        </w:rPr>
        <w:t>Issuer:</w:t>
      </w:r>
      <w:r w:rsidRPr="008F07AC">
        <w:rPr>
          <w:sz w:val="28"/>
          <w:szCs w:val="28"/>
        </w:rPr>
        <w:t xml:space="preserve"> a financial institution, such as a bank, that provides the cardholder with the </w:t>
      </w:r>
      <w:proofErr w:type="gramStart"/>
      <w:r w:rsidRPr="008F07AC">
        <w:rPr>
          <w:sz w:val="28"/>
          <w:szCs w:val="28"/>
        </w:rPr>
        <w:t>123 payment</w:t>
      </w:r>
      <w:proofErr w:type="gramEnd"/>
      <w:r w:rsidRPr="008F07AC">
        <w:rPr>
          <w:sz w:val="28"/>
          <w:szCs w:val="28"/>
        </w:rPr>
        <w:t xml:space="preserve"> card. </w:t>
      </w:r>
    </w:p>
    <w:p w14:paraId="2C2B5124" w14:textId="01DEE843" w:rsidR="008F07AC" w:rsidRDefault="008F07AC" w:rsidP="00D42C0A">
      <w:pPr>
        <w:pStyle w:val="NormalWeb"/>
        <w:numPr>
          <w:ilvl w:val="0"/>
          <w:numId w:val="11"/>
        </w:numPr>
        <w:shd w:val="clear" w:color="auto" w:fill="FFFFFF"/>
        <w:rPr>
          <w:sz w:val="28"/>
          <w:szCs w:val="28"/>
        </w:rPr>
      </w:pPr>
      <w:r w:rsidRPr="008F07AC">
        <w:rPr>
          <w:b/>
          <w:bCs/>
          <w:sz w:val="28"/>
          <w:szCs w:val="28"/>
        </w:rPr>
        <w:t>Acquirer:</w:t>
      </w:r>
      <w:r w:rsidRPr="008F07AC">
        <w:rPr>
          <w:sz w:val="28"/>
          <w:szCs w:val="28"/>
        </w:rPr>
        <w:t xml:space="preserve"> a financial institution that establishes an account with a merchant and processes payment card authorizations and payments </w:t>
      </w:r>
    </w:p>
    <w:p w14:paraId="3DAEC9BA" w14:textId="7636A780" w:rsidR="008F07AC" w:rsidRDefault="008F07AC" w:rsidP="00D42C0A">
      <w:pPr>
        <w:pStyle w:val="NormalWeb"/>
        <w:numPr>
          <w:ilvl w:val="0"/>
          <w:numId w:val="11"/>
        </w:numPr>
        <w:shd w:val="clear" w:color="auto" w:fill="FFFFFF"/>
        <w:rPr>
          <w:sz w:val="28"/>
          <w:szCs w:val="28"/>
        </w:rPr>
      </w:pPr>
      <w:r w:rsidRPr="008F07AC">
        <w:rPr>
          <w:b/>
          <w:bCs/>
          <w:sz w:val="28"/>
          <w:szCs w:val="28"/>
        </w:rPr>
        <w:t>Payment gateway:</w:t>
      </w:r>
      <w:r w:rsidRPr="008F07AC">
        <w:rPr>
          <w:sz w:val="28"/>
          <w:szCs w:val="28"/>
        </w:rPr>
        <w:t xml:space="preserve"> a function operated by the acquirer or a designated third party that processes merchant payment messages </w:t>
      </w:r>
    </w:p>
    <w:p w14:paraId="6A38973F" w14:textId="30904023" w:rsidR="00C0098C" w:rsidRDefault="008F07AC" w:rsidP="00D42C0A">
      <w:pPr>
        <w:pStyle w:val="NormalWeb"/>
        <w:numPr>
          <w:ilvl w:val="0"/>
          <w:numId w:val="11"/>
        </w:numPr>
        <w:shd w:val="clear" w:color="auto" w:fill="FFFFFF"/>
        <w:rPr>
          <w:sz w:val="28"/>
          <w:szCs w:val="28"/>
        </w:rPr>
      </w:pPr>
      <w:r w:rsidRPr="008F07AC">
        <w:rPr>
          <w:b/>
          <w:bCs/>
          <w:sz w:val="28"/>
          <w:szCs w:val="28"/>
        </w:rPr>
        <w:t>Certification authority (CA):</w:t>
      </w:r>
      <w:r w:rsidRPr="008F07AC">
        <w:rPr>
          <w:sz w:val="28"/>
          <w:szCs w:val="28"/>
        </w:rPr>
        <w:t xml:space="preserve"> an entity that is trusted to issue X.509v3 public-key certificates for cardholders, merchants, and payment gateways</w:t>
      </w:r>
    </w:p>
    <w:p w14:paraId="55CF05BF" w14:textId="77777777" w:rsidR="00721FB2" w:rsidRPr="00721FB2" w:rsidRDefault="00721FB2" w:rsidP="00721FB2">
      <w:pPr>
        <w:pStyle w:val="NormalWeb"/>
        <w:shd w:val="clear" w:color="auto" w:fill="FFFFFF"/>
        <w:rPr>
          <w:b/>
          <w:bCs/>
          <w:sz w:val="28"/>
          <w:szCs w:val="28"/>
        </w:rPr>
      </w:pPr>
      <w:r w:rsidRPr="00721FB2">
        <w:rPr>
          <w:b/>
          <w:bCs/>
          <w:sz w:val="28"/>
          <w:szCs w:val="28"/>
        </w:rPr>
        <w:t xml:space="preserve">Events in a transaction </w:t>
      </w:r>
    </w:p>
    <w:p w14:paraId="15EA7B9F" w14:textId="260FA5CF" w:rsidR="00721FB2" w:rsidRPr="00721FB2" w:rsidRDefault="00721FB2" w:rsidP="00671AA8">
      <w:pPr>
        <w:pStyle w:val="NormalWeb"/>
        <w:numPr>
          <w:ilvl w:val="0"/>
          <w:numId w:val="18"/>
        </w:numPr>
        <w:shd w:val="clear" w:color="auto" w:fill="FFFFFF"/>
        <w:rPr>
          <w:sz w:val="28"/>
          <w:szCs w:val="28"/>
        </w:rPr>
      </w:pPr>
      <w:r w:rsidRPr="00721FB2">
        <w:rPr>
          <w:sz w:val="28"/>
          <w:szCs w:val="28"/>
        </w:rPr>
        <w:t xml:space="preserve">The customer obtains a credit card account with a bank that supports electronic payment and SET </w:t>
      </w:r>
    </w:p>
    <w:p w14:paraId="0AADD2B5" w14:textId="1C28726E" w:rsidR="00721FB2" w:rsidRPr="00721FB2" w:rsidRDefault="00721FB2" w:rsidP="00671AA8">
      <w:pPr>
        <w:pStyle w:val="NormalWeb"/>
        <w:numPr>
          <w:ilvl w:val="0"/>
          <w:numId w:val="18"/>
        </w:numPr>
        <w:shd w:val="clear" w:color="auto" w:fill="FFFFFF"/>
        <w:rPr>
          <w:sz w:val="28"/>
          <w:szCs w:val="28"/>
        </w:rPr>
      </w:pPr>
      <w:r w:rsidRPr="00721FB2">
        <w:rPr>
          <w:sz w:val="28"/>
          <w:szCs w:val="28"/>
        </w:rPr>
        <w:t xml:space="preserve">The customer receives a X.509v3 digital certificate signed by the bank. </w:t>
      </w:r>
    </w:p>
    <w:p w14:paraId="4796C444" w14:textId="56BA9B9C" w:rsidR="00721FB2" w:rsidRPr="00721FB2" w:rsidRDefault="00721FB2" w:rsidP="00671AA8">
      <w:pPr>
        <w:pStyle w:val="NormalWeb"/>
        <w:numPr>
          <w:ilvl w:val="0"/>
          <w:numId w:val="18"/>
        </w:numPr>
        <w:shd w:val="clear" w:color="auto" w:fill="FFFFFF"/>
        <w:rPr>
          <w:sz w:val="28"/>
          <w:szCs w:val="28"/>
        </w:rPr>
      </w:pPr>
      <w:r w:rsidRPr="00721FB2">
        <w:rPr>
          <w:sz w:val="28"/>
          <w:szCs w:val="28"/>
        </w:rPr>
        <w:t xml:space="preserve">Merchants have their own certificates </w:t>
      </w:r>
    </w:p>
    <w:p w14:paraId="20E76B73" w14:textId="4FF08B9C" w:rsidR="00721FB2" w:rsidRPr="00721FB2" w:rsidRDefault="00721FB2" w:rsidP="00671AA8">
      <w:pPr>
        <w:pStyle w:val="NormalWeb"/>
        <w:numPr>
          <w:ilvl w:val="0"/>
          <w:numId w:val="18"/>
        </w:numPr>
        <w:shd w:val="clear" w:color="auto" w:fill="FFFFFF"/>
        <w:rPr>
          <w:sz w:val="28"/>
          <w:szCs w:val="28"/>
        </w:rPr>
      </w:pPr>
      <w:r w:rsidRPr="00721FB2">
        <w:rPr>
          <w:sz w:val="28"/>
          <w:szCs w:val="28"/>
        </w:rPr>
        <w:t xml:space="preserve">The customer places an order </w:t>
      </w:r>
    </w:p>
    <w:p w14:paraId="6FCE2F7C" w14:textId="5A28B4A4" w:rsidR="00721FB2" w:rsidRPr="00721FB2" w:rsidRDefault="00721FB2" w:rsidP="00671AA8">
      <w:pPr>
        <w:pStyle w:val="NormalWeb"/>
        <w:numPr>
          <w:ilvl w:val="0"/>
          <w:numId w:val="18"/>
        </w:numPr>
        <w:shd w:val="clear" w:color="auto" w:fill="FFFFFF"/>
        <w:rPr>
          <w:sz w:val="28"/>
          <w:szCs w:val="28"/>
        </w:rPr>
      </w:pPr>
      <w:r w:rsidRPr="00721FB2">
        <w:rPr>
          <w:sz w:val="28"/>
          <w:szCs w:val="28"/>
        </w:rPr>
        <w:t xml:space="preserve">The merchant sends a copy of its certificate so that the customer can verify that it's a valid store </w:t>
      </w:r>
    </w:p>
    <w:p w14:paraId="343E5F4C" w14:textId="66A6D0AA" w:rsidR="00721FB2" w:rsidRPr="00721FB2" w:rsidRDefault="00721FB2" w:rsidP="00671AA8">
      <w:pPr>
        <w:pStyle w:val="NormalWeb"/>
        <w:numPr>
          <w:ilvl w:val="0"/>
          <w:numId w:val="18"/>
        </w:numPr>
        <w:shd w:val="clear" w:color="auto" w:fill="FFFFFF"/>
        <w:rPr>
          <w:sz w:val="28"/>
          <w:szCs w:val="28"/>
        </w:rPr>
      </w:pPr>
      <w:r w:rsidRPr="00721FB2">
        <w:rPr>
          <w:sz w:val="28"/>
          <w:szCs w:val="28"/>
        </w:rPr>
        <w:t xml:space="preserve">The order and payment are sent </w:t>
      </w:r>
    </w:p>
    <w:p w14:paraId="7BF0C626" w14:textId="28A008D7" w:rsidR="00721FB2" w:rsidRPr="00721FB2" w:rsidRDefault="00721FB2" w:rsidP="00671AA8">
      <w:pPr>
        <w:pStyle w:val="NormalWeb"/>
        <w:numPr>
          <w:ilvl w:val="0"/>
          <w:numId w:val="18"/>
        </w:numPr>
        <w:shd w:val="clear" w:color="auto" w:fill="FFFFFF"/>
        <w:rPr>
          <w:sz w:val="28"/>
          <w:szCs w:val="28"/>
        </w:rPr>
      </w:pPr>
      <w:r w:rsidRPr="00721FB2">
        <w:rPr>
          <w:sz w:val="28"/>
          <w:szCs w:val="28"/>
        </w:rPr>
        <w:t xml:space="preserve">The merchant requests payment authorization </w:t>
      </w:r>
    </w:p>
    <w:p w14:paraId="00A5FF46" w14:textId="1E7FD5FB" w:rsidR="00721FB2" w:rsidRPr="00721FB2" w:rsidRDefault="00721FB2" w:rsidP="00671AA8">
      <w:pPr>
        <w:pStyle w:val="NormalWeb"/>
        <w:numPr>
          <w:ilvl w:val="0"/>
          <w:numId w:val="18"/>
        </w:numPr>
        <w:shd w:val="clear" w:color="auto" w:fill="FFFFFF"/>
        <w:rPr>
          <w:sz w:val="28"/>
          <w:szCs w:val="28"/>
        </w:rPr>
      </w:pPr>
      <w:r w:rsidRPr="00721FB2">
        <w:rPr>
          <w:sz w:val="28"/>
          <w:szCs w:val="28"/>
        </w:rPr>
        <w:lastRenderedPageBreak/>
        <w:t xml:space="preserve">The merchant confirms the order </w:t>
      </w:r>
    </w:p>
    <w:p w14:paraId="319F7C1F" w14:textId="2940C8AA" w:rsidR="00721FB2" w:rsidRPr="00721FB2" w:rsidRDefault="00721FB2" w:rsidP="00671AA8">
      <w:pPr>
        <w:pStyle w:val="NormalWeb"/>
        <w:numPr>
          <w:ilvl w:val="0"/>
          <w:numId w:val="18"/>
        </w:numPr>
        <w:shd w:val="clear" w:color="auto" w:fill="FFFFFF"/>
        <w:rPr>
          <w:sz w:val="28"/>
          <w:szCs w:val="28"/>
        </w:rPr>
      </w:pPr>
      <w:r w:rsidRPr="00721FB2">
        <w:rPr>
          <w:sz w:val="28"/>
          <w:szCs w:val="28"/>
        </w:rPr>
        <w:t xml:space="preserve">The merchant ships the goods or provides the service to the customer </w:t>
      </w:r>
    </w:p>
    <w:p w14:paraId="28F9430D" w14:textId="355EEA5D" w:rsidR="00721FB2" w:rsidRDefault="00721FB2" w:rsidP="00671AA8">
      <w:pPr>
        <w:pStyle w:val="NormalWeb"/>
        <w:numPr>
          <w:ilvl w:val="0"/>
          <w:numId w:val="18"/>
        </w:numPr>
        <w:shd w:val="clear" w:color="auto" w:fill="FFFFFF"/>
        <w:rPr>
          <w:sz w:val="28"/>
          <w:szCs w:val="28"/>
        </w:rPr>
      </w:pPr>
      <w:r w:rsidRPr="00721FB2">
        <w:rPr>
          <w:sz w:val="28"/>
          <w:szCs w:val="28"/>
        </w:rPr>
        <w:t>The merchant requests payment</w:t>
      </w:r>
    </w:p>
    <w:p w14:paraId="21A4DF78" w14:textId="2BE8C341" w:rsidR="001860C3" w:rsidRDefault="001860C3" w:rsidP="001860C3">
      <w:pPr>
        <w:pStyle w:val="NormalWeb"/>
        <w:shd w:val="clear" w:color="auto" w:fill="FFFFFF"/>
        <w:jc w:val="center"/>
        <w:rPr>
          <w:sz w:val="28"/>
          <w:szCs w:val="28"/>
        </w:rPr>
      </w:pPr>
      <w:r w:rsidRPr="001860C3">
        <w:rPr>
          <w:noProof/>
          <w:sz w:val="28"/>
          <w:szCs w:val="28"/>
        </w:rPr>
        <w:drawing>
          <wp:inline distT="0" distB="0" distL="0" distR="0" wp14:anchorId="24B153F5" wp14:editId="04894ED8">
            <wp:extent cx="5731510" cy="36588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58870"/>
                    </a:xfrm>
                    <a:prstGeom prst="rect">
                      <a:avLst/>
                    </a:prstGeom>
                  </pic:spPr>
                </pic:pic>
              </a:graphicData>
            </a:graphic>
          </wp:inline>
        </w:drawing>
      </w:r>
    </w:p>
    <w:p w14:paraId="6FDC0B15" w14:textId="7D163058" w:rsidR="00DE6349" w:rsidRPr="00DE6349" w:rsidRDefault="00DE6349" w:rsidP="00DE6349">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DE6349">
        <w:rPr>
          <w:rFonts w:ascii="Times New Roman" w:eastAsia="Times New Roman" w:hAnsi="Times New Roman" w:cs="Times New Roman"/>
          <w:spacing w:val="2"/>
          <w:sz w:val="28"/>
          <w:szCs w:val="28"/>
          <w:lang w:eastAsia="en-IN"/>
        </w:rPr>
        <w:t>SET also needs to provide interoperability and make use of the best security mechanisms.</w:t>
      </w:r>
    </w:p>
    <w:p w14:paraId="1B975069" w14:textId="647EA804" w:rsidR="00DE6349" w:rsidRDefault="0081246F" w:rsidP="00DE6349">
      <w:pPr>
        <w:pStyle w:val="NormalWeb"/>
        <w:numPr>
          <w:ilvl w:val="0"/>
          <w:numId w:val="11"/>
        </w:numPr>
        <w:shd w:val="clear" w:color="auto" w:fill="FFFFFF"/>
        <w:rPr>
          <w:sz w:val="28"/>
          <w:szCs w:val="28"/>
        </w:rPr>
      </w:pPr>
      <w:r>
        <w:rPr>
          <w:sz w:val="28"/>
          <w:szCs w:val="28"/>
        </w:rPr>
        <w:t xml:space="preserve">SET </w:t>
      </w:r>
      <w:proofErr w:type="gramStart"/>
      <w:r>
        <w:rPr>
          <w:sz w:val="28"/>
          <w:szCs w:val="28"/>
        </w:rPr>
        <w:t>Functionalities :</w:t>
      </w:r>
      <w:proofErr w:type="gramEnd"/>
      <w:r>
        <w:rPr>
          <w:sz w:val="28"/>
          <w:szCs w:val="28"/>
        </w:rPr>
        <w:t xml:space="preserve"> </w:t>
      </w:r>
    </w:p>
    <w:p w14:paraId="6A007EE3" w14:textId="1C653E9C" w:rsidR="0081246F" w:rsidRDefault="0081246F" w:rsidP="0081246F">
      <w:pPr>
        <w:pStyle w:val="NormalWeb"/>
        <w:numPr>
          <w:ilvl w:val="1"/>
          <w:numId w:val="11"/>
        </w:numPr>
        <w:shd w:val="clear" w:color="auto" w:fill="FFFFFF"/>
        <w:rPr>
          <w:sz w:val="28"/>
          <w:szCs w:val="28"/>
        </w:rPr>
      </w:pPr>
      <w:r>
        <w:rPr>
          <w:sz w:val="28"/>
          <w:szCs w:val="28"/>
        </w:rPr>
        <w:t>Provide Authentication</w:t>
      </w:r>
    </w:p>
    <w:p w14:paraId="731F9AE5" w14:textId="0749765F" w:rsidR="0081246F" w:rsidRDefault="0081246F" w:rsidP="0081246F">
      <w:pPr>
        <w:pStyle w:val="NormalWeb"/>
        <w:numPr>
          <w:ilvl w:val="1"/>
          <w:numId w:val="11"/>
        </w:numPr>
        <w:shd w:val="clear" w:color="auto" w:fill="FFFFFF"/>
        <w:rPr>
          <w:sz w:val="28"/>
          <w:szCs w:val="28"/>
        </w:rPr>
      </w:pPr>
      <w:r>
        <w:rPr>
          <w:sz w:val="28"/>
          <w:szCs w:val="28"/>
        </w:rPr>
        <w:t>Provide Message Confidentiality</w:t>
      </w:r>
    </w:p>
    <w:p w14:paraId="5EA6EFFA" w14:textId="77777777" w:rsidR="00622356" w:rsidRDefault="0081246F" w:rsidP="00622356">
      <w:pPr>
        <w:pStyle w:val="NormalWeb"/>
        <w:numPr>
          <w:ilvl w:val="1"/>
          <w:numId w:val="11"/>
        </w:numPr>
        <w:shd w:val="clear" w:color="auto" w:fill="FFFFFF"/>
        <w:rPr>
          <w:sz w:val="28"/>
          <w:szCs w:val="28"/>
        </w:rPr>
      </w:pPr>
      <w:r>
        <w:rPr>
          <w:sz w:val="28"/>
          <w:szCs w:val="28"/>
        </w:rPr>
        <w:t>Provide Message Integrity</w:t>
      </w:r>
    </w:p>
    <w:p w14:paraId="525F174B" w14:textId="336FAF5A" w:rsidR="00622356" w:rsidRPr="00622356" w:rsidRDefault="00622356" w:rsidP="00622356">
      <w:pPr>
        <w:pStyle w:val="NormalWeb"/>
        <w:shd w:val="clear" w:color="auto" w:fill="FFFFFF"/>
        <w:ind w:firstLine="360"/>
        <w:rPr>
          <w:sz w:val="28"/>
          <w:szCs w:val="28"/>
        </w:rPr>
      </w:pPr>
      <w:r w:rsidRPr="00622356">
        <w:rPr>
          <w:rStyle w:val="Strong"/>
          <w:spacing w:val="2"/>
          <w:sz w:val="28"/>
          <w:szCs w:val="28"/>
          <w:bdr w:val="none" w:sz="0" w:space="0" w:color="auto" w:frame="1"/>
          <w:shd w:val="clear" w:color="auto" w:fill="FFFFFF"/>
        </w:rPr>
        <w:t xml:space="preserve">Dual </w:t>
      </w:r>
      <w:proofErr w:type="gramStart"/>
      <w:r w:rsidRPr="00622356">
        <w:rPr>
          <w:rStyle w:val="Strong"/>
          <w:spacing w:val="2"/>
          <w:sz w:val="28"/>
          <w:szCs w:val="28"/>
          <w:bdr w:val="none" w:sz="0" w:space="0" w:color="auto" w:frame="1"/>
          <w:shd w:val="clear" w:color="auto" w:fill="FFFFFF"/>
        </w:rPr>
        <w:t>Signature :</w:t>
      </w:r>
      <w:proofErr w:type="gramEnd"/>
      <w:r w:rsidRPr="00622356">
        <w:rPr>
          <w:spacing w:val="2"/>
          <w:sz w:val="28"/>
          <w:szCs w:val="28"/>
          <w:shd w:val="clear" w:color="auto" w:fill="FFFFFF"/>
        </w:rPr>
        <w:t> </w:t>
      </w:r>
    </w:p>
    <w:p w14:paraId="3DAACC0A" w14:textId="67DB3ECA" w:rsidR="00622356" w:rsidRPr="00701637" w:rsidRDefault="00622356" w:rsidP="00622356">
      <w:pPr>
        <w:pStyle w:val="NormalWeb"/>
        <w:numPr>
          <w:ilvl w:val="0"/>
          <w:numId w:val="20"/>
        </w:numPr>
        <w:shd w:val="clear" w:color="auto" w:fill="FFFFFF"/>
        <w:rPr>
          <w:color w:val="273239"/>
          <w:spacing w:val="2"/>
          <w:sz w:val="28"/>
          <w:szCs w:val="28"/>
          <w:shd w:val="clear" w:color="auto" w:fill="FFFFFF"/>
        </w:rPr>
      </w:pPr>
      <w:r w:rsidRPr="00701637">
        <w:rPr>
          <w:color w:val="273239"/>
          <w:spacing w:val="2"/>
          <w:sz w:val="28"/>
          <w:szCs w:val="28"/>
          <w:shd w:val="clear" w:color="auto" w:fill="FFFFFF"/>
        </w:rPr>
        <w:t>The dual signature is a concept introduced with SET</w:t>
      </w:r>
    </w:p>
    <w:p w14:paraId="6104B3E8" w14:textId="5AA8A11D" w:rsidR="00701637" w:rsidRPr="00701637" w:rsidRDefault="00701637" w:rsidP="00622356">
      <w:pPr>
        <w:pStyle w:val="NormalWeb"/>
        <w:numPr>
          <w:ilvl w:val="0"/>
          <w:numId w:val="20"/>
        </w:numPr>
        <w:shd w:val="clear" w:color="auto" w:fill="FFFFFF"/>
        <w:rPr>
          <w:color w:val="273239"/>
          <w:spacing w:val="2"/>
          <w:sz w:val="28"/>
          <w:szCs w:val="28"/>
          <w:shd w:val="clear" w:color="auto" w:fill="FFFFFF"/>
        </w:rPr>
      </w:pPr>
      <w:r w:rsidRPr="00701637">
        <w:rPr>
          <w:sz w:val="28"/>
          <w:szCs w:val="28"/>
        </w:rPr>
        <w:t>The customer wants to send the order information (OI) to the merchant and the payment information (PI) to the bank. The merchant does not need to know the customer's credit card number, and the bank does not need to know the details of the customer's order</w:t>
      </w:r>
    </w:p>
    <w:p w14:paraId="1239C45B" w14:textId="7B64EB6E" w:rsidR="00701637" w:rsidRPr="00ED11F6" w:rsidRDefault="00701637" w:rsidP="00622356">
      <w:pPr>
        <w:pStyle w:val="NormalWeb"/>
        <w:numPr>
          <w:ilvl w:val="0"/>
          <w:numId w:val="20"/>
        </w:numPr>
        <w:shd w:val="clear" w:color="auto" w:fill="FFFFFF"/>
        <w:rPr>
          <w:color w:val="273239"/>
          <w:spacing w:val="2"/>
          <w:sz w:val="28"/>
          <w:szCs w:val="28"/>
          <w:shd w:val="clear" w:color="auto" w:fill="FFFFFF"/>
        </w:rPr>
      </w:pPr>
      <w:r w:rsidRPr="00701637">
        <w:rPr>
          <w:sz w:val="28"/>
          <w:szCs w:val="28"/>
        </w:rPr>
        <w:t>The customer is afforded extra protection in terms of privacy by keeping these two items separate</w:t>
      </w:r>
      <w:r w:rsidR="00ED11F6">
        <w:rPr>
          <w:sz w:val="28"/>
          <w:szCs w:val="28"/>
        </w:rPr>
        <w:t>.</w:t>
      </w:r>
    </w:p>
    <w:p w14:paraId="69A8E7E6" w14:textId="153BDF75" w:rsidR="00ED11F6" w:rsidRPr="00ED11F6" w:rsidRDefault="00ED11F6" w:rsidP="00622356">
      <w:pPr>
        <w:pStyle w:val="NormalWeb"/>
        <w:numPr>
          <w:ilvl w:val="0"/>
          <w:numId w:val="20"/>
        </w:numPr>
        <w:shd w:val="clear" w:color="auto" w:fill="FFFFFF"/>
        <w:rPr>
          <w:color w:val="273239"/>
          <w:spacing w:val="2"/>
          <w:sz w:val="28"/>
          <w:szCs w:val="28"/>
          <w:shd w:val="clear" w:color="auto" w:fill="FFFFFF"/>
        </w:rPr>
      </w:pPr>
      <w:r w:rsidRPr="00ED11F6">
        <w:rPr>
          <w:sz w:val="28"/>
          <w:szCs w:val="28"/>
        </w:rPr>
        <w:t>The two items must be linked and the link is needed so that the customer can prove that this payment is intended for this order and not for some other goods or service.</w:t>
      </w:r>
    </w:p>
    <w:p w14:paraId="4CB31DC4" w14:textId="02E41497" w:rsidR="00ED11F6" w:rsidRDefault="00ED11F6" w:rsidP="004329DB">
      <w:pPr>
        <w:pStyle w:val="NormalWeb"/>
        <w:shd w:val="clear" w:color="auto" w:fill="FFFFFF"/>
        <w:rPr>
          <w:color w:val="273239"/>
          <w:spacing w:val="2"/>
          <w:sz w:val="28"/>
          <w:szCs w:val="28"/>
          <w:shd w:val="clear" w:color="auto" w:fill="FFFFFF"/>
        </w:rPr>
      </w:pPr>
      <w:r w:rsidRPr="00ED11F6">
        <w:rPr>
          <w:noProof/>
          <w:color w:val="273239"/>
          <w:spacing w:val="2"/>
          <w:sz w:val="28"/>
          <w:szCs w:val="28"/>
          <w:shd w:val="clear" w:color="auto" w:fill="FFFFFF"/>
        </w:rPr>
        <w:lastRenderedPageBreak/>
        <w:drawing>
          <wp:inline distT="0" distB="0" distL="0" distR="0" wp14:anchorId="7288DBD3" wp14:editId="4CC6A2EB">
            <wp:extent cx="5731510" cy="213868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38680"/>
                    </a:xfrm>
                    <a:prstGeom prst="rect">
                      <a:avLst/>
                    </a:prstGeom>
                  </pic:spPr>
                </pic:pic>
              </a:graphicData>
            </a:graphic>
          </wp:inline>
        </w:drawing>
      </w:r>
    </w:p>
    <w:p w14:paraId="02F69138" w14:textId="4F514D10" w:rsidR="004329DB" w:rsidRPr="00F90EFC" w:rsidRDefault="00F90EFC" w:rsidP="004329DB">
      <w:pPr>
        <w:pStyle w:val="NormalWeb"/>
        <w:shd w:val="clear" w:color="auto" w:fill="FFFFFF"/>
        <w:rPr>
          <w:color w:val="273239"/>
          <w:spacing w:val="2"/>
          <w:sz w:val="28"/>
          <w:szCs w:val="28"/>
          <w:shd w:val="clear" w:color="auto" w:fill="FFFFFF"/>
        </w:rPr>
      </w:pPr>
      <w:r>
        <w:rPr>
          <w:color w:val="273239"/>
          <w:spacing w:val="2"/>
          <w:sz w:val="28"/>
          <w:szCs w:val="28"/>
          <w:shd w:val="clear" w:color="auto" w:fill="FFFFFF"/>
        </w:rPr>
        <w:t xml:space="preserve">Purchase </w:t>
      </w:r>
      <w:r w:rsidRPr="00F90EFC">
        <w:rPr>
          <w:color w:val="273239"/>
          <w:spacing w:val="2"/>
          <w:sz w:val="28"/>
          <w:szCs w:val="28"/>
          <w:shd w:val="clear" w:color="auto" w:fill="FFFFFF"/>
        </w:rPr>
        <w:t>Request</w:t>
      </w:r>
    </w:p>
    <w:p w14:paraId="065CD9D3" w14:textId="7855E304" w:rsidR="00F90EFC" w:rsidRPr="00F90EFC" w:rsidRDefault="00F90EFC" w:rsidP="004329DB">
      <w:pPr>
        <w:pStyle w:val="NormalWeb"/>
        <w:shd w:val="clear" w:color="auto" w:fill="FFFFFF"/>
        <w:rPr>
          <w:sz w:val="28"/>
          <w:szCs w:val="28"/>
        </w:rPr>
      </w:pPr>
      <w:r w:rsidRPr="00F90EFC">
        <w:rPr>
          <w:sz w:val="28"/>
          <w:szCs w:val="28"/>
        </w:rPr>
        <w:t>1. Purchase-related information</w:t>
      </w:r>
    </w:p>
    <w:p w14:paraId="11F2F9BB" w14:textId="6E53C79D" w:rsidR="00F90EFC" w:rsidRPr="00F90EFC" w:rsidRDefault="00F90EFC" w:rsidP="004329DB">
      <w:pPr>
        <w:pStyle w:val="NormalWeb"/>
        <w:shd w:val="clear" w:color="auto" w:fill="FFFFFF"/>
        <w:rPr>
          <w:sz w:val="28"/>
          <w:szCs w:val="28"/>
        </w:rPr>
      </w:pPr>
      <w:r w:rsidRPr="00F90EFC">
        <w:rPr>
          <w:sz w:val="28"/>
          <w:szCs w:val="28"/>
        </w:rPr>
        <w:t>2. Order-related information</w:t>
      </w:r>
    </w:p>
    <w:p w14:paraId="1F1DC727" w14:textId="58BF47A1" w:rsidR="00F90EFC" w:rsidRPr="00F90EFC" w:rsidRDefault="00F90EFC" w:rsidP="004329DB">
      <w:pPr>
        <w:pStyle w:val="NormalWeb"/>
        <w:shd w:val="clear" w:color="auto" w:fill="FFFFFF"/>
        <w:rPr>
          <w:sz w:val="28"/>
          <w:szCs w:val="28"/>
        </w:rPr>
      </w:pPr>
      <w:r w:rsidRPr="00F90EFC">
        <w:rPr>
          <w:sz w:val="28"/>
          <w:szCs w:val="28"/>
        </w:rPr>
        <w:t>3. Cardholder certificate.</w:t>
      </w:r>
    </w:p>
    <w:p w14:paraId="306074C1" w14:textId="2A3360EC" w:rsidR="00F90EFC" w:rsidRPr="00F90EFC" w:rsidRDefault="00F90EFC" w:rsidP="00F90EFC">
      <w:pPr>
        <w:pStyle w:val="NormalWeb"/>
        <w:shd w:val="clear" w:color="auto" w:fill="FFFFFF"/>
        <w:rPr>
          <w:color w:val="273239"/>
          <w:spacing w:val="2"/>
          <w:sz w:val="28"/>
          <w:szCs w:val="28"/>
          <w:shd w:val="clear" w:color="auto" w:fill="FFFFFF"/>
        </w:rPr>
      </w:pPr>
      <w:r>
        <w:rPr>
          <w:color w:val="273239"/>
          <w:spacing w:val="2"/>
          <w:sz w:val="28"/>
          <w:szCs w:val="28"/>
          <w:shd w:val="clear" w:color="auto" w:fill="FFFFFF"/>
        </w:rPr>
        <w:t xml:space="preserve">Purchase </w:t>
      </w:r>
      <w:r w:rsidRPr="00F90EFC">
        <w:rPr>
          <w:color w:val="273239"/>
          <w:spacing w:val="2"/>
          <w:sz w:val="28"/>
          <w:szCs w:val="28"/>
          <w:shd w:val="clear" w:color="auto" w:fill="FFFFFF"/>
        </w:rPr>
        <w:t>Request</w:t>
      </w:r>
      <w:r>
        <w:rPr>
          <w:color w:val="273239"/>
          <w:spacing w:val="2"/>
          <w:sz w:val="28"/>
          <w:szCs w:val="28"/>
          <w:shd w:val="clear" w:color="auto" w:fill="FFFFFF"/>
        </w:rPr>
        <w:t xml:space="preserve"> Validation</w:t>
      </w:r>
    </w:p>
    <w:p w14:paraId="3173B22E" w14:textId="77777777" w:rsidR="00F90EFC" w:rsidRPr="00F90EFC" w:rsidRDefault="00F90EFC" w:rsidP="004329DB">
      <w:pPr>
        <w:pStyle w:val="NormalWeb"/>
        <w:shd w:val="clear" w:color="auto" w:fill="FFFFFF"/>
        <w:rPr>
          <w:sz w:val="28"/>
          <w:szCs w:val="28"/>
        </w:rPr>
      </w:pPr>
      <w:r w:rsidRPr="00F90EFC">
        <w:rPr>
          <w:sz w:val="28"/>
          <w:szCs w:val="28"/>
        </w:rPr>
        <w:t xml:space="preserve">1. verifies cardholder certificates using CA sigs </w:t>
      </w:r>
    </w:p>
    <w:p w14:paraId="19EF1368" w14:textId="7A5C59E5" w:rsidR="00F90EFC" w:rsidRPr="00F90EFC" w:rsidRDefault="00F90EFC" w:rsidP="004329DB">
      <w:pPr>
        <w:pStyle w:val="NormalWeb"/>
        <w:shd w:val="clear" w:color="auto" w:fill="FFFFFF"/>
        <w:rPr>
          <w:sz w:val="28"/>
          <w:szCs w:val="28"/>
        </w:rPr>
      </w:pPr>
      <w:r w:rsidRPr="00F90EFC">
        <w:rPr>
          <w:sz w:val="28"/>
          <w:szCs w:val="28"/>
        </w:rPr>
        <w:t>2. verifies dual signature using customer's public signature key</w:t>
      </w:r>
    </w:p>
    <w:p w14:paraId="43F1B142" w14:textId="6E2A8A5E" w:rsidR="00F90EFC" w:rsidRPr="00F90EFC" w:rsidRDefault="00F90EFC" w:rsidP="004329DB">
      <w:pPr>
        <w:pStyle w:val="NormalWeb"/>
        <w:shd w:val="clear" w:color="auto" w:fill="FFFFFF"/>
        <w:rPr>
          <w:sz w:val="28"/>
          <w:szCs w:val="28"/>
        </w:rPr>
      </w:pPr>
      <w:r w:rsidRPr="00F90EFC">
        <w:rPr>
          <w:sz w:val="28"/>
          <w:szCs w:val="28"/>
        </w:rPr>
        <w:t>3. processes order and forwards the payment information to the payment gateway for authorization</w:t>
      </w:r>
    </w:p>
    <w:p w14:paraId="710B30B5" w14:textId="087BAFB2" w:rsidR="00F90EFC" w:rsidRPr="00F90EFC" w:rsidRDefault="00F90EFC" w:rsidP="004329DB">
      <w:pPr>
        <w:pStyle w:val="NormalWeb"/>
        <w:shd w:val="clear" w:color="auto" w:fill="FFFFFF"/>
        <w:rPr>
          <w:color w:val="273239"/>
          <w:spacing w:val="2"/>
          <w:sz w:val="28"/>
          <w:szCs w:val="28"/>
          <w:shd w:val="clear" w:color="auto" w:fill="FFFFFF"/>
        </w:rPr>
      </w:pPr>
      <w:r w:rsidRPr="00F90EFC">
        <w:rPr>
          <w:sz w:val="28"/>
          <w:szCs w:val="28"/>
        </w:rPr>
        <w:t>4. sends a purchase response to cardholder</w:t>
      </w:r>
    </w:p>
    <w:sectPr w:rsidR="00F90EFC" w:rsidRPr="00F90E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986DF" w14:textId="77777777" w:rsidR="00AF1EBC" w:rsidRDefault="00AF1EBC" w:rsidP="00AF1EBC">
      <w:pPr>
        <w:spacing w:after="0" w:line="240" w:lineRule="auto"/>
      </w:pPr>
      <w:r>
        <w:separator/>
      </w:r>
    </w:p>
  </w:endnote>
  <w:endnote w:type="continuationSeparator" w:id="0">
    <w:p w14:paraId="3965C4FE" w14:textId="77777777" w:rsidR="00AF1EBC" w:rsidRDefault="00AF1EBC" w:rsidP="00AF1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94E0A" w14:textId="77777777" w:rsidR="00AF1EBC" w:rsidRDefault="00AF1EBC" w:rsidP="00AF1EBC">
      <w:pPr>
        <w:spacing w:after="0" w:line="240" w:lineRule="auto"/>
      </w:pPr>
      <w:r>
        <w:separator/>
      </w:r>
    </w:p>
  </w:footnote>
  <w:footnote w:type="continuationSeparator" w:id="0">
    <w:p w14:paraId="381B3774" w14:textId="77777777" w:rsidR="00AF1EBC" w:rsidRDefault="00AF1EBC" w:rsidP="00AF1E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3A7B"/>
    <w:multiLevelType w:val="multilevel"/>
    <w:tmpl w:val="94DE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A6263"/>
    <w:multiLevelType w:val="multilevel"/>
    <w:tmpl w:val="6B7E6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A5A01"/>
    <w:multiLevelType w:val="multilevel"/>
    <w:tmpl w:val="5498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95953"/>
    <w:multiLevelType w:val="multilevel"/>
    <w:tmpl w:val="3D14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626C0"/>
    <w:multiLevelType w:val="multilevel"/>
    <w:tmpl w:val="A9F8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75B4D"/>
    <w:multiLevelType w:val="multilevel"/>
    <w:tmpl w:val="A0A4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D628E"/>
    <w:multiLevelType w:val="multilevel"/>
    <w:tmpl w:val="6DF8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30377F"/>
    <w:multiLevelType w:val="multilevel"/>
    <w:tmpl w:val="8EEC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3568EE"/>
    <w:multiLevelType w:val="multilevel"/>
    <w:tmpl w:val="8F42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806B3"/>
    <w:multiLevelType w:val="hybridMultilevel"/>
    <w:tmpl w:val="104A29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862B06"/>
    <w:multiLevelType w:val="hybridMultilevel"/>
    <w:tmpl w:val="96B41C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15305F"/>
    <w:multiLevelType w:val="multilevel"/>
    <w:tmpl w:val="B856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5624E3"/>
    <w:multiLevelType w:val="hybridMultilevel"/>
    <w:tmpl w:val="1E982DAE"/>
    <w:lvl w:ilvl="0" w:tplc="885A4840">
      <w:start w:val="2"/>
      <w:numFmt w:val="bullet"/>
      <w:lvlText w:val=""/>
      <w:lvlJc w:val="left"/>
      <w:pPr>
        <w:ind w:left="720" w:hanging="360"/>
      </w:pPr>
      <w:rPr>
        <w:rFonts w:ascii="Wingdings" w:eastAsia="Times New Roman"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5703FE"/>
    <w:multiLevelType w:val="multilevel"/>
    <w:tmpl w:val="CF0C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0B73FC"/>
    <w:multiLevelType w:val="multilevel"/>
    <w:tmpl w:val="927A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173A3A"/>
    <w:multiLevelType w:val="multilevel"/>
    <w:tmpl w:val="E2C2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6B6001"/>
    <w:multiLevelType w:val="multilevel"/>
    <w:tmpl w:val="877E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705CE1"/>
    <w:multiLevelType w:val="multilevel"/>
    <w:tmpl w:val="B930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8D03BC"/>
    <w:multiLevelType w:val="multilevel"/>
    <w:tmpl w:val="FB84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1E45E6"/>
    <w:multiLevelType w:val="multilevel"/>
    <w:tmpl w:val="967E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8B6F0A"/>
    <w:multiLevelType w:val="hybridMultilevel"/>
    <w:tmpl w:val="2A74EE34"/>
    <w:lvl w:ilvl="0" w:tplc="885A4840">
      <w:start w:val="2"/>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2"/>
  </w:num>
  <w:num w:numId="4">
    <w:abstractNumId w:val="3"/>
  </w:num>
  <w:num w:numId="5">
    <w:abstractNumId w:val="13"/>
  </w:num>
  <w:num w:numId="6">
    <w:abstractNumId w:val="8"/>
  </w:num>
  <w:num w:numId="7">
    <w:abstractNumId w:val="6"/>
  </w:num>
  <w:num w:numId="8">
    <w:abstractNumId w:val="19"/>
  </w:num>
  <w:num w:numId="9">
    <w:abstractNumId w:val="0"/>
  </w:num>
  <w:num w:numId="10">
    <w:abstractNumId w:val="11"/>
  </w:num>
  <w:num w:numId="11">
    <w:abstractNumId w:val="12"/>
  </w:num>
  <w:num w:numId="12">
    <w:abstractNumId w:val="4"/>
  </w:num>
  <w:num w:numId="13">
    <w:abstractNumId w:val="5"/>
  </w:num>
  <w:num w:numId="14">
    <w:abstractNumId w:val="18"/>
  </w:num>
  <w:num w:numId="15">
    <w:abstractNumId w:val="1"/>
  </w:num>
  <w:num w:numId="16">
    <w:abstractNumId w:val="15"/>
  </w:num>
  <w:num w:numId="17">
    <w:abstractNumId w:val="10"/>
  </w:num>
  <w:num w:numId="18">
    <w:abstractNumId w:val="9"/>
  </w:num>
  <w:num w:numId="19">
    <w:abstractNumId w:val="17"/>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3MTYzNjQzNDQxsDRS0lEKTi0uzszPAykwqgUAjYgLrSwAAAA="/>
  </w:docVars>
  <w:rsids>
    <w:rsidRoot w:val="00370354"/>
    <w:rsid w:val="00101ADC"/>
    <w:rsid w:val="001860C3"/>
    <w:rsid w:val="0019115A"/>
    <w:rsid w:val="002363E7"/>
    <w:rsid w:val="002A3733"/>
    <w:rsid w:val="002C639B"/>
    <w:rsid w:val="002F31EC"/>
    <w:rsid w:val="003037DF"/>
    <w:rsid w:val="00370354"/>
    <w:rsid w:val="003E1EA4"/>
    <w:rsid w:val="004329DB"/>
    <w:rsid w:val="004C5C7C"/>
    <w:rsid w:val="004D61A5"/>
    <w:rsid w:val="005D0E2C"/>
    <w:rsid w:val="00622356"/>
    <w:rsid w:val="00671AA8"/>
    <w:rsid w:val="00701637"/>
    <w:rsid w:val="00721FB2"/>
    <w:rsid w:val="00764B69"/>
    <w:rsid w:val="0081246F"/>
    <w:rsid w:val="008360EA"/>
    <w:rsid w:val="008F07AC"/>
    <w:rsid w:val="00904625"/>
    <w:rsid w:val="009251A4"/>
    <w:rsid w:val="00932E71"/>
    <w:rsid w:val="009C0DC1"/>
    <w:rsid w:val="00A0057C"/>
    <w:rsid w:val="00A45CD4"/>
    <w:rsid w:val="00AF1EBC"/>
    <w:rsid w:val="00C0098C"/>
    <w:rsid w:val="00CB05DA"/>
    <w:rsid w:val="00D230FD"/>
    <w:rsid w:val="00D42C0A"/>
    <w:rsid w:val="00DE6349"/>
    <w:rsid w:val="00E1455F"/>
    <w:rsid w:val="00EB033E"/>
    <w:rsid w:val="00EB7A88"/>
    <w:rsid w:val="00ED11F6"/>
    <w:rsid w:val="00F81EB2"/>
    <w:rsid w:val="00F90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6165"/>
  <w15:chartTrackingRefBased/>
  <w15:docId w15:val="{BBD9DA74-4B2B-428C-AB38-AAA43F541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03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C009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35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370354"/>
    <w:rPr>
      <w:color w:val="0000FF"/>
      <w:u w:val="single"/>
    </w:rPr>
  </w:style>
  <w:style w:type="paragraph" w:styleId="NormalWeb">
    <w:name w:val="Normal (Web)"/>
    <w:basedOn w:val="Normal"/>
    <w:uiPriority w:val="99"/>
    <w:unhideWhenUsed/>
    <w:rsid w:val="003703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0354"/>
    <w:rPr>
      <w:b/>
      <w:bCs/>
    </w:rPr>
  </w:style>
  <w:style w:type="paragraph" w:styleId="ListParagraph">
    <w:name w:val="List Paragraph"/>
    <w:basedOn w:val="Normal"/>
    <w:uiPriority w:val="34"/>
    <w:qFormat/>
    <w:rsid w:val="002363E7"/>
    <w:pPr>
      <w:ind w:left="720"/>
      <w:contextualSpacing/>
    </w:pPr>
  </w:style>
  <w:style w:type="character" w:customStyle="1" w:styleId="Heading4Char">
    <w:name w:val="Heading 4 Char"/>
    <w:basedOn w:val="DefaultParagraphFont"/>
    <w:link w:val="Heading4"/>
    <w:uiPriority w:val="9"/>
    <w:semiHidden/>
    <w:rsid w:val="00C0098C"/>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C0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098C"/>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AF1E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EBC"/>
  </w:style>
  <w:style w:type="paragraph" w:styleId="Footer">
    <w:name w:val="footer"/>
    <w:basedOn w:val="Normal"/>
    <w:link w:val="FooterChar"/>
    <w:uiPriority w:val="99"/>
    <w:unhideWhenUsed/>
    <w:rsid w:val="00AF1E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16485">
      <w:bodyDiv w:val="1"/>
      <w:marLeft w:val="0"/>
      <w:marRight w:val="0"/>
      <w:marTop w:val="0"/>
      <w:marBottom w:val="0"/>
      <w:divBdr>
        <w:top w:val="none" w:sz="0" w:space="0" w:color="auto"/>
        <w:left w:val="none" w:sz="0" w:space="0" w:color="auto"/>
        <w:bottom w:val="none" w:sz="0" w:space="0" w:color="auto"/>
        <w:right w:val="none" w:sz="0" w:space="0" w:color="auto"/>
      </w:divBdr>
    </w:div>
    <w:div w:id="207304367">
      <w:bodyDiv w:val="1"/>
      <w:marLeft w:val="0"/>
      <w:marRight w:val="0"/>
      <w:marTop w:val="0"/>
      <w:marBottom w:val="0"/>
      <w:divBdr>
        <w:top w:val="none" w:sz="0" w:space="0" w:color="auto"/>
        <w:left w:val="none" w:sz="0" w:space="0" w:color="auto"/>
        <w:bottom w:val="none" w:sz="0" w:space="0" w:color="auto"/>
        <w:right w:val="none" w:sz="0" w:space="0" w:color="auto"/>
      </w:divBdr>
      <w:divsChild>
        <w:div w:id="41713448">
          <w:marLeft w:val="0"/>
          <w:marRight w:val="0"/>
          <w:marTop w:val="0"/>
          <w:marBottom w:val="0"/>
          <w:divBdr>
            <w:top w:val="none" w:sz="0" w:space="0" w:color="auto"/>
            <w:left w:val="none" w:sz="0" w:space="0" w:color="auto"/>
            <w:bottom w:val="none" w:sz="0" w:space="0" w:color="auto"/>
            <w:right w:val="none" w:sz="0" w:space="0" w:color="auto"/>
          </w:divBdr>
          <w:divsChild>
            <w:div w:id="474641459">
              <w:marLeft w:val="0"/>
              <w:marRight w:val="0"/>
              <w:marTop w:val="0"/>
              <w:marBottom w:val="0"/>
              <w:divBdr>
                <w:top w:val="none" w:sz="0" w:space="0" w:color="auto"/>
                <w:left w:val="none" w:sz="0" w:space="0" w:color="auto"/>
                <w:bottom w:val="none" w:sz="0" w:space="0" w:color="auto"/>
                <w:right w:val="none" w:sz="0" w:space="0" w:color="auto"/>
              </w:divBdr>
              <w:divsChild>
                <w:div w:id="6652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6269">
          <w:marLeft w:val="240"/>
          <w:marRight w:val="240"/>
          <w:marTop w:val="360"/>
          <w:marBottom w:val="360"/>
          <w:divBdr>
            <w:top w:val="none" w:sz="0" w:space="0" w:color="auto"/>
            <w:left w:val="none" w:sz="0" w:space="0" w:color="auto"/>
            <w:bottom w:val="none" w:sz="0" w:space="0" w:color="auto"/>
            <w:right w:val="none" w:sz="0" w:space="0" w:color="auto"/>
          </w:divBdr>
          <w:divsChild>
            <w:div w:id="1959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2265">
      <w:bodyDiv w:val="1"/>
      <w:marLeft w:val="0"/>
      <w:marRight w:val="0"/>
      <w:marTop w:val="0"/>
      <w:marBottom w:val="0"/>
      <w:divBdr>
        <w:top w:val="none" w:sz="0" w:space="0" w:color="auto"/>
        <w:left w:val="none" w:sz="0" w:space="0" w:color="auto"/>
        <w:bottom w:val="none" w:sz="0" w:space="0" w:color="auto"/>
        <w:right w:val="none" w:sz="0" w:space="0" w:color="auto"/>
      </w:divBdr>
    </w:div>
    <w:div w:id="1116681062">
      <w:bodyDiv w:val="1"/>
      <w:marLeft w:val="0"/>
      <w:marRight w:val="0"/>
      <w:marTop w:val="0"/>
      <w:marBottom w:val="0"/>
      <w:divBdr>
        <w:top w:val="none" w:sz="0" w:space="0" w:color="auto"/>
        <w:left w:val="none" w:sz="0" w:space="0" w:color="auto"/>
        <w:bottom w:val="none" w:sz="0" w:space="0" w:color="auto"/>
        <w:right w:val="none" w:sz="0" w:space="0" w:color="auto"/>
      </w:divBdr>
      <w:divsChild>
        <w:div w:id="1712604991">
          <w:marLeft w:val="0"/>
          <w:marRight w:val="0"/>
          <w:marTop w:val="0"/>
          <w:marBottom w:val="0"/>
          <w:divBdr>
            <w:top w:val="none" w:sz="0" w:space="0" w:color="auto"/>
            <w:left w:val="none" w:sz="0" w:space="0" w:color="auto"/>
            <w:bottom w:val="none" w:sz="0" w:space="0" w:color="auto"/>
            <w:right w:val="none" w:sz="0" w:space="0" w:color="auto"/>
          </w:divBdr>
          <w:divsChild>
            <w:div w:id="1845431403">
              <w:marLeft w:val="0"/>
              <w:marRight w:val="0"/>
              <w:marTop w:val="0"/>
              <w:marBottom w:val="0"/>
              <w:divBdr>
                <w:top w:val="none" w:sz="0" w:space="0" w:color="auto"/>
                <w:left w:val="none" w:sz="0" w:space="0" w:color="auto"/>
                <w:bottom w:val="none" w:sz="0" w:space="0" w:color="auto"/>
                <w:right w:val="none" w:sz="0" w:space="0" w:color="auto"/>
              </w:divBdr>
              <w:divsChild>
                <w:div w:id="142857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3940">
          <w:marLeft w:val="240"/>
          <w:marRight w:val="240"/>
          <w:marTop w:val="360"/>
          <w:marBottom w:val="360"/>
          <w:divBdr>
            <w:top w:val="none" w:sz="0" w:space="0" w:color="auto"/>
            <w:left w:val="none" w:sz="0" w:space="0" w:color="auto"/>
            <w:bottom w:val="none" w:sz="0" w:space="0" w:color="auto"/>
            <w:right w:val="none" w:sz="0" w:space="0" w:color="auto"/>
          </w:divBdr>
          <w:divsChild>
            <w:div w:id="5571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81000">
      <w:bodyDiv w:val="1"/>
      <w:marLeft w:val="0"/>
      <w:marRight w:val="0"/>
      <w:marTop w:val="0"/>
      <w:marBottom w:val="0"/>
      <w:divBdr>
        <w:top w:val="none" w:sz="0" w:space="0" w:color="auto"/>
        <w:left w:val="none" w:sz="0" w:space="0" w:color="auto"/>
        <w:bottom w:val="none" w:sz="0" w:space="0" w:color="auto"/>
        <w:right w:val="none" w:sz="0" w:space="0" w:color="auto"/>
      </w:divBdr>
      <w:divsChild>
        <w:div w:id="1071778678">
          <w:marLeft w:val="0"/>
          <w:marRight w:val="0"/>
          <w:marTop w:val="0"/>
          <w:marBottom w:val="0"/>
          <w:divBdr>
            <w:top w:val="none" w:sz="0" w:space="0" w:color="auto"/>
            <w:left w:val="none" w:sz="0" w:space="0" w:color="auto"/>
            <w:bottom w:val="none" w:sz="0" w:space="0" w:color="auto"/>
            <w:right w:val="none" w:sz="0" w:space="0" w:color="auto"/>
          </w:divBdr>
          <w:divsChild>
            <w:div w:id="571549547">
              <w:marLeft w:val="0"/>
              <w:marRight w:val="0"/>
              <w:marTop w:val="0"/>
              <w:marBottom w:val="0"/>
              <w:divBdr>
                <w:top w:val="none" w:sz="0" w:space="0" w:color="auto"/>
                <w:left w:val="none" w:sz="0" w:space="0" w:color="auto"/>
                <w:bottom w:val="none" w:sz="0" w:space="0" w:color="auto"/>
                <w:right w:val="none" w:sz="0" w:space="0" w:color="auto"/>
              </w:divBdr>
              <w:divsChild>
                <w:div w:id="637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66755">
          <w:marLeft w:val="240"/>
          <w:marRight w:val="240"/>
          <w:marTop w:val="360"/>
          <w:marBottom w:val="360"/>
          <w:divBdr>
            <w:top w:val="none" w:sz="0" w:space="0" w:color="auto"/>
            <w:left w:val="none" w:sz="0" w:space="0" w:color="auto"/>
            <w:bottom w:val="none" w:sz="0" w:space="0" w:color="auto"/>
            <w:right w:val="none" w:sz="0" w:space="0" w:color="auto"/>
          </w:divBdr>
          <w:divsChild>
            <w:div w:id="17924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3BC18-8446-4B72-97BB-DF34A18B8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9</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badam rajashekar</dc:creator>
  <cp:keywords/>
  <dc:description/>
  <cp:lastModifiedBy>badam rajashekar</cp:lastModifiedBy>
  <cp:revision>40</cp:revision>
  <dcterms:created xsi:type="dcterms:W3CDTF">2021-12-23T14:33:00Z</dcterms:created>
  <dcterms:modified xsi:type="dcterms:W3CDTF">2021-12-24T02:38:00Z</dcterms:modified>
</cp:coreProperties>
</file>