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53A3B" w:rsidRDefault="00F53A3B" w:rsidP="00F53A3B">
      <w:pPr>
        <w:autoSpaceDE w:val="0"/>
        <w:autoSpaceDN w:val="0"/>
        <w:adjustRightInd w:val="0"/>
        <w:spacing w:after="0" w:line="240" w:lineRule="auto"/>
        <w:rPr>
          <w:rFonts w:ascii="Calibri-Bold" w:hAnsi="Calibri-Bold" w:cs="Calibri-Bold"/>
          <w:b/>
          <w:bCs/>
          <w:sz w:val="20"/>
          <w:szCs w:val="20"/>
        </w:rPr>
      </w:pPr>
      <w:r>
        <w:rPr>
          <w:rFonts w:ascii="Calibri-Bold" w:hAnsi="Calibri-Bold" w:cs="Calibri-Bold"/>
          <w:b/>
          <w:bCs/>
          <w:sz w:val="20"/>
          <w:szCs w:val="20"/>
        </w:rPr>
        <w:t>Unit 2: Regular Languages and Context Free Languages</w:t>
      </w:r>
    </w:p>
    <w:p w:rsidR="00F53A3B" w:rsidRDefault="00F53A3B" w:rsidP="00F53A3B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Properties of Regular Languages: Closure Properties of Regular Languages, Elementary Questions about</w:t>
      </w:r>
    </w:p>
    <w:p w:rsidR="00F53A3B" w:rsidRDefault="00F53A3B" w:rsidP="00F53A3B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sz w:val="20"/>
          <w:szCs w:val="20"/>
        </w:rPr>
      </w:pPr>
      <w:proofErr w:type="gramStart"/>
      <w:r>
        <w:rPr>
          <w:rFonts w:ascii="Calibri" w:hAnsi="Calibri" w:cs="Calibri"/>
          <w:sz w:val="20"/>
          <w:szCs w:val="20"/>
        </w:rPr>
        <w:t>Regular Languages, Identifying Non-Regular Languages.</w:t>
      </w:r>
      <w:proofErr w:type="gramEnd"/>
      <w:r>
        <w:rPr>
          <w:rFonts w:ascii="Calibri" w:hAnsi="Calibri" w:cs="Calibri"/>
          <w:sz w:val="20"/>
          <w:szCs w:val="20"/>
        </w:rPr>
        <w:t xml:space="preserve"> Definitions of PDA and CFL, Deterministic</w:t>
      </w:r>
    </w:p>
    <w:p w:rsidR="00F53A3B" w:rsidRDefault="00F53A3B" w:rsidP="00F53A3B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Pushdown Automata, Non-Deterministic Pushdown Automata, Pushdown Automata and Context Free</w:t>
      </w:r>
    </w:p>
    <w:p w:rsidR="0018353A" w:rsidRDefault="00F53A3B" w:rsidP="00F53A3B">
      <w:pPr>
        <w:rPr>
          <w:rFonts w:ascii="Calibri" w:hAnsi="Calibri" w:cs="Calibri"/>
          <w:sz w:val="20"/>
          <w:szCs w:val="20"/>
        </w:rPr>
      </w:pPr>
      <w:proofErr w:type="spellStart"/>
      <w:r>
        <w:rPr>
          <w:rFonts w:ascii="Calibri" w:hAnsi="Calibri" w:cs="Calibri"/>
          <w:sz w:val="20"/>
          <w:szCs w:val="20"/>
        </w:rPr>
        <w:t>Languages</w:t>
      </w:r>
      <w:proofErr w:type="gramStart"/>
      <w:r>
        <w:rPr>
          <w:rFonts w:ascii="Calibri" w:hAnsi="Calibri" w:cs="Calibri"/>
          <w:sz w:val="20"/>
          <w:szCs w:val="20"/>
        </w:rPr>
        <w:t>,ContextFreeGrammars</w:t>
      </w:r>
      <w:proofErr w:type="spellEnd"/>
      <w:proofErr w:type="gramEnd"/>
      <w:r>
        <w:rPr>
          <w:rFonts w:ascii="Calibri" w:hAnsi="Calibri" w:cs="Calibri"/>
          <w:sz w:val="20"/>
          <w:szCs w:val="20"/>
        </w:rPr>
        <w:t>.</w:t>
      </w:r>
    </w:p>
    <w:p w:rsidR="00F53A3B" w:rsidRDefault="00F53A3B" w:rsidP="00F53A3B">
      <w:pPr>
        <w:rPr>
          <w:rFonts w:ascii="Calibri" w:hAnsi="Calibri" w:cs="Calibri"/>
          <w:sz w:val="20"/>
          <w:szCs w:val="20"/>
        </w:rPr>
      </w:pPr>
    </w:p>
    <w:tbl>
      <w:tblPr>
        <w:tblStyle w:val="TableGrid"/>
        <w:tblW w:w="0" w:type="auto"/>
        <w:tblLook w:val="04A0"/>
      </w:tblPr>
      <w:tblGrid>
        <w:gridCol w:w="1101"/>
        <w:gridCol w:w="7087"/>
        <w:gridCol w:w="1388"/>
      </w:tblGrid>
      <w:tr w:rsidR="00F53A3B" w:rsidTr="00F53A3B">
        <w:tc>
          <w:tcPr>
            <w:tcW w:w="1101" w:type="dxa"/>
          </w:tcPr>
          <w:p w:rsidR="00F53A3B" w:rsidRDefault="00F53A3B" w:rsidP="00F53A3B">
            <w:r>
              <w:t>Sl. No</w:t>
            </w:r>
          </w:p>
        </w:tc>
        <w:tc>
          <w:tcPr>
            <w:tcW w:w="7087" w:type="dxa"/>
          </w:tcPr>
          <w:p w:rsidR="00F53A3B" w:rsidRDefault="00F53A3B" w:rsidP="00F53A3B">
            <w:r>
              <w:t>Question</w:t>
            </w:r>
          </w:p>
        </w:tc>
        <w:tc>
          <w:tcPr>
            <w:tcW w:w="1388" w:type="dxa"/>
          </w:tcPr>
          <w:p w:rsidR="00F53A3B" w:rsidRDefault="00F53A3B" w:rsidP="00F53A3B">
            <w:r>
              <w:t>Marks</w:t>
            </w:r>
          </w:p>
        </w:tc>
      </w:tr>
      <w:tr w:rsidR="00F53A3B" w:rsidTr="00F53A3B">
        <w:tc>
          <w:tcPr>
            <w:tcW w:w="1101" w:type="dxa"/>
          </w:tcPr>
          <w:p w:rsidR="00F53A3B" w:rsidRDefault="00F53A3B" w:rsidP="00F53A3B">
            <w:r>
              <w:t>1</w:t>
            </w:r>
          </w:p>
        </w:tc>
        <w:tc>
          <w:tcPr>
            <w:tcW w:w="7087" w:type="dxa"/>
          </w:tcPr>
          <w:p w:rsidR="00F53A3B" w:rsidRDefault="00F53A3B" w:rsidP="00F53A3B">
            <w:pPr>
              <w:rPr>
                <w:color w:val="3A3A3A"/>
                <w:shd w:val="clear" w:color="auto" w:fill="FFFFFF"/>
                <w:lang/>
              </w:rPr>
            </w:pPr>
            <w:r>
              <w:rPr>
                <w:color w:val="3A3A3A"/>
                <w:shd w:val="clear" w:color="auto" w:fill="FFFFFF"/>
                <w:lang/>
              </w:rPr>
              <w:t xml:space="preserve">Topic: </w:t>
            </w:r>
            <w:r w:rsidRPr="00F53A3B">
              <w:rPr>
                <w:color w:val="3A3A3A"/>
                <w:shd w:val="clear" w:color="auto" w:fill="FFFFFF"/>
                <w:lang/>
              </w:rPr>
              <w:t>Properties of Regular Languages</w:t>
            </w:r>
          </w:p>
          <w:p w:rsidR="00F53A3B" w:rsidRDefault="00F53A3B" w:rsidP="00F53A3B">
            <w:pPr>
              <w:rPr>
                <w:color w:val="3A3A3A"/>
                <w:shd w:val="clear" w:color="auto" w:fill="FFFFFF"/>
                <w:lang/>
              </w:rPr>
            </w:pPr>
            <w:r>
              <w:rPr>
                <w:color w:val="3A3A3A"/>
                <w:shd w:val="clear" w:color="auto" w:fill="FFFFFF"/>
                <w:lang/>
              </w:rPr>
              <w:t>Regular sets are closed under</w:t>
            </w:r>
          </w:p>
          <w:p w:rsidR="00F53A3B" w:rsidRDefault="00F53A3B" w:rsidP="0058549C">
            <w:pPr>
              <w:pStyle w:val="normal0"/>
              <w:numPr>
                <w:ilvl w:val="0"/>
                <w:numId w:val="5"/>
              </w:numPr>
              <w:jc w:val="both"/>
            </w:pPr>
            <w:r>
              <w:rPr>
                <w:color w:val="3A3A3A"/>
                <w:shd w:val="clear" w:color="auto" w:fill="FFFFFF"/>
                <w:lang/>
              </w:rPr>
              <w:t>Union</w:t>
            </w:r>
          </w:p>
          <w:p w:rsidR="00F53A3B" w:rsidRDefault="00F53A3B" w:rsidP="0058549C">
            <w:pPr>
              <w:pStyle w:val="normal0"/>
              <w:numPr>
                <w:ilvl w:val="0"/>
                <w:numId w:val="5"/>
              </w:numPr>
              <w:jc w:val="both"/>
            </w:pPr>
            <w:r>
              <w:rPr>
                <w:color w:val="3A3A3A"/>
                <w:shd w:val="clear" w:color="auto" w:fill="FFFFFF"/>
                <w:lang/>
              </w:rPr>
              <w:t>Concatenation</w:t>
            </w:r>
          </w:p>
          <w:p w:rsidR="00F53A3B" w:rsidRDefault="00F53A3B" w:rsidP="0058549C">
            <w:pPr>
              <w:pStyle w:val="normal0"/>
              <w:numPr>
                <w:ilvl w:val="0"/>
                <w:numId w:val="5"/>
              </w:numPr>
              <w:jc w:val="both"/>
            </w:pPr>
            <w:r>
              <w:rPr>
                <w:color w:val="3A3A3A"/>
                <w:shd w:val="clear" w:color="auto" w:fill="FFFFFF"/>
                <w:lang/>
              </w:rPr>
              <w:t>Star closure</w:t>
            </w:r>
          </w:p>
          <w:p w:rsidR="00F53A3B" w:rsidRPr="00F53A3B" w:rsidRDefault="00F53A3B" w:rsidP="0058549C">
            <w:pPr>
              <w:pStyle w:val="normal0"/>
              <w:numPr>
                <w:ilvl w:val="0"/>
                <w:numId w:val="5"/>
              </w:numPr>
              <w:jc w:val="both"/>
              <w:rPr>
                <w:b/>
              </w:rPr>
            </w:pPr>
            <w:r w:rsidRPr="00F53A3B">
              <w:rPr>
                <w:b/>
              </w:rPr>
              <w:t>All of the above</w:t>
            </w:r>
          </w:p>
        </w:tc>
        <w:tc>
          <w:tcPr>
            <w:tcW w:w="1388" w:type="dxa"/>
          </w:tcPr>
          <w:p w:rsidR="00F53A3B" w:rsidRDefault="00F53A3B" w:rsidP="00F53A3B"/>
        </w:tc>
      </w:tr>
      <w:tr w:rsidR="00F53A3B" w:rsidTr="00F53A3B">
        <w:tc>
          <w:tcPr>
            <w:tcW w:w="1101" w:type="dxa"/>
          </w:tcPr>
          <w:p w:rsidR="00F53A3B" w:rsidRDefault="00F53A3B" w:rsidP="00F53A3B">
            <w:r>
              <w:t>2</w:t>
            </w:r>
          </w:p>
        </w:tc>
        <w:tc>
          <w:tcPr>
            <w:tcW w:w="7087" w:type="dxa"/>
          </w:tcPr>
          <w:p w:rsidR="00F53A3B" w:rsidRDefault="00F53A3B" w:rsidP="00F53A3B">
            <w:pPr>
              <w:pStyle w:val="normal0"/>
              <w:jc w:val="both"/>
            </w:pPr>
            <w:r>
              <w:rPr>
                <w:color w:val="3A3A3A"/>
                <w:shd w:val="clear" w:color="auto" w:fill="FFFFFF"/>
                <w:lang/>
              </w:rPr>
              <w:t>Simplify the following identity.</w:t>
            </w:r>
          </w:p>
          <w:p w:rsidR="00F53A3B" w:rsidRDefault="00F53A3B" w:rsidP="00F53A3B">
            <w:pPr>
              <w:pStyle w:val="normal0"/>
              <w:jc w:val="both"/>
            </w:pPr>
            <w:r>
              <w:rPr>
                <w:color w:val="3A3A3A"/>
                <w:shd w:val="clear" w:color="auto" w:fill="FFFFFF"/>
                <w:lang/>
              </w:rPr>
              <w:t>E = 01</w:t>
            </w:r>
            <w:r>
              <w:rPr>
                <w:color w:val="3A3A3A"/>
                <w:shd w:val="clear" w:color="auto" w:fill="FFFFFF"/>
                <w:vertAlign w:val="superscript"/>
                <w:lang/>
              </w:rPr>
              <w:t>*</w:t>
            </w:r>
            <w:r>
              <w:rPr>
                <w:color w:val="3A3A3A"/>
                <w:shd w:val="clear" w:color="auto" w:fill="FFFFFF"/>
                <w:lang/>
              </w:rPr>
              <w:t>+ 10</w:t>
            </w:r>
            <w:r>
              <w:rPr>
                <w:color w:val="3A3A3A"/>
                <w:shd w:val="clear" w:color="auto" w:fill="FFFFFF"/>
                <w:vertAlign w:val="superscript"/>
                <w:lang/>
              </w:rPr>
              <w:t>*</w:t>
            </w:r>
            <w:r>
              <w:rPr>
                <w:color w:val="3A3A3A"/>
                <w:shd w:val="clear" w:color="auto" w:fill="FFFFFF"/>
                <w:lang/>
              </w:rPr>
              <w:t>  E</w:t>
            </w:r>
            <w:r>
              <w:rPr>
                <w:color w:val="3A3A3A"/>
                <w:shd w:val="clear" w:color="auto" w:fill="FFFFFF"/>
                <w:vertAlign w:val="superscript"/>
                <w:lang/>
              </w:rPr>
              <w:t>R</w:t>
            </w:r>
            <w:r>
              <w:rPr>
                <w:color w:val="3A3A3A"/>
                <w:shd w:val="clear" w:color="auto" w:fill="FFFFFF"/>
                <w:lang/>
              </w:rPr>
              <w:t xml:space="preserve"> </w:t>
            </w:r>
            <w:proofErr w:type="gramStart"/>
            <w:r>
              <w:rPr>
                <w:color w:val="3A3A3A"/>
                <w:shd w:val="clear" w:color="auto" w:fill="FFFFFF"/>
                <w:lang/>
              </w:rPr>
              <w:t>= ?</w:t>
            </w:r>
            <w:proofErr w:type="gramEnd"/>
          </w:p>
          <w:p w:rsidR="00F53A3B" w:rsidRPr="0058549C" w:rsidRDefault="00F53A3B" w:rsidP="0058549C">
            <w:pPr>
              <w:pStyle w:val="ListParagraph"/>
              <w:numPr>
                <w:ilvl w:val="0"/>
                <w:numId w:val="4"/>
              </w:numPr>
              <w:rPr>
                <w:b/>
                <w:color w:val="3A3A3A"/>
                <w:shd w:val="clear" w:color="auto" w:fill="FFFFFF"/>
                <w:lang/>
              </w:rPr>
            </w:pPr>
            <w:r w:rsidRPr="0058549C">
              <w:rPr>
                <w:b/>
                <w:color w:val="3A3A3A"/>
                <w:shd w:val="clear" w:color="auto" w:fill="FFFFFF"/>
                <w:lang/>
              </w:rPr>
              <w:t>(1</w:t>
            </w:r>
            <w:r w:rsidRPr="0058549C">
              <w:rPr>
                <w:b/>
                <w:color w:val="3A3A3A"/>
                <w:shd w:val="clear" w:color="auto" w:fill="FFFFFF"/>
                <w:vertAlign w:val="superscript"/>
                <w:lang/>
              </w:rPr>
              <w:t>*</w:t>
            </w:r>
            <w:r w:rsidRPr="0058549C">
              <w:rPr>
                <w:b/>
                <w:color w:val="3A3A3A"/>
                <w:shd w:val="clear" w:color="auto" w:fill="FFFFFF"/>
                <w:lang/>
              </w:rPr>
              <w:t>0+0</w:t>
            </w:r>
            <w:r w:rsidRPr="0058549C">
              <w:rPr>
                <w:b/>
                <w:color w:val="3A3A3A"/>
                <w:shd w:val="clear" w:color="auto" w:fill="FFFFFF"/>
                <w:vertAlign w:val="superscript"/>
                <w:lang/>
              </w:rPr>
              <w:t>*</w:t>
            </w:r>
            <w:r w:rsidRPr="0058549C">
              <w:rPr>
                <w:b/>
                <w:color w:val="3A3A3A"/>
                <w:shd w:val="clear" w:color="auto" w:fill="FFFFFF"/>
                <w:lang/>
              </w:rPr>
              <w:t>1)</w:t>
            </w:r>
          </w:p>
          <w:p w:rsidR="00F53A3B" w:rsidRPr="0058549C" w:rsidRDefault="00F53A3B" w:rsidP="0058549C">
            <w:pPr>
              <w:pStyle w:val="ListParagraph"/>
              <w:numPr>
                <w:ilvl w:val="0"/>
                <w:numId w:val="4"/>
              </w:numPr>
              <w:rPr>
                <w:color w:val="3A3A3A"/>
                <w:shd w:val="clear" w:color="auto" w:fill="FFFFFF"/>
                <w:vertAlign w:val="superscript"/>
                <w:lang/>
              </w:rPr>
            </w:pPr>
            <w:r w:rsidRPr="0058549C">
              <w:rPr>
                <w:color w:val="3A3A3A"/>
                <w:shd w:val="clear" w:color="auto" w:fill="FFFFFF"/>
                <w:lang/>
              </w:rPr>
              <w:t>(01</w:t>
            </w:r>
            <w:r w:rsidRPr="0058549C">
              <w:rPr>
                <w:color w:val="3A3A3A"/>
                <w:shd w:val="clear" w:color="auto" w:fill="FFFFFF"/>
                <w:vertAlign w:val="superscript"/>
                <w:lang/>
              </w:rPr>
              <w:t>*</w:t>
            </w:r>
            <w:r w:rsidRPr="0058549C">
              <w:rPr>
                <w:color w:val="3A3A3A"/>
                <w:shd w:val="clear" w:color="auto" w:fill="FFFFFF"/>
                <w:lang/>
              </w:rPr>
              <w:t>10</w:t>
            </w:r>
            <w:r w:rsidRPr="0058549C">
              <w:rPr>
                <w:color w:val="3A3A3A"/>
                <w:shd w:val="clear" w:color="auto" w:fill="FFFFFF"/>
                <w:vertAlign w:val="superscript"/>
                <w:lang/>
              </w:rPr>
              <w:t>*</w:t>
            </w:r>
            <w:r w:rsidRPr="0058549C">
              <w:rPr>
                <w:color w:val="3A3A3A"/>
                <w:shd w:val="clear" w:color="auto" w:fill="FFFFFF"/>
                <w:lang/>
              </w:rPr>
              <w:t>)</w:t>
            </w:r>
            <w:r w:rsidRPr="0058549C">
              <w:rPr>
                <w:color w:val="3A3A3A"/>
                <w:shd w:val="clear" w:color="auto" w:fill="FFFFFF"/>
                <w:vertAlign w:val="superscript"/>
                <w:lang/>
              </w:rPr>
              <w:t>R</w:t>
            </w:r>
          </w:p>
          <w:p w:rsidR="00F53A3B" w:rsidRPr="0058549C" w:rsidRDefault="00F53A3B" w:rsidP="0058549C">
            <w:pPr>
              <w:pStyle w:val="ListParagraph"/>
              <w:numPr>
                <w:ilvl w:val="0"/>
                <w:numId w:val="4"/>
              </w:numPr>
              <w:rPr>
                <w:color w:val="3A3A3A"/>
                <w:shd w:val="clear" w:color="auto" w:fill="FFFFFF"/>
                <w:lang/>
              </w:rPr>
            </w:pPr>
            <w:r w:rsidRPr="0058549C">
              <w:rPr>
                <w:color w:val="3A3A3A"/>
                <w:shd w:val="clear" w:color="auto" w:fill="FFFFFF"/>
                <w:lang/>
              </w:rPr>
              <w:t>(0</w:t>
            </w:r>
            <w:r w:rsidRPr="0058549C">
              <w:rPr>
                <w:color w:val="3A3A3A"/>
                <w:shd w:val="clear" w:color="auto" w:fill="FFFFFF"/>
                <w:vertAlign w:val="superscript"/>
                <w:lang/>
              </w:rPr>
              <w:t>*</w:t>
            </w:r>
            <w:r w:rsidRPr="0058549C">
              <w:rPr>
                <w:color w:val="3A3A3A"/>
                <w:shd w:val="clear" w:color="auto" w:fill="FFFFFF"/>
                <w:lang/>
              </w:rPr>
              <w:t>1+10</w:t>
            </w:r>
            <w:r w:rsidRPr="0058549C">
              <w:rPr>
                <w:color w:val="3A3A3A"/>
                <w:shd w:val="clear" w:color="auto" w:fill="FFFFFF"/>
                <w:vertAlign w:val="superscript"/>
                <w:lang/>
              </w:rPr>
              <w:t>*</w:t>
            </w:r>
            <w:r w:rsidRPr="0058549C">
              <w:rPr>
                <w:color w:val="3A3A3A"/>
                <w:shd w:val="clear" w:color="auto" w:fill="FFFFFF"/>
                <w:lang/>
              </w:rPr>
              <w:t>)</w:t>
            </w:r>
          </w:p>
          <w:p w:rsidR="00F53A3B" w:rsidRPr="0058549C" w:rsidRDefault="00F53A3B" w:rsidP="0058549C">
            <w:pPr>
              <w:pStyle w:val="ListParagraph"/>
              <w:numPr>
                <w:ilvl w:val="0"/>
                <w:numId w:val="4"/>
              </w:numPr>
              <w:rPr>
                <w:b/>
              </w:rPr>
            </w:pPr>
            <w:r w:rsidRPr="0058549C">
              <w:rPr>
                <w:color w:val="3A3A3A"/>
                <w:shd w:val="clear" w:color="auto" w:fill="FFFFFF"/>
                <w:lang/>
              </w:rPr>
              <w:t>All of the mentioned</w:t>
            </w:r>
          </w:p>
        </w:tc>
        <w:tc>
          <w:tcPr>
            <w:tcW w:w="1388" w:type="dxa"/>
          </w:tcPr>
          <w:p w:rsidR="00F53A3B" w:rsidRDefault="00F53A3B" w:rsidP="00F53A3B"/>
        </w:tc>
      </w:tr>
      <w:tr w:rsidR="00F53A3B" w:rsidTr="00F53A3B">
        <w:tc>
          <w:tcPr>
            <w:tcW w:w="1101" w:type="dxa"/>
          </w:tcPr>
          <w:p w:rsidR="00F53A3B" w:rsidRDefault="00F53A3B" w:rsidP="00F53A3B">
            <w:r>
              <w:t>3</w:t>
            </w:r>
          </w:p>
        </w:tc>
        <w:tc>
          <w:tcPr>
            <w:tcW w:w="7087" w:type="dxa"/>
          </w:tcPr>
          <w:p w:rsidR="00F53A3B" w:rsidRDefault="00F53A3B" w:rsidP="00F53A3B">
            <w:pPr>
              <w:rPr>
                <w:color w:val="3A3A3A"/>
                <w:shd w:val="clear" w:color="auto" w:fill="FFFFFF"/>
                <w:lang/>
              </w:rPr>
            </w:pPr>
            <w:r>
              <w:rPr>
                <w:color w:val="3A3A3A"/>
                <w:shd w:val="clear" w:color="auto" w:fill="FFFFFF"/>
                <w:lang/>
              </w:rPr>
              <w:t>State True or False:</w:t>
            </w:r>
          </w:p>
          <w:p w:rsidR="00F53A3B" w:rsidRDefault="00F53A3B" w:rsidP="00F53A3B">
            <w:pPr>
              <w:rPr>
                <w:color w:val="3A3A3A"/>
                <w:shd w:val="clear" w:color="auto" w:fill="FFFFFF"/>
                <w:lang/>
              </w:rPr>
            </w:pPr>
            <w:r>
              <w:rPr>
                <w:color w:val="3A3A3A"/>
                <w:shd w:val="clear" w:color="auto" w:fill="FFFFFF"/>
                <w:lang/>
              </w:rPr>
              <w:t xml:space="preserve">If L is regular language and F is a finite language (i.e., a language with a finite number of words), then </w:t>
            </w:r>
            <w:proofErr w:type="gramStart"/>
            <w:r>
              <w:rPr>
                <w:color w:val="3A3A3A"/>
                <w:shd w:val="clear" w:color="auto" w:fill="FFFFFF"/>
                <w:lang/>
              </w:rPr>
              <w:t xml:space="preserve">L </w:t>
            </w:r>
            <w:r>
              <w:rPr>
                <w:rFonts w:ascii="Calibri" w:hAnsi="Calibri" w:cs="Calibri"/>
                <w:shd w:val="clear" w:color="auto" w:fill="FFFFFF"/>
              </w:rPr>
              <w:t> </w:t>
            </w:r>
            <w:r>
              <w:rPr>
                <w:color w:val="3A3A3A"/>
                <w:shd w:val="clear" w:color="auto" w:fill="FFFFFF"/>
                <w:lang/>
              </w:rPr>
              <w:t>F</w:t>
            </w:r>
            <w:proofErr w:type="gramEnd"/>
            <w:r>
              <w:rPr>
                <w:color w:val="3A3A3A"/>
                <w:shd w:val="clear" w:color="auto" w:fill="FFFFFF"/>
                <w:lang/>
              </w:rPr>
              <w:t xml:space="preserve"> must be a regular language.</w:t>
            </w:r>
          </w:p>
          <w:p w:rsidR="00F53A3B" w:rsidRDefault="00F53A3B" w:rsidP="00F53A3B">
            <w:pPr>
              <w:rPr>
                <w:color w:val="3A3A3A"/>
                <w:shd w:val="clear" w:color="auto" w:fill="FFFFFF"/>
                <w:lang/>
              </w:rPr>
            </w:pPr>
          </w:p>
          <w:p w:rsidR="00F53A3B" w:rsidRPr="00F53A3B" w:rsidRDefault="00F53A3B" w:rsidP="00F53A3B">
            <w:pPr>
              <w:rPr>
                <w:b/>
              </w:rPr>
            </w:pPr>
            <w:r w:rsidRPr="00F53A3B">
              <w:rPr>
                <w:b/>
              </w:rPr>
              <w:t>True</w:t>
            </w:r>
          </w:p>
          <w:p w:rsidR="00F53A3B" w:rsidRDefault="00F53A3B" w:rsidP="00F53A3B">
            <w:r>
              <w:t>False</w:t>
            </w:r>
          </w:p>
        </w:tc>
        <w:tc>
          <w:tcPr>
            <w:tcW w:w="1388" w:type="dxa"/>
          </w:tcPr>
          <w:p w:rsidR="00F53A3B" w:rsidRDefault="00F53A3B" w:rsidP="00F53A3B"/>
        </w:tc>
      </w:tr>
      <w:tr w:rsidR="00F53A3B" w:rsidTr="00F53A3B">
        <w:tc>
          <w:tcPr>
            <w:tcW w:w="1101" w:type="dxa"/>
          </w:tcPr>
          <w:p w:rsidR="00F53A3B" w:rsidRDefault="00F53A3B" w:rsidP="00F53A3B">
            <w:r>
              <w:t>4</w:t>
            </w:r>
          </w:p>
        </w:tc>
        <w:tc>
          <w:tcPr>
            <w:tcW w:w="7087" w:type="dxa"/>
          </w:tcPr>
          <w:p w:rsidR="00F53A3B" w:rsidRDefault="00F53A3B" w:rsidP="00F53A3B">
            <w:pPr>
              <w:rPr>
                <w:color w:val="3A3A3A"/>
                <w:shd w:val="clear" w:color="auto" w:fill="FFFFFF"/>
                <w:lang/>
              </w:rPr>
            </w:pPr>
            <w:r>
              <w:rPr>
                <w:color w:val="3A3A3A"/>
                <w:shd w:val="clear" w:color="auto" w:fill="FFFFFF"/>
                <w:lang/>
              </w:rPr>
              <w:t>State True or False:</w:t>
            </w:r>
          </w:p>
          <w:p w:rsidR="00F53A3B" w:rsidRDefault="00F53A3B" w:rsidP="00F53A3B">
            <w:pPr>
              <w:rPr>
                <w:lang/>
              </w:rPr>
            </w:pPr>
          </w:p>
          <w:p w:rsidR="00F53A3B" w:rsidRDefault="00F53A3B" w:rsidP="00F53A3B">
            <w:pPr>
              <w:rPr>
                <w:lang/>
              </w:rPr>
            </w:pPr>
            <w:r>
              <w:rPr>
                <w:lang/>
              </w:rPr>
              <w:t>Let A be an arbitrary NFA. Interchange the accepting and non-accepting states (states which were marked accepting in A now become non-accepting and vice-versa). The resulting automaton accepts the complement of A.</w:t>
            </w:r>
          </w:p>
          <w:p w:rsidR="0058549C" w:rsidRPr="0058549C" w:rsidRDefault="0058549C" w:rsidP="0058549C">
            <w:r w:rsidRPr="0058549C">
              <w:t>True</w:t>
            </w:r>
          </w:p>
          <w:p w:rsidR="0058549C" w:rsidRPr="0058549C" w:rsidRDefault="0058549C" w:rsidP="0058549C">
            <w:pPr>
              <w:rPr>
                <w:b/>
              </w:rPr>
            </w:pPr>
            <w:r w:rsidRPr="0058549C">
              <w:rPr>
                <w:b/>
              </w:rPr>
              <w:t>False</w:t>
            </w:r>
          </w:p>
        </w:tc>
        <w:tc>
          <w:tcPr>
            <w:tcW w:w="1388" w:type="dxa"/>
          </w:tcPr>
          <w:p w:rsidR="00F53A3B" w:rsidRDefault="00F53A3B" w:rsidP="00F53A3B"/>
        </w:tc>
      </w:tr>
      <w:tr w:rsidR="00F53A3B" w:rsidTr="00F53A3B">
        <w:tc>
          <w:tcPr>
            <w:tcW w:w="1101" w:type="dxa"/>
          </w:tcPr>
          <w:p w:rsidR="00F53A3B" w:rsidRDefault="00F53A3B" w:rsidP="00866F8E">
            <w:r>
              <w:t>5</w:t>
            </w:r>
          </w:p>
        </w:tc>
        <w:tc>
          <w:tcPr>
            <w:tcW w:w="7087" w:type="dxa"/>
          </w:tcPr>
          <w:p w:rsidR="00F53A3B" w:rsidRDefault="0058549C" w:rsidP="00F53A3B">
            <w:pPr>
              <w:rPr>
                <w:color w:val="3A3A3A"/>
                <w:shd w:val="clear" w:color="auto" w:fill="FFFFFF"/>
                <w:lang/>
              </w:rPr>
            </w:pPr>
            <w:r>
              <w:rPr>
                <w:color w:val="3A3A3A"/>
                <w:shd w:val="clear" w:color="auto" w:fill="FFFFFF"/>
                <w:lang/>
              </w:rPr>
              <w:t>To show that a language is regular, one could give a DFA for it. One could also</w:t>
            </w:r>
          </w:p>
          <w:p w:rsidR="0058549C" w:rsidRPr="0058549C" w:rsidRDefault="0058549C" w:rsidP="0058549C">
            <w:pPr>
              <w:pStyle w:val="ListParagraph"/>
              <w:numPr>
                <w:ilvl w:val="0"/>
                <w:numId w:val="3"/>
              </w:numPr>
              <w:rPr>
                <w:color w:val="3A3A3A"/>
                <w:shd w:val="clear" w:color="auto" w:fill="FFFFFF"/>
                <w:lang/>
              </w:rPr>
            </w:pPr>
            <w:proofErr w:type="gramStart"/>
            <w:r w:rsidRPr="0058549C">
              <w:rPr>
                <w:color w:val="3A3A3A"/>
                <w:shd w:val="clear" w:color="auto" w:fill="FFFFFF"/>
                <w:lang/>
              </w:rPr>
              <w:t>give</w:t>
            </w:r>
            <w:proofErr w:type="gramEnd"/>
            <w:r w:rsidRPr="0058549C">
              <w:rPr>
                <w:color w:val="3A3A3A"/>
                <w:shd w:val="clear" w:color="auto" w:fill="FFFFFF"/>
                <w:lang/>
              </w:rPr>
              <w:t xml:space="preserve"> a regular expression.</w:t>
            </w:r>
          </w:p>
          <w:p w:rsidR="0058549C" w:rsidRPr="0058549C" w:rsidRDefault="0058549C" w:rsidP="0058549C">
            <w:pPr>
              <w:pStyle w:val="ListParagraph"/>
              <w:numPr>
                <w:ilvl w:val="0"/>
                <w:numId w:val="3"/>
              </w:numPr>
              <w:rPr>
                <w:color w:val="3A3A3A"/>
                <w:shd w:val="clear" w:color="auto" w:fill="FFFFFF"/>
                <w:lang/>
              </w:rPr>
            </w:pPr>
            <w:proofErr w:type="gramStart"/>
            <w:r w:rsidRPr="0058549C">
              <w:rPr>
                <w:color w:val="3A3A3A"/>
                <w:shd w:val="clear" w:color="auto" w:fill="FFFFFF"/>
                <w:lang/>
              </w:rPr>
              <w:t>use</w:t>
            </w:r>
            <w:proofErr w:type="gramEnd"/>
            <w:r w:rsidRPr="0058549C">
              <w:rPr>
                <w:color w:val="3A3A3A"/>
                <w:shd w:val="clear" w:color="auto" w:fill="FFFFFF"/>
                <w:lang/>
              </w:rPr>
              <w:t xml:space="preserve"> the pumping lemma for regular languages.</w:t>
            </w:r>
          </w:p>
          <w:p w:rsidR="0058549C" w:rsidRPr="0058549C" w:rsidRDefault="0058549C" w:rsidP="0058549C">
            <w:pPr>
              <w:pStyle w:val="ListParagraph"/>
              <w:numPr>
                <w:ilvl w:val="0"/>
                <w:numId w:val="3"/>
              </w:numPr>
              <w:rPr>
                <w:color w:val="3A3A3A"/>
                <w:shd w:val="clear" w:color="auto" w:fill="FFFFFF"/>
                <w:lang/>
              </w:rPr>
            </w:pPr>
            <w:r w:rsidRPr="0058549C">
              <w:rPr>
                <w:color w:val="3A3A3A"/>
                <w:shd w:val="clear" w:color="auto" w:fill="FFFFFF"/>
                <w:lang/>
              </w:rPr>
              <w:t>use closure properties</w:t>
            </w:r>
          </w:p>
          <w:p w:rsidR="0058549C" w:rsidRPr="0058549C" w:rsidRDefault="0058549C" w:rsidP="0058549C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 w:rsidRPr="0058549C">
              <w:rPr>
                <w:b/>
              </w:rPr>
              <w:t>option 1 and 3</w:t>
            </w:r>
          </w:p>
        </w:tc>
        <w:tc>
          <w:tcPr>
            <w:tcW w:w="1388" w:type="dxa"/>
          </w:tcPr>
          <w:p w:rsidR="00F53A3B" w:rsidRDefault="00F53A3B" w:rsidP="00F53A3B"/>
        </w:tc>
      </w:tr>
      <w:tr w:rsidR="00F53A3B" w:rsidTr="00F53A3B">
        <w:tc>
          <w:tcPr>
            <w:tcW w:w="1101" w:type="dxa"/>
          </w:tcPr>
          <w:p w:rsidR="00F53A3B" w:rsidRDefault="00F53A3B" w:rsidP="00866F8E">
            <w:r>
              <w:t>6</w:t>
            </w:r>
          </w:p>
        </w:tc>
        <w:tc>
          <w:tcPr>
            <w:tcW w:w="7087" w:type="dxa"/>
          </w:tcPr>
          <w:p w:rsidR="00980A5B" w:rsidRPr="00980A5B" w:rsidRDefault="00980A5B" w:rsidP="00980A5B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980A5B">
              <w:rPr>
                <w:color w:val="3A3A3A"/>
                <w:sz w:val="24"/>
                <w:szCs w:val="24"/>
                <w:shd w:val="clear" w:color="auto" w:fill="FFFFFF"/>
                <w:lang/>
              </w:rPr>
              <w:t xml:space="preserve">Topic: </w:t>
            </w:r>
            <w:r w:rsidRPr="00980A5B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pumping lemma</w:t>
            </w:r>
            <w:r w:rsidRPr="00980A5B">
              <w:rPr>
                <w:color w:val="3A3A3A"/>
                <w:sz w:val="24"/>
                <w:szCs w:val="24"/>
                <w:shd w:val="clear" w:color="auto" w:fill="FFFFFF"/>
                <w:lang/>
              </w:rPr>
              <w:t xml:space="preserve"> for Regular Languages</w:t>
            </w:r>
          </w:p>
          <w:p w:rsidR="00980A5B" w:rsidRPr="00980A5B" w:rsidRDefault="00980A5B" w:rsidP="00980A5B">
            <w:pPr>
              <w:pStyle w:val="Heading3"/>
              <w:rPr>
                <w:sz w:val="24"/>
              </w:rPr>
            </w:pPr>
            <w:r w:rsidRPr="00980A5B">
              <w:rPr>
                <w:rStyle w:val="Strong"/>
                <w:bCs/>
                <w:sz w:val="24"/>
              </w:rPr>
              <w:t xml:space="preserve">What is the pumping length </w:t>
            </w:r>
            <w:r w:rsidRPr="00980A5B">
              <w:rPr>
                <w:rStyle w:val="katex-mathml"/>
                <w:sz w:val="24"/>
              </w:rPr>
              <w:t>p</w:t>
            </w:r>
            <w:r w:rsidRPr="00980A5B">
              <w:rPr>
                <w:rStyle w:val="Strong"/>
                <w:bCs/>
                <w:sz w:val="24"/>
              </w:rPr>
              <w:t xml:space="preserve"> in the pumping lemma?</w:t>
            </w:r>
          </w:p>
          <w:p w:rsidR="00980A5B" w:rsidRDefault="00980A5B" w:rsidP="00980A5B">
            <w:pPr>
              <w:pStyle w:val="NormalWeb"/>
              <w:numPr>
                <w:ilvl w:val="0"/>
                <w:numId w:val="7"/>
              </w:numPr>
            </w:pPr>
            <w:r>
              <w:lastRenderedPageBreak/>
              <w:t>The length of the shortest string in the language</w:t>
            </w:r>
          </w:p>
          <w:p w:rsidR="00980A5B" w:rsidRPr="00980A5B" w:rsidRDefault="00980A5B" w:rsidP="00980A5B">
            <w:pPr>
              <w:pStyle w:val="NormalWeb"/>
              <w:numPr>
                <w:ilvl w:val="0"/>
                <w:numId w:val="7"/>
              </w:numPr>
            </w:pPr>
            <w:r w:rsidRPr="00980A5B">
              <w:rPr>
                <w:b/>
              </w:rPr>
              <w:t>The number of states in the minimal DFA for the language</w:t>
            </w:r>
          </w:p>
          <w:p w:rsidR="00980A5B" w:rsidRDefault="00980A5B" w:rsidP="00980A5B">
            <w:pPr>
              <w:pStyle w:val="NormalWeb"/>
              <w:numPr>
                <w:ilvl w:val="0"/>
                <w:numId w:val="7"/>
              </w:numPr>
            </w:pPr>
            <w:r>
              <w:t>A constant that depends on the regular expression</w:t>
            </w:r>
          </w:p>
          <w:p w:rsidR="00F53A3B" w:rsidRDefault="00980A5B" w:rsidP="00980A5B">
            <w:pPr>
              <w:pStyle w:val="NormalWeb"/>
              <w:numPr>
                <w:ilvl w:val="0"/>
                <w:numId w:val="7"/>
              </w:numPr>
            </w:pPr>
            <w:r>
              <w:t>The number of symbols in the alphabet</w:t>
            </w:r>
          </w:p>
        </w:tc>
        <w:tc>
          <w:tcPr>
            <w:tcW w:w="1388" w:type="dxa"/>
          </w:tcPr>
          <w:p w:rsidR="00F53A3B" w:rsidRDefault="00F53A3B" w:rsidP="00F53A3B"/>
        </w:tc>
      </w:tr>
      <w:tr w:rsidR="00F53A3B" w:rsidTr="00F53A3B">
        <w:tc>
          <w:tcPr>
            <w:tcW w:w="1101" w:type="dxa"/>
          </w:tcPr>
          <w:p w:rsidR="00F53A3B" w:rsidRDefault="00F53A3B" w:rsidP="00866F8E">
            <w:r>
              <w:lastRenderedPageBreak/>
              <w:t>7</w:t>
            </w:r>
          </w:p>
        </w:tc>
        <w:tc>
          <w:tcPr>
            <w:tcW w:w="7087" w:type="dxa"/>
          </w:tcPr>
          <w:p w:rsidR="00980A5B" w:rsidRPr="00980A5B" w:rsidRDefault="00980A5B" w:rsidP="00980A5B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980A5B">
              <w:rPr>
                <w:color w:val="3A3A3A"/>
                <w:sz w:val="24"/>
                <w:szCs w:val="24"/>
                <w:shd w:val="clear" w:color="auto" w:fill="FFFFFF"/>
                <w:lang/>
              </w:rPr>
              <w:t xml:space="preserve">Topic: </w:t>
            </w:r>
            <w:r w:rsidRPr="00980A5B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pumping lemma</w:t>
            </w:r>
            <w:r w:rsidRPr="00980A5B">
              <w:rPr>
                <w:color w:val="3A3A3A"/>
                <w:sz w:val="24"/>
                <w:szCs w:val="24"/>
                <w:shd w:val="clear" w:color="auto" w:fill="FFFFFF"/>
                <w:lang/>
              </w:rPr>
              <w:t xml:space="preserve"> for Regular Languages</w:t>
            </w:r>
          </w:p>
          <w:p w:rsidR="00980A5B" w:rsidRPr="00980A5B" w:rsidRDefault="00980A5B" w:rsidP="00980A5B">
            <w:pPr>
              <w:pStyle w:val="Heading3"/>
            </w:pPr>
            <w:r w:rsidRPr="00980A5B">
              <w:rPr>
                <w:rStyle w:val="Strong"/>
                <w:bCs/>
              </w:rPr>
              <w:t xml:space="preserve">In the pumping lemma, the string </w:t>
            </w:r>
            <w:r w:rsidRPr="00980A5B">
              <w:rPr>
                <w:rStyle w:val="katex-mathml"/>
                <w:b w:val="0"/>
              </w:rPr>
              <w:t xml:space="preserve">y </w:t>
            </w:r>
            <w:r w:rsidRPr="00980A5B">
              <w:rPr>
                <w:rStyle w:val="Strong"/>
                <w:bCs/>
              </w:rPr>
              <w:t>must satisfy which of the following?</w:t>
            </w:r>
          </w:p>
          <w:p w:rsidR="00980A5B" w:rsidRPr="00980A5B" w:rsidRDefault="00980A5B" w:rsidP="00980A5B">
            <w:pPr>
              <w:pStyle w:val="NormalWeb"/>
              <w:numPr>
                <w:ilvl w:val="0"/>
                <w:numId w:val="8"/>
              </w:numPr>
              <w:rPr>
                <w:rStyle w:val="katex-mathml"/>
                <w:b/>
              </w:rPr>
            </w:pPr>
            <w:r w:rsidRPr="00980A5B">
              <w:rPr>
                <w:rStyle w:val="katex-mathml"/>
                <w:rFonts w:ascii="Cambria Math" w:hAnsi="Cambria Math" w:cs="Cambria Math"/>
                <w:b/>
              </w:rPr>
              <w:t>∣</w:t>
            </w:r>
            <w:r w:rsidRPr="00980A5B">
              <w:rPr>
                <w:rStyle w:val="katex-mathml"/>
                <w:b/>
              </w:rPr>
              <w:t>y</w:t>
            </w:r>
            <w:r w:rsidRPr="00980A5B">
              <w:rPr>
                <w:rStyle w:val="katex-mathml"/>
                <w:rFonts w:ascii="Cambria Math" w:hAnsi="Cambria Math" w:cs="Cambria Math"/>
                <w:b/>
              </w:rPr>
              <w:t>∣</w:t>
            </w:r>
            <w:r w:rsidRPr="00980A5B">
              <w:rPr>
                <w:rStyle w:val="katex-mathml"/>
                <w:b/>
              </w:rPr>
              <w:t>&gt;0</w:t>
            </w:r>
          </w:p>
          <w:p w:rsidR="00980A5B" w:rsidRDefault="00980A5B" w:rsidP="00980A5B">
            <w:pPr>
              <w:pStyle w:val="NormalWeb"/>
              <w:numPr>
                <w:ilvl w:val="0"/>
                <w:numId w:val="8"/>
              </w:numPr>
            </w:pPr>
            <w:r>
              <w:rPr>
                <w:rStyle w:val="mord"/>
              </w:rPr>
              <w:t>y</w:t>
            </w:r>
            <w:r>
              <w:t xml:space="preserve"> must contain only '</w:t>
            </w:r>
            <w:proofErr w:type="spellStart"/>
            <w:r>
              <w:t>a's</w:t>
            </w:r>
            <w:proofErr w:type="spellEnd"/>
          </w:p>
          <w:p w:rsidR="00980A5B" w:rsidRDefault="00980A5B" w:rsidP="00980A5B">
            <w:pPr>
              <w:pStyle w:val="NormalWeb"/>
              <w:numPr>
                <w:ilvl w:val="0"/>
                <w:numId w:val="8"/>
              </w:numPr>
              <w:rPr>
                <w:rStyle w:val="katex-mathml"/>
              </w:rPr>
            </w:pPr>
            <w:r>
              <w:rPr>
                <w:rStyle w:val="katex-mathml"/>
              </w:rPr>
              <w:t>y=</w:t>
            </w:r>
            <w:proofErr w:type="spellStart"/>
            <w:r>
              <w:rPr>
                <w:rStyle w:val="katex-mathml"/>
              </w:rPr>
              <w:t>x</w:t>
            </w:r>
            <w:proofErr w:type="spellEnd"/>
          </w:p>
          <w:p w:rsidR="00F53A3B" w:rsidRPr="00980A5B" w:rsidRDefault="00980A5B" w:rsidP="00980A5B">
            <w:pPr>
              <w:pStyle w:val="NormalWeb"/>
              <w:numPr>
                <w:ilvl w:val="0"/>
                <w:numId w:val="8"/>
              </w:numPr>
              <w:rPr>
                <w:rFonts w:ascii="Cambria Math" w:hAnsi="Cambria Math" w:cs="Cambria Math"/>
              </w:rPr>
            </w:pPr>
            <w:r>
              <w:rPr>
                <w:rStyle w:val="katex-mathml"/>
                <w:rFonts w:ascii="Cambria Math" w:hAnsi="Cambria Math" w:cs="Cambria Math"/>
              </w:rPr>
              <w:t>∣</w:t>
            </w:r>
            <w:r>
              <w:rPr>
                <w:rStyle w:val="katex-mathml"/>
              </w:rPr>
              <w:t>y</w:t>
            </w:r>
            <w:r>
              <w:rPr>
                <w:rStyle w:val="katex-mathml"/>
                <w:rFonts w:ascii="Cambria Math" w:hAnsi="Cambria Math" w:cs="Cambria Math"/>
              </w:rPr>
              <w:t>∣</w:t>
            </w:r>
            <w:r>
              <w:rPr>
                <w:rStyle w:val="katex-mathml"/>
              </w:rPr>
              <w:t>=</w:t>
            </w:r>
            <w:r>
              <w:rPr>
                <w:rStyle w:val="katex-mathml"/>
                <w:rFonts w:ascii="Cambria Math" w:hAnsi="Cambria Math" w:cs="Cambria Math"/>
              </w:rPr>
              <w:t>∣</w:t>
            </w:r>
            <w:r>
              <w:rPr>
                <w:rStyle w:val="katex-mathml"/>
              </w:rPr>
              <w:t>z</w:t>
            </w:r>
            <w:r>
              <w:rPr>
                <w:rStyle w:val="katex-mathml"/>
                <w:rFonts w:ascii="Cambria Math" w:hAnsi="Cambria Math" w:cs="Cambria Math"/>
              </w:rPr>
              <w:t>∣</w:t>
            </w:r>
          </w:p>
        </w:tc>
        <w:tc>
          <w:tcPr>
            <w:tcW w:w="1388" w:type="dxa"/>
          </w:tcPr>
          <w:p w:rsidR="00F53A3B" w:rsidRDefault="00F53A3B" w:rsidP="00F53A3B"/>
        </w:tc>
      </w:tr>
      <w:tr w:rsidR="00F53A3B" w:rsidTr="00F53A3B">
        <w:tc>
          <w:tcPr>
            <w:tcW w:w="1101" w:type="dxa"/>
          </w:tcPr>
          <w:p w:rsidR="00F53A3B" w:rsidRDefault="00F53A3B" w:rsidP="00866F8E">
            <w:r>
              <w:t>8</w:t>
            </w:r>
          </w:p>
        </w:tc>
        <w:tc>
          <w:tcPr>
            <w:tcW w:w="7087" w:type="dxa"/>
          </w:tcPr>
          <w:p w:rsidR="00F53A3B" w:rsidRDefault="00AB5754" w:rsidP="00F53A3B">
            <w:pPr>
              <w:rPr>
                <w:rFonts w:ascii="Calibri" w:hAnsi="Calibri" w:cs="Calibri"/>
                <w:sz w:val="28"/>
                <w:szCs w:val="28"/>
                <w:shd w:val="clear" w:color="auto" w:fill="FFFFFF"/>
                <w:lang/>
              </w:rPr>
            </w:pPr>
            <w:proofErr w:type="gramStart"/>
            <w:r>
              <w:rPr>
                <w:rFonts w:ascii="Calibri" w:hAnsi="Calibri" w:cs="Calibri"/>
                <w:sz w:val="28"/>
                <w:szCs w:val="28"/>
                <w:shd w:val="clear" w:color="auto" w:fill="FFFFFF"/>
                <w:lang/>
              </w:rPr>
              <w:t>Pushdown automata accepts</w:t>
            </w:r>
            <w:proofErr w:type="gramEnd"/>
            <w:r>
              <w:rPr>
                <w:rFonts w:ascii="Calibri" w:hAnsi="Calibri" w:cs="Calibri"/>
                <w:sz w:val="28"/>
                <w:szCs w:val="28"/>
                <w:shd w:val="clear" w:color="auto" w:fill="FFFFFF"/>
                <w:lang/>
              </w:rPr>
              <w:t xml:space="preserve"> __________ languages.</w:t>
            </w:r>
          </w:p>
          <w:p w:rsidR="00AB5754" w:rsidRDefault="00AB5754" w:rsidP="00F53A3B">
            <w:pPr>
              <w:rPr>
                <w:rFonts w:ascii="Calibri" w:hAnsi="Calibri" w:cs="Calibri"/>
                <w:sz w:val="28"/>
                <w:szCs w:val="28"/>
                <w:shd w:val="clear" w:color="auto" w:fill="FFFFFF"/>
                <w:lang/>
              </w:rPr>
            </w:pPr>
            <w:r>
              <w:rPr>
                <w:rFonts w:ascii="Calibri" w:hAnsi="Calibri" w:cs="Calibri"/>
                <w:sz w:val="28"/>
                <w:szCs w:val="28"/>
                <w:shd w:val="clear" w:color="auto" w:fill="FFFFFF"/>
                <w:lang/>
              </w:rPr>
              <w:t>Type 1</w:t>
            </w:r>
          </w:p>
          <w:p w:rsidR="00AB5754" w:rsidRPr="00AB5754" w:rsidRDefault="00AB5754" w:rsidP="00F53A3B">
            <w:pPr>
              <w:rPr>
                <w:rFonts w:ascii="Calibri" w:hAnsi="Calibri" w:cs="Calibri"/>
                <w:b/>
                <w:sz w:val="28"/>
                <w:szCs w:val="28"/>
                <w:shd w:val="clear" w:color="auto" w:fill="FFFFFF"/>
                <w:lang/>
              </w:rPr>
            </w:pPr>
            <w:r w:rsidRPr="00AB5754">
              <w:rPr>
                <w:rFonts w:ascii="Calibri" w:hAnsi="Calibri" w:cs="Calibri"/>
                <w:b/>
                <w:sz w:val="28"/>
                <w:szCs w:val="28"/>
                <w:shd w:val="clear" w:color="auto" w:fill="FFFFFF"/>
                <w:lang/>
              </w:rPr>
              <w:t>Type 2</w:t>
            </w:r>
          </w:p>
          <w:p w:rsidR="00AB5754" w:rsidRDefault="00AB5754" w:rsidP="00F53A3B">
            <w:pPr>
              <w:rPr>
                <w:rFonts w:ascii="Calibri" w:hAnsi="Calibri" w:cs="Calibri"/>
                <w:sz w:val="28"/>
                <w:szCs w:val="28"/>
                <w:shd w:val="clear" w:color="auto" w:fill="FFFFFF"/>
                <w:lang/>
              </w:rPr>
            </w:pPr>
            <w:r>
              <w:rPr>
                <w:rFonts w:ascii="Calibri" w:hAnsi="Calibri" w:cs="Calibri"/>
                <w:sz w:val="28"/>
                <w:szCs w:val="28"/>
                <w:shd w:val="clear" w:color="auto" w:fill="FFFFFF"/>
                <w:lang/>
              </w:rPr>
              <w:t>Type 3</w:t>
            </w:r>
          </w:p>
          <w:p w:rsidR="00AB5754" w:rsidRDefault="00AB5754" w:rsidP="00F53A3B">
            <w:r>
              <w:rPr>
                <w:rFonts w:ascii="Calibri" w:hAnsi="Calibri" w:cs="Calibri"/>
                <w:sz w:val="28"/>
                <w:szCs w:val="28"/>
                <w:shd w:val="clear" w:color="auto" w:fill="FFFFFF"/>
                <w:lang/>
              </w:rPr>
              <w:t>Type 0</w:t>
            </w:r>
          </w:p>
        </w:tc>
        <w:tc>
          <w:tcPr>
            <w:tcW w:w="1388" w:type="dxa"/>
          </w:tcPr>
          <w:p w:rsidR="00F53A3B" w:rsidRDefault="00F53A3B" w:rsidP="00F53A3B"/>
        </w:tc>
      </w:tr>
      <w:tr w:rsidR="00F53A3B" w:rsidTr="00F53A3B">
        <w:tc>
          <w:tcPr>
            <w:tcW w:w="1101" w:type="dxa"/>
          </w:tcPr>
          <w:p w:rsidR="00F53A3B" w:rsidRDefault="00F53A3B" w:rsidP="00866F8E">
            <w:r>
              <w:t>9</w:t>
            </w:r>
          </w:p>
        </w:tc>
        <w:tc>
          <w:tcPr>
            <w:tcW w:w="7087" w:type="dxa"/>
          </w:tcPr>
          <w:p w:rsidR="00AB5754" w:rsidRPr="00AB5754" w:rsidRDefault="00AB5754" w:rsidP="00AB5754">
            <w:pPr>
              <w:pStyle w:val="Heading3"/>
            </w:pPr>
            <w:r w:rsidRPr="00AB5754">
              <w:rPr>
                <w:rStyle w:val="Strong"/>
                <w:bCs/>
              </w:rPr>
              <w:t>Which of the following languages can be accepted by a Deterministic Pushdown Automaton (DPDA)?</w:t>
            </w:r>
          </w:p>
          <w:p w:rsidR="00AB5754" w:rsidRPr="00AB5754" w:rsidRDefault="00AB5754" w:rsidP="00AB5754">
            <w:pPr>
              <w:pStyle w:val="NormalWeb"/>
              <w:numPr>
                <w:ilvl w:val="0"/>
                <w:numId w:val="9"/>
              </w:numPr>
            </w:pPr>
            <w:r w:rsidRPr="00AB5754">
              <w:rPr>
                <w:rStyle w:val="katex-mathml"/>
              </w:rPr>
              <w:t xml:space="preserve">L={ </w:t>
            </w:r>
            <w:proofErr w:type="spellStart"/>
            <w:r w:rsidRPr="00AB5754">
              <w:rPr>
                <w:rStyle w:val="katex-mathml"/>
              </w:rPr>
              <w:t>a</w:t>
            </w:r>
            <w:r w:rsidRPr="00AB5754">
              <w:rPr>
                <w:rStyle w:val="katex-mathml"/>
                <w:vertAlign w:val="superscript"/>
              </w:rPr>
              <w:t>n</w:t>
            </w:r>
            <w:r w:rsidRPr="00AB5754">
              <w:rPr>
                <w:rStyle w:val="katex-mathml"/>
              </w:rPr>
              <w:t>b</w:t>
            </w:r>
            <w:r w:rsidRPr="00AB5754">
              <w:rPr>
                <w:rStyle w:val="katex-mathml"/>
                <w:vertAlign w:val="superscript"/>
              </w:rPr>
              <w:t>n</w:t>
            </w:r>
            <w:r w:rsidRPr="00AB5754">
              <w:rPr>
                <w:rStyle w:val="katex-mathml"/>
              </w:rPr>
              <w:t>c</w:t>
            </w:r>
            <w:r w:rsidRPr="00AB5754">
              <w:rPr>
                <w:rStyle w:val="katex-mathml"/>
                <w:vertAlign w:val="superscript"/>
              </w:rPr>
              <w:t>n</w:t>
            </w:r>
            <w:proofErr w:type="spellEnd"/>
            <w:r w:rsidRPr="00AB5754">
              <w:rPr>
                <w:rStyle w:val="katex-mathml"/>
                <w:vertAlign w:val="superscript"/>
              </w:rPr>
              <w:t xml:space="preserve"> </w:t>
            </w:r>
            <w:r w:rsidRPr="00AB5754">
              <w:rPr>
                <w:rStyle w:val="katex-mathml"/>
                <w:rFonts w:ascii="Cambria Math" w:hAnsi="Cambria Math" w:cs="Cambria Math"/>
              </w:rPr>
              <w:t xml:space="preserve">∣ </w:t>
            </w:r>
            <w:r w:rsidRPr="00AB5754">
              <w:rPr>
                <w:rStyle w:val="katex-mathml"/>
              </w:rPr>
              <w:t>n≥0}</w:t>
            </w:r>
            <w:r w:rsidRPr="00AB5754">
              <w:t xml:space="preserve"> </w:t>
            </w:r>
          </w:p>
          <w:p w:rsidR="00AB5754" w:rsidRPr="00AB5754" w:rsidRDefault="00AB5754" w:rsidP="00AB5754">
            <w:pPr>
              <w:pStyle w:val="NormalWeb"/>
              <w:numPr>
                <w:ilvl w:val="0"/>
                <w:numId w:val="9"/>
              </w:numPr>
              <w:rPr>
                <w:rStyle w:val="katex-mathml"/>
                <w:b/>
              </w:rPr>
            </w:pPr>
            <w:r w:rsidRPr="00AB5754">
              <w:rPr>
                <w:rStyle w:val="katex-mathml"/>
                <w:b/>
              </w:rPr>
              <w:t xml:space="preserve">L={ </w:t>
            </w:r>
            <w:proofErr w:type="spellStart"/>
            <w:r w:rsidRPr="00AB5754">
              <w:rPr>
                <w:rStyle w:val="katex-mathml"/>
                <w:b/>
              </w:rPr>
              <w:t>a</w:t>
            </w:r>
            <w:r w:rsidRPr="00AB5754">
              <w:rPr>
                <w:rStyle w:val="katex-mathml"/>
                <w:b/>
                <w:vertAlign w:val="superscript"/>
              </w:rPr>
              <w:t>n</w:t>
            </w:r>
            <w:r w:rsidRPr="00AB5754">
              <w:rPr>
                <w:rStyle w:val="katex-mathml"/>
                <w:b/>
              </w:rPr>
              <w:t>b</w:t>
            </w:r>
            <w:r w:rsidRPr="00AB5754">
              <w:rPr>
                <w:rStyle w:val="katex-mathml"/>
                <w:b/>
                <w:vertAlign w:val="superscript"/>
              </w:rPr>
              <w:t>n</w:t>
            </w:r>
            <w:proofErr w:type="spellEnd"/>
            <w:r w:rsidRPr="00AB5754">
              <w:rPr>
                <w:rStyle w:val="katex-mathml"/>
                <w:rFonts w:ascii="Cambria Math" w:hAnsi="Cambria Math" w:cs="Cambria Math"/>
                <w:b/>
              </w:rPr>
              <w:t xml:space="preserve"> ∣ </w:t>
            </w:r>
            <w:r w:rsidRPr="00AB5754">
              <w:rPr>
                <w:rStyle w:val="katex-mathml"/>
                <w:b/>
              </w:rPr>
              <w:t>n≥0}</w:t>
            </w:r>
          </w:p>
          <w:p w:rsidR="00AB5754" w:rsidRPr="00AB5754" w:rsidRDefault="00AB5754" w:rsidP="00AB5754">
            <w:pPr>
              <w:pStyle w:val="NormalWeb"/>
              <w:numPr>
                <w:ilvl w:val="0"/>
                <w:numId w:val="9"/>
              </w:numPr>
              <w:rPr>
                <w:rStyle w:val="katex-mathml"/>
              </w:rPr>
            </w:pPr>
            <w:r w:rsidRPr="00AB5754">
              <w:rPr>
                <w:rStyle w:val="katex-mathml"/>
              </w:rPr>
              <w:t>L={w</w:t>
            </w:r>
            <w:r w:rsidRPr="00AB5754">
              <w:rPr>
                <w:rStyle w:val="katex-mathml"/>
                <w:rFonts w:ascii="Cambria Math" w:hAnsi="Cambria Math" w:cs="Cambria Math"/>
              </w:rPr>
              <w:t>∈</w:t>
            </w:r>
            <w:r w:rsidRPr="00AB5754">
              <w:rPr>
                <w:rStyle w:val="katex-mathml"/>
              </w:rPr>
              <w:t>{</w:t>
            </w:r>
            <w:proofErr w:type="spellStart"/>
            <w:r w:rsidRPr="00AB5754">
              <w:rPr>
                <w:rStyle w:val="katex-mathml"/>
              </w:rPr>
              <w:t>a,b</w:t>
            </w:r>
            <w:proofErr w:type="spellEnd"/>
            <w:r w:rsidRPr="00AB5754">
              <w:rPr>
                <w:rStyle w:val="katex-mathml"/>
              </w:rPr>
              <w:t>}</w:t>
            </w:r>
            <w:r w:rsidRPr="00AB5754">
              <w:rPr>
                <w:rStyle w:val="katex-mathml"/>
                <w:rFonts w:ascii="Cambria Math" w:hAnsi="Cambria Math" w:cs="Cambria Math"/>
                <w:vertAlign w:val="superscript"/>
              </w:rPr>
              <w:t>∗</w:t>
            </w:r>
            <w:r w:rsidRPr="00AB5754">
              <w:rPr>
                <w:rStyle w:val="katex-mathml"/>
                <w:rFonts w:ascii="Cambria Math" w:hAnsi="Cambria Math" w:cs="Cambria Math"/>
              </w:rPr>
              <w:t xml:space="preserve">∣ </w:t>
            </w:r>
            <w:r w:rsidRPr="00AB5754">
              <w:rPr>
                <w:rStyle w:val="katex-mathml"/>
              </w:rPr>
              <w:t>w is a palindrome}</w:t>
            </w:r>
          </w:p>
          <w:p w:rsidR="00F53A3B" w:rsidRDefault="00AB5754" w:rsidP="00AB5754">
            <w:pPr>
              <w:pStyle w:val="NormalWeb"/>
              <w:numPr>
                <w:ilvl w:val="0"/>
                <w:numId w:val="9"/>
              </w:numPr>
            </w:pPr>
            <w:r w:rsidRPr="00AB5754">
              <w:rPr>
                <w:rStyle w:val="katex-mathml"/>
              </w:rPr>
              <w:t xml:space="preserve">L={ </w:t>
            </w:r>
            <w:proofErr w:type="spellStart"/>
            <w:r w:rsidRPr="00AB5754">
              <w:rPr>
                <w:rStyle w:val="katex-mathml"/>
              </w:rPr>
              <w:t>a</w:t>
            </w:r>
            <w:r w:rsidRPr="00AB5754">
              <w:rPr>
                <w:rStyle w:val="katex-mathml"/>
                <w:vertAlign w:val="superscript"/>
              </w:rPr>
              <w:t>n</w:t>
            </w:r>
            <w:r w:rsidRPr="00AB5754">
              <w:rPr>
                <w:rStyle w:val="katex-mathml"/>
              </w:rPr>
              <w:t>b</w:t>
            </w:r>
            <w:r w:rsidRPr="00AB5754">
              <w:rPr>
                <w:rStyle w:val="katex-mathml"/>
                <w:vertAlign w:val="superscript"/>
              </w:rPr>
              <w:t>m</w:t>
            </w:r>
            <w:proofErr w:type="spellEnd"/>
            <w:r w:rsidRPr="00AB5754">
              <w:rPr>
                <w:rStyle w:val="katex-mathml"/>
                <w:rFonts w:ascii="Cambria Math" w:hAnsi="Cambria Math" w:cs="Cambria Math"/>
              </w:rPr>
              <w:t xml:space="preserve"> ∣ </w:t>
            </w:r>
            <w:proofErr w:type="spellStart"/>
            <w:r w:rsidRPr="00AB5754">
              <w:rPr>
                <w:rStyle w:val="katex-mathml"/>
              </w:rPr>
              <w:t>n,m</w:t>
            </w:r>
            <w:proofErr w:type="spellEnd"/>
            <w:r w:rsidRPr="00AB5754">
              <w:rPr>
                <w:rStyle w:val="katex-mathml"/>
              </w:rPr>
              <w:t xml:space="preserve"> ≥ 0}</w:t>
            </w:r>
          </w:p>
        </w:tc>
        <w:tc>
          <w:tcPr>
            <w:tcW w:w="1388" w:type="dxa"/>
          </w:tcPr>
          <w:p w:rsidR="00F53A3B" w:rsidRDefault="00F53A3B" w:rsidP="00F53A3B"/>
        </w:tc>
      </w:tr>
      <w:tr w:rsidR="00F53A3B" w:rsidTr="00F53A3B">
        <w:tc>
          <w:tcPr>
            <w:tcW w:w="1101" w:type="dxa"/>
          </w:tcPr>
          <w:p w:rsidR="00F53A3B" w:rsidRDefault="00F53A3B" w:rsidP="00F53A3B">
            <w:r>
              <w:t>10</w:t>
            </w:r>
          </w:p>
        </w:tc>
        <w:tc>
          <w:tcPr>
            <w:tcW w:w="7087" w:type="dxa"/>
          </w:tcPr>
          <w:p w:rsidR="00AB5754" w:rsidRDefault="00AB5754" w:rsidP="00AB5754">
            <w:pPr>
              <w:pStyle w:val="Heading3"/>
              <w:outlineLvl w:val="2"/>
              <w:rPr>
                <w:rStyle w:val="Strong"/>
                <w:bCs/>
                <w:sz w:val="24"/>
                <w:szCs w:val="24"/>
              </w:rPr>
            </w:pPr>
            <w:r w:rsidRPr="00AB5754">
              <w:rPr>
                <w:rStyle w:val="Strong"/>
                <w:bCs/>
                <w:sz w:val="24"/>
                <w:szCs w:val="24"/>
              </w:rPr>
              <w:t>Which of the following is true for a DPDA?</w:t>
            </w:r>
          </w:p>
          <w:p w:rsidR="00AB5754" w:rsidRDefault="00AB5754" w:rsidP="00AB5754">
            <w:pPr>
              <w:pStyle w:val="Heading3"/>
              <w:numPr>
                <w:ilvl w:val="0"/>
                <w:numId w:val="10"/>
              </w:numPr>
              <w:outlineLvl w:val="2"/>
              <w:rPr>
                <w:b w:val="0"/>
                <w:sz w:val="24"/>
                <w:szCs w:val="24"/>
              </w:rPr>
            </w:pPr>
            <w:r w:rsidRPr="00AB5754">
              <w:rPr>
                <w:b w:val="0"/>
                <w:sz w:val="24"/>
                <w:szCs w:val="24"/>
              </w:rPr>
              <w:t>A DPDA can make ε-moves freely.</w:t>
            </w:r>
          </w:p>
          <w:p w:rsidR="00AB5754" w:rsidRDefault="00AB5754" w:rsidP="00AB5754">
            <w:pPr>
              <w:pStyle w:val="Heading3"/>
              <w:numPr>
                <w:ilvl w:val="0"/>
                <w:numId w:val="10"/>
              </w:numPr>
              <w:outlineLvl w:val="2"/>
              <w:rPr>
                <w:b w:val="0"/>
                <w:sz w:val="24"/>
                <w:szCs w:val="24"/>
              </w:rPr>
            </w:pPr>
            <w:r w:rsidRPr="00AB5754">
              <w:rPr>
                <w:b w:val="0"/>
                <w:sz w:val="24"/>
                <w:szCs w:val="24"/>
              </w:rPr>
              <w:t>A DPDA can have multiple transitions for the same input and stack symbol.</w:t>
            </w:r>
          </w:p>
          <w:p w:rsidR="00AB5754" w:rsidRDefault="00AB5754" w:rsidP="00AB5754">
            <w:pPr>
              <w:pStyle w:val="Heading3"/>
              <w:numPr>
                <w:ilvl w:val="0"/>
                <w:numId w:val="10"/>
              </w:numPr>
              <w:outlineLvl w:val="2"/>
              <w:rPr>
                <w:b w:val="0"/>
                <w:sz w:val="24"/>
                <w:szCs w:val="24"/>
              </w:rPr>
            </w:pPr>
            <w:r w:rsidRPr="00AB5754">
              <w:rPr>
                <w:b w:val="0"/>
                <w:sz w:val="24"/>
                <w:szCs w:val="24"/>
              </w:rPr>
              <w:t>A DPDA is more powerful than an NPDA.</w:t>
            </w:r>
          </w:p>
          <w:p w:rsidR="00AB5754" w:rsidRPr="00AB5754" w:rsidRDefault="00AB5754" w:rsidP="00AB5754">
            <w:pPr>
              <w:pStyle w:val="Heading3"/>
              <w:numPr>
                <w:ilvl w:val="0"/>
                <w:numId w:val="10"/>
              </w:numPr>
              <w:rPr>
                <w:sz w:val="24"/>
                <w:szCs w:val="24"/>
              </w:rPr>
            </w:pPr>
            <w:r w:rsidRPr="00AB5754">
              <w:rPr>
                <w:sz w:val="24"/>
                <w:szCs w:val="24"/>
              </w:rPr>
              <w:t>A DPDA can have at most one transition for a given input and stack symbol.</w:t>
            </w:r>
          </w:p>
        </w:tc>
        <w:tc>
          <w:tcPr>
            <w:tcW w:w="1388" w:type="dxa"/>
          </w:tcPr>
          <w:p w:rsidR="00F53A3B" w:rsidRDefault="00F53A3B" w:rsidP="00F53A3B"/>
        </w:tc>
      </w:tr>
      <w:tr w:rsidR="00F53A3B" w:rsidTr="00F53A3B">
        <w:tc>
          <w:tcPr>
            <w:tcW w:w="1101" w:type="dxa"/>
          </w:tcPr>
          <w:p w:rsidR="00F53A3B" w:rsidRDefault="00F53A3B" w:rsidP="00F53A3B">
            <w:r>
              <w:t>11</w:t>
            </w:r>
          </w:p>
        </w:tc>
        <w:tc>
          <w:tcPr>
            <w:tcW w:w="7087" w:type="dxa"/>
          </w:tcPr>
          <w:p w:rsidR="00AB5754" w:rsidRPr="00AB5754" w:rsidRDefault="00AB5754" w:rsidP="00AB5754">
            <w:pPr>
              <w:pStyle w:val="Heading3"/>
              <w:rPr>
                <w:sz w:val="24"/>
                <w:szCs w:val="24"/>
              </w:rPr>
            </w:pPr>
            <w:r w:rsidRPr="00AB5754">
              <w:rPr>
                <w:rStyle w:val="Strong"/>
                <w:bCs/>
                <w:sz w:val="24"/>
                <w:szCs w:val="24"/>
              </w:rPr>
              <w:t>What class of languages is accepted by NPDA?</w:t>
            </w:r>
          </w:p>
          <w:p w:rsidR="00AB5754" w:rsidRPr="00AB5754" w:rsidRDefault="00AB5754" w:rsidP="00AB5754">
            <w:pPr>
              <w:pStyle w:val="NormalWeb"/>
            </w:pPr>
            <w:r w:rsidRPr="00AB5754">
              <w:t>A) Regular languages only</w:t>
            </w:r>
            <w:r w:rsidRPr="00AB5754">
              <w:br/>
              <w:t>B) Deterministic context-free languages</w:t>
            </w:r>
            <w:r w:rsidRPr="00AB5754">
              <w:br/>
              <w:t xml:space="preserve">C) </w:t>
            </w:r>
            <w:r w:rsidRPr="00AB5754">
              <w:rPr>
                <w:b/>
              </w:rPr>
              <w:t>Context-free languages</w:t>
            </w:r>
            <w:r w:rsidRPr="00AB5754">
              <w:rPr>
                <w:b/>
              </w:rPr>
              <w:br/>
            </w:r>
            <w:r w:rsidRPr="00AB5754">
              <w:t>D) Context-sensitive languages</w:t>
            </w:r>
          </w:p>
          <w:p w:rsidR="00F53A3B" w:rsidRDefault="00F53A3B" w:rsidP="00AB5754">
            <w:pPr>
              <w:pStyle w:val="NormalWeb"/>
            </w:pPr>
          </w:p>
        </w:tc>
        <w:tc>
          <w:tcPr>
            <w:tcW w:w="1388" w:type="dxa"/>
          </w:tcPr>
          <w:p w:rsidR="00F53A3B" w:rsidRDefault="00F53A3B" w:rsidP="00F53A3B"/>
        </w:tc>
      </w:tr>
      <w:tr w:rsidR="00F53A3B" w:rsidTr="00F53A3B">
        <w:tc>
          <w:tcPr>
            <w:tcW w:w="1101" w:type="dxa"/>
          </w:tcPr>
          <w:p w:rsidR="00F53A3B" w:rsidRDefault="00F53A3B" w:rsidP="00F53A3B">
            <w:r>
              <w:lastRenderedPageBreak/>
              <w:t>12</w:t>
            </w:r>
          </w:p>
        </w:tc>
        <w:tc>
          <w:tcPr>
            <w:tcW w:w="7087" w:type="dxa"/>
          </w:tcPr>
          <w:p w:rsidR="00AB5754" w:rsidRDefault="00AB5754" w:rsidP="00AB5754">
            <w:pPr>
              <w:pStyle w:val="Heading3"/>
            </w:pPr>
            <w:r>
              <w:rPr>
                <w:rStyle w:val="Strong"/>
                <w:b/>
                <w:bCs/>
              </w:rPr>
              <w:t>A context-free grammar (CFG) consists of:</w:t>
            </w:r>
          </w:p>
          <w:p w:rsidR="00AB5754" w:rsidRDefault="00AB5754" w:rsidP="00AB5754">
            <w:pPr>
              <w:pStyle w:val="NormalWeb"/>
            </w:pPr>
            <w:r>
              <w:t>A) Terminals, Non-terminals, Productions, Start symbol</w:t>
            </w:r>
            <w:r>
              <w:br/>
              <w:t>B) Only terminals and productions</w:t>
            </w:r>
            <w:r>
              <w:br/>
              <w:t>C) Only productions and start symbol</w:t>
            </w:r>
            <w:r>
              <w:br/>
              <w:t>D) Terminals, Non-terminals, and Final states</w:t>
            </w:r>
          </w:p>
          <w:p w:rsidR="00AB5754" w:rsidRDefault="00AB5754" w:rsidP="00AB5754">
            <w:pPr>
              <w:pStyle w:val="NormalWeb"/>
            </w:pPr>
            <w:r>
              <w:rPr>
                <w:rStyle w:val="Strong"/>
              </w:rPr>
              <w:t>Answer:</w:t>
            </w:r>
            <w:r>
              <w:t xml:space="preserve"> A</w:t>
            </w:r>
          </w:p>
          <w:p w:rsidR="00F53A3B" w:rsidRDefault="00F53A3B" w:rsidP="00F53A3B"/>
        </w:tc>
        <w:tc>
          <w:tcPr>
            <w:tcW w:w="1388" w:type="dxa"/>
          </w:tcPr>
          <w:p w:rsidR="00F53A3B" w:rsidRDefault="00F53A3B" w:rsidP="00F53A3B"/>
        </w:tc>
      </w:tr>
      <w:tr w:rsidR="00F53A3B" w:rsidTr="00F53A3B">
        <w:tc>
          <w:tcPr>
            <w:tcW w:w="1101" w:type="dxa"/>
          </w:tcPr>
          <w:p w:rsidR="00F53A3B" w:rsidRDefault="00F53A3B" w:rsidP="00F53A3B">
            <w:r>
              <w:t>13</w:t>
            </w:r>
          </w:p>
        </w:tc>
        <w:tc>
          <w:tcPr>
            <w:tcW w:w="7087" w:type="dxa"/>
          </w:tcPr>
          <w:p w:rsidR="00AB5754" w:rsidRDefault="00AB5754" w:rsidP="00AB5754">
            <w:pPr>
              <w:pStyle w:val="Heading3"/>
            </w:pPr>
            <w:r>
              <w:rPr>
                <w:rStyle w:val="Strong"/>
                <w:b/>
                <w:bCs/>
              </w:rPr>
              <w:t>Which of the following is not true about context-free languages?</w:t>
            </w:r>
          </w:p>
          <w:p w:rsidR="00AB5754" w:rsidRDefault="00AB5754" w:rsidP="00AB5754">
            <w:pPr>
              <w:pStyle w:val="NormalWeb"/>
            </w:pPr>
            <w:r>
              <w:t>A) CFLs are closed under union</w:t>
            </w:r>
            <w:r>
              <w:br/>
              <w:t>B) CFLs are closed under intersection</w:t>
            </w:r>
            <w:r>
              <w:br/>
              <w:t>C) CFLs are closed under concatenation</w:t>
            </w:r>
            <w:r>
              <w:br/>
              <w:t xml:space="preserve">D) CFLs are closed under </w:t>
            </w:r>
            <w:proofErr w:type="spellStart"/>
            <w:r>
              <w:t>Kleene</w:t>
            </w:r>
            <w:proofErr w:type="spellEnd"/>
            <w:r>
              <w:t xml:space="preserve"> star</w:t>
            </w:r>
          </w:p>
          <w:p w:rsidR="00AB5754" w:rsidRDefault="00AB5754" w:rsidP="00AB5754">
            <w:pPr>
              <w:pStyle w:val="NormalWeb"/>
            </w:pPr>
            <w:r>
              <w:rPr>
                <w:rStyle w:val="Strong"/>
              </w:rPr>
              <w:t>Answer:</w:t>
            </w:r>
            <w:r>
              <w:t xml:space="preserve"> B</w:t>
            </w:r>
          </w:p>
          <w:p w:rsidR="00F53A3B" w:rsidRDefault="00F53A3B" w:rsidP="00F53A3B"/>
        </w:tc>
        <w:tc>
          <w:tcPr>
            <w:tcW w:w="1388" w:type="dxa"/>
          </w:tcPr>
          <w:p w:rsidR="00F53A3B" w:rsidRDefault="00F53A3B" w:rsidP="00F53A3B"/>
        </w:tc>
      </w:tr>
      <w:tr w:rsidR="00F53A3B" w:rsidTr="00F53A3B">
        <w:tc>
          <w:tcPr>
            <w:tcW w:w="1101" w:type="dxa"/>
          </w:tcPr>
          <w:p w:rsidR="00F53A3B" w:rsidRDefault="00F53A3B" w:rsidP="00F53A3B">
            <w:r>
              <w:t>14</w:t>
            </w:r>
          </w:p>
        </w:tc>
        <w:tc>
          <w:tcPr>
            <w:tcW w:w="7087" w:type="dxa"/>
          </w:tcPr>
          <w:p w:rsidR="00AB5754" w:rsidRDefault="00AB5754" w:rsidP="00AB5754">
            <w:pPr>
              <w:pStyle w:val="Heading3"/>
            </w:pPr>
            <w:r>
              <w:rPr>
                <w:rStyle w:val="Strong"/>
                <w:b/>
                <w:bCs/>
              </w:rPr>
              <w:t>Which of the following grammars is not context-free?</w:t>
            </w:r>
          </w:p>
          <w:p w:rsidR="00FE451E" w:rsidRDefault="00AB5754" w:rsidP="00AB5754">
            <w:pPr>
              <w:pStyle w:val="NormalWeb"/>
              <w:rPr>
                <w:rStyle w:val="katex-mathml"/>
              </w:rPr>
            </w:pPr>
            <w:r>
              <w:t xml:space="preserve">A) </w:t>
            </w:r>
            <w:proofErr w:type="spellStart"/>
            <w:r>
              <w:rPr>
                <w:rStyle w:val="katex-mathml"/>
              </w:rPr>
              <w:t>S→aSb</w:t>
            </w:r>
            <w:r>
              <w:rPr>
                <w:rStyle w:val="katex-mathml"/>
                <w:rFonts w:ascii="Cambria Math" w:hAnsi="Cambria Math" w:cs="Cambria Math"/>
              </w:rPr>
              <w:t>∣</w:t>
            </w:r>
            <w:r>
              <w:rPr>
                <w:rStyle w:val="katex-mathml"/>
              </w:rPr>
              <w:t>ε</w:t>
            </w:r>
            <w:proofErr w:type="spellEnd"/>
            <w:r>
              <w:rPr>
                <w:rStyle w:val="katex-mathml"/>
              </w:rPr>
              <w:t xml:space="preserve"> </w:t>
            </w:r>
          </w:p>
          <w:p w:rsidR="00FE451E" w:rsidRDefault="00AB5754" w:rsidP="00AB5754">
            <w:pPr>
              <w:pStyle w:val="NormalWeb"/>
              <w:rPr>
                <w:rStyle w:val="katex-mathml"/>
              </w:rPr>
            </w:pPr>
            <w:r>
              <w:t xml:space="preserve">B) </w:t>
            </w:r>
            <w:proofErr w:type="spellStart"/>
            <w:r>
              <w:rPr>
                <w:rStyle w:val="katex-mathml"/>
              </w:rPr>
              <w:t>S→aS</w:t>
            </w:r>
            <w:r>
              <w:rPr>
                <w:rStyle w:val="katex-mathml"/>
                <w:rFonts w:ascii="Cambria Math" w:hAnsi="Cambria Math" w:cs="Cambria Math"/>
              </w:rPr>
              <w:t>∣</w:t>
            </w:r>
            <w:r>
              <w:rPr>
                <w:rStyle w:val="katex-mathml"/>
              </w:rPr>
              <w:t>Sb</w:t>
            </w:r>
            <w:r>
              <w:rPr>
                <w:rStyle w:val="katex-mathml"/>
                <w:rFonts w:ascii="Cambria Math" w:hAnsi="Cambria Math" w:cs="Cambria Math"/>
              </w:rPr>
              <w:t>∣</w:t>
            </w:r>
            <w:r>
              <w:rPr>
                <w:rStyle w:val="katex-mathml"/>
              </w:rPr>
              <w:t>ε</w:t>
            </w:r>
            <w:proofErr w:type="spellEnd"/>
          </w:p>
          <w:p w:rsidR="00FE451E" w:rsidRDefault="00FE451E" w:rsidP="00AB5754">
            <w:pPr>
              <w:pStyle w:val="NormalWeb"/>
              <w:rPr>
                <w:rStyle w:val="katex-mathml"/>
              </w:rPr>
            </w:pPr>
            <w:r>
              <w:t xml:space="preserve"> </w:t>
            </w:r>
            <w:r w:rsidR="00AB5754">
              <w:t xml:space="preserve">C) </w:t>
            </w:r>
            <w:proofErr w:type="spellStart"/>
            <w:r w:rsidR="00AB5754">
              <w:rPr>
                <w:rStyle w:val="katex-mathml"/>
              </w:rPr>
              <w:t>S→aSbb</w:t>
            </w:r>
            <w:r w:rsidR="00AB5754">
              <w:rPr>
                <w:rStyle w:val="katex-mathml"/>
                <w:rFonts w:ascii="Cambria Math" w:hAnsi="Cambria Math" w:cs="Cambria Math"/>
              </w:rPr>
              <w:t>∣</w:t>
            </w:r>
            <w:r w:rsidR="00AB5754">
              <w:rPr>
                <w:rStyle w:val="katex-mathml"/>
              </w:rPr>
              <w:t>ε</w:t>
            </w:r>
            <w:proofErr w:type="spellEnd"/>
            <w:r w:rsidR="00AB5754">
              <w:rPr>
                <w:rStyle w:val="katex-mathml"/>
              </w:rPr>
              <w:t xml:space="preserve"> </w:t>
            </w:r>
          </w:p>
          <w:p w:rsidR="00FE451E" w:rsidRDefault="00AB5754" w:rsidP="00AB5754">
            <w:pPr>
              <w:pStyle w:val="NormalWeb"/>
              <w:rPr>
                <w:rStyle w:val="katex-mathml"/>
              </w:rPr>
            </w:pPr>
            <w:r>
              <w:t xml:space="preserve">D) </w:t>
            </w:r>
            <w:proofErr w:type="spellStart"/>
            <w:r>
              <w:rPr>
                <w:rStyle w:val="katex-mathml"/>
              </w:rPr>
              <w:t>S→a</w:t>
            </w:r>
            <w:r w:rsidRPr="00FE451E">
              <w:rPr>
                <w:rStyle w:val="katex-mathml"/>
                <w:vertAlign w:val="superscript"/>
              </w:rPr>
              <w:t>n</w:t>
            </w:r>
            <w:r>
              <w:rPr>
                <w:rStyle w:val="katex-mathml"/>
              </w:rPr>
              <w:t>b</w:t>
            </w:r>
            <w:r w:rsidRPr="00FE451E">
              <w:rPr>
                <w:rStyle w:val="katex-mathml"/>
                <w:vertAlign w:val="superscript"/>
              </w:rPr>
              <w:t>n</w:t>
            </w:r>
            <w:r>
              <w:rPr>
                <w:rStyle w:val="katex-mathml"/>
              </w:rPr>
              <w:t>c</w:t>
            </w:r>
            <w:r w:rsidRPr="00FE451E">
              <w:rPr>
                <w:rStyle w:val="katex-mathml"/>
                <w:vertAlign w:val="superscript"/>
              </w:rPr>
              <w:t>n</w:t>
            </w:r>
            <w:proofErr w:type="spellEnd"/>
          </w:p>
          <w:p w:rsidR="00AB5754" w:rsidRDefault="00FE451E" w:rsidP="00AB5754">
            <w:pPr>
              <w:pStyle w:val="NormalWeb"/>
            </w:pPr>
            <w:r>
              <w:rPr>
                <w:rStyle w:val="Strong"/>
              </w:rPr>
              <w:t xml:space="preserve"> </w:t>
            </w:r>
            <w:r w:rsidR="00AB5754">
              <w:rPr>
                <w:rStyle w:val="Strong"/>
              </w:rPr>
              <w:t>Answer:</w:t>
            </w:r>
            <w:r w:rsidR="00AB5754">
              <w:t xml:space="preserve"> D</w:t>
            </w:r>
          </w:p>
          <w:p w:rsidR="00F53A3B" w:rsidRDefault="00F53A3B" w:rsidP="00F53A3B"/>
        </w:tc>
        <w:tc>
          <w:tcPr>
            <w:tcW w:w="1388" w:type="dxa"/>
          </w:tcPr>
          <w:p w:rsidR="00F53A3B" w:rsidRDefault="00F53A3B" w:rsidP="00F53A3B"/>
        </w:tc>
      </w:tr>
      <w:tr w:rsidR="00F53A3B" w:rsidTr="00F53A3B">
        <w:tc>
          <w:tcPr>
            <w:tcW w:w="1101" w:type="dxa"/>
          </w:tcPr>
          <w:p w:rsidR="00F53A3B" w:rsidRDefault="00F53A3B" w:rsidP="00F53A3B">
            <w:r>
              <w:t>15</w:t>
            </w:r>
          </w:p>
        </w:tc>
        <w:tc>
          <w:tcPr>
            <w:tcW w:w="7087" w:type="dxa"/>
          </w:tcPr>
          <w:p w:rsidR="00FE451E" w:rsidRPr="00FE451E" w:rsidRDefault="00FE451E" w:rsidP="00FE451E">
            <w:pPr>
              <w:pStyle w:val="Heading3"/>
              <w:rPr>
                <w:b w:val="0"/>
                <w:sz w:val="24"/>
                <w:szCs w:val="24"/>
              </w:rPr>
            </w:pPr>
            <w:r w:rsidRPr="00FE451E">
              <w:rPr>
                <w:rStyle w:val="Strong"/>
                <w:bCs/>
                <w:sz w:val="24"/>
                <w:szCs w:val="24"/>
              </w:rPr>
              <w:t>Which of the following operations are CFLs not closed under?</w:t>
            </w:r>
          </w:p>
          <w:p w:rsidR="00FE451E" w:rsidRPr="00FE451E" w:rsidRDefault="00FE451E" w:rsidP="00FE451E">
            <w:pPr>
              <w:pStyle w:val="NormalWeb"/>
            </w:pPr>
            <w:r w:rsidRPr="00FE451E">
              <w:t>A) Union</w:t>
            </w:r>
            <w:r w:rsidRPr="00FE451E">
              <w:br/>
              <w:t>B) Concatenation</w:t>
            </w:r>
            <w:r w:rsidRPr="00FE451E">
              <w:br/>
              <w:t>C) Intersection</w:t>
            </w:r>
            <w:r w:rsidRPr="00FE451E">
              <w:br/>
              <w:t xml:space="preserve">D) </w:t>
            </w:r>
            <w:proofErr w:type="spellStart"/>
            <w:r w:rsidRPr="00FE451E">
              <w:t>Kleene</w:t>
            </w:r>
            <w:proofErr w:type="spellEnd"/>
            <w:r w:rsidRPr="00FE451E">
              <w:t xml:space="preserve"> star</w:t>
            </w:r>
          </w:p>
          <w:p w:rsidR="00F53A3B" w:rsidRDefault="00FE451E" w:rsidP="00FE451E">
            <w:pPr>
              <w:pStyle w:val="NormalWeb"/>
            </w:pPr>
            <w:r w:rsidRPr="00FE451E">
              <w:rPr>
                <w:rStyle w:val="Strong"/>
                <w:b w:val="0"/>
              </w:rPr>
              <w:t>Answer:</w:t>
            </w:r>
            <w:r w:rsidRPr="00FE451E">
              <w:t xml:space="preserve"> C</w:t>
            </w:r>
          </w:p>
        </w:tc>
        <w:tc>
          <w:tcPr>
            <w:tcW w:w="1388" w:type="dxa"/>
          </w:tcPr>
          <w:p w:rsidR="00F53A3B" w:rsidRDefault="00F53A3B" w:rsidP="00F53A3B"/>
        </w:tc>
      </w:tr>
      <w:tr w:rsidR="00F53A3B" w:rsidTr="00F53A3B">
        <w:tc>
          <w:tcPr>
            <w:tcW w:w="1101" w:type="dxa"/>
          </w:tcPr>
          <w:p w:rsidR="00F53A3B" w:rsidRDefault="00F53A3B" w:rsidP="00F53A3B">
            <w:r>
              <w:t>16</w:t>
            </w:r>
          </w:p>
        </w:tc>
        <w:tc>
          <w:tcPr>
            <w:tcW w:w="7087" w:type="dxa"/>
          </w:tcPr>
          <w:p w:rsidR="00F05A05" w:rsidRPr="00F05A05" w:rsidRDefault="00F05A05" w:rsidP="00F05A05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bCs/>
                <w:sz w:val="27"/>
                <w:szCs w:val="27"/>
              </w:rPr>
            </w:pPr>
            <w:r w:rsidRPr="00F05A05">
              <w:rPr>
                <w:rFonts w:ascii="Times New Roman" w:eastAsia="Times New Roman" w:hAnsi="Times New Roman" w:cs="Times New Roman"/>
                <w:bCs/>
                <w:sz w:val="27"/>
                <w:szCs w:val="27"/>
              </w:rPr>
              <w:t>Ambiguity in a context-free grammar means:</w:t>
            </w:r>
          </w:p>
          <w:p w:rsidR="00F05A05" w:rsidRPr="00F05A05" w:rsidRDefault="00F05A05" w:rsidP="00F05A05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5A05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A) The grammar has unreachable symbols</w:t>
            </w:r>
            <w:r w:rsidRPr="00F05A05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B) There are multiple leftmost derivations for a string</w:t>
            </w:r>
            <w:r w:rsidRPr="00F05A05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C) The grammar cannot derive all strings in the language</w:t>
            </w:r>
            <w:r w:rsidRPr="00F05A05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D) The grammar has ε-productions</w:t>
            </w:r>
          </w:p>
          <w:p w:rsidR="00F53A3B" w:rsidRDefault="00F05A05" w:rsidP="00F05A05">
            <w:pPr>
              <w:spacing w:before="100" w:beforeAutospacing="1" w:after="100" w:afterAutospacing="1"/>
            </w:pPr>
            <w:r w:rsidRPr="00F05A0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Answer:</w:t>
            </w:r>
            <w:r w:rsidRPr="00F05A0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</w:t>
            </w:r>
          </w:p>
        </w:tc>
        <w:tc>
          <w:tcPr>
            <w:tcW w:w="1388" w:type="dxa"/>
          </w:tcPr>
          <w:p w:rsidR="00F53A3B" w:rsidRDefault="00F53A3B" w:rsidP="00F53A3B"/>
        </w:tc>
      </w:tr>
      <w:tr w:rsidR="00F53A3B" w:rsidTr="00F53A3B">
        <w:tc>
          <w:tcPr>
            <w:tcW w:w="1101" w:type="dxa"/>
          </w:tcPr>
          <w:p w:rsidR="00F53A3B" w:rsidRDefault="00F53A3B" w:rsidP="00F53A3B">
            <w:r>
              <w:lastRenderedPageBreak/>
              <w:t>17</w:t>
            </w:r>
          </w:p>
        </w:tc>
        <w:tc>
          <w:tcPr>
            <w:tcW w:w="7087" w:type="dxa"/>
          </w:tcPr>
          <w:p w:rsidR="00431156" w:rsidRDefault="00431156" w:rsidP="00431156">
            <w:pPr>
              <w:pStyle w:val="Heading3"/>
            </w:pPr>
            <w:r>
              <w:rPr>
                <w:rStyle w:val="Strong"/>
                <w:b/>
                <w:bCs/>
              </w:rPr>
              <w:t>Which of the following statements is true?</w:t>
            </w:r>
          </w:p>
          <w:p w:rsidR="00431156" w:rsidRDefault="00431156" w:rsidP="00431156">
            <w:pPr>
              <w:pStyle w:val="NormalWeb"/>
            </w:pPr>
            <w:r>
              <w:t>A) Every regular language is context-free</w:t>
            </w:r>
            <w:r>
              <w:br/>
              <w:t>B) Every context-free language is regular</w:t>
            </w:r>
            <w:r>
              <w:br/>
              <w:t>C) Context-free languages are closed under intersection</w:t>
            </w:r>
            <w:r>
              <w:br/>
              <w:t>D) Context-free languages are closed under complement</w:t>
            </w:r>
          </w:p>
          <w:p w:rsidR="00431156" w:rsidRDefault="00431156" w:rsidP="00431156">
            <w:pPr>
              <w:pStyle w:val="NormalWeb"/>
            </w:pPr>
            <w:r>
              <w:rPr>
                <w:rStyle w:val="Strong"/>
              </w:rPr>
              <w:t>Answer:</w:t>
            </w:r>
            <w:r>
              <w:t xml:space="preserve"> A</w:t>
            </w:r>
          </w:p>
          <w:p w:rsidR="00F53A3B" w:rsidRDefault="00F53A3B" w:rsidP="00F53A3B"/>
        </w:tc>
        <w:tc>
          <w:tcPr>
            <w:tcW w:w="1388" w:type="dxa"/>
          </w:tcPr>
          <w:p w:rsidR="00F53A3B" w:rsidRDefault="00F53A3B" w:rsidP="00F53A3B"/>
        </w:tc>
      </w:tr>
      <w:tr w:rsidR="00F53A3B" w:rsidTr="00F53A3B">
        <w:tc>
          <w:tcPr>
            <w:tcW w:w="1101" w:type="dxa"/>
          </w:tcPr>
          <w:p w:rsidR="00F53A3B" w:rsidRDefault="00F53A3B" w:rsidP="00F53A3B">
            <w:r>
              <w:t>18</w:t>
            </w:r>
          </w:p>
        </w:tc>
        <w:tc>
          <w:tcPr>
            <w:tcW w:w="7087" w:type="dxa"/>
          </w:tcPr>
          <w:p w:rsidR="00C16121" w:rsidRPr="00C16121" w:rsidRDefault="00C16121" w:rsidP="00C16121">
            <w:pPr>
              <w:pStyle w:val="Heading3"/>
              <w:rPr>
                <w:sz w:val="24"/>
              </w:rPr>
            </w:pPr>
            <w:r w:rsidRPr="00C16121">
              <w:rPr>
                <w:rStyle w:val="Strong"/>
                <w:bCs/>
                <w:sz w:val="24"/>
              </w:rPr>
              <w:t>What is the main difference between regular grammars and context-free grammars?</w:t>
            </w:r>
          </w:p>
          <w:p w:rsidR="00C16121" w:rsidRDefault="00C16121" w:rsidP="00C16121">
            <w:pPr>
              <w:pStyle w:val="NormalWeb"/>
            </w:pPr>
            <w:r>
              <w:t>A) CFGs use more terminals</w:t>
            </w:r>
            <w:r>
              <w:br/>
              <w:t>B) CFGs allow multiple start symbols</w:t>
            </w:r>
            <w:r>
              <w:br/>
              <w:t>C) CFGs allow a non-terminal on the left-hand side</w:t>
            </w:r>
            <w:r>
              <w:br/>
              <w:t>D) CFGs allow recursion and nested structures</w:t>
            </w:r>
          </w:p>
          <w:p w:rsidR="00C16121" w:rsidRDefault="00C16121" w:rsidP="00C16121">
            <w:pPr>
              <w:pStyle w:val="NormalWeb"/>
            </w:pPr>
            <w:r>
              <w:rPr>
                <w:rStyle w:val="Strong"/>
              </w:rPr>
              <w:t>Answer:</w:t>
            </w:r>
            <w:r>
              <w:t xml:space="preserve"> D</w:t>
            </w:r>
          </w:p>
          <w:p w:rsidR="00F53A3B" w:rsidRDefault="00F53A3B" w:rsidP="00F53A3B"/>
        </w:tc>
        <w:tc>
          <w:tcPr>
            <w:tcW w:w="1388" w:type="dxa"/>
          </w:tcPr>
          <w:p w:rsidR="00F53A3B" w:rsidRDefault="00F53A3B" w:rsidP="00F53A3B"/>
        </w:tc>
      </w:tr>
      <w:tr w:rsidR="00F53A3B" w:rsidTr="00F53A3B">
        <w:tc>
          <w:tcPr>
            <w:tcW w:w="1101" w:type="dxa"/>
          </w:tcPr>
          <w:p w:rsidR="00F53A3B" w:rsidRDefault="00F53A3B" w:rsidP="00F53A3B">
            <w:r>
              <w:t>19</w:t>
            </w:r>
          </w:p>
        </w:tc>
        <w:tc>
          <w:tcPr>
            <w:tcW w:w="7087" w:type="dxa"/>
          </w:tcPr>
          <w:p w:rsidR="00BF1674" w:rsidRPr="00C16121" w:rsidRDefault="00BF1674" w:rsidP="00BF1674">
            <w:pPr>
              <w:pStyle w:val="Heading3"/>
              <w:rPr>
                <w:sz w:val="24"/>
              </w:rPr>
            </w:pPr>
            <w:r w:rsidRPr="00C16121">
              <w:rPr>
                <w:rStyle w:val="Strong"/>
                <w:bCs/>
                <w:sz w:val="24"/>
              </w:rPr>
              <w:t xml:space="preserve">The grammar </w:t>
            </w:r>
            <w:proofErr w:type="spellStart"/>
            <w:r w:rsidRPr="00C16121">
              <w:rPr>
                <w:rStyle w:val="katex-mathml"/>
                <w:sz w:val="24"/>
              </w:rPr>
              <w:t>S→aSb</w:t>
            </w:r>
            <w:r w:rsidRPr="00C16121">
              <w:rPr>
                <w:rStyle w:val="katex-mathml"/>
                <w:rFonts w:ascii="Cambria Math" w:hAnsi="Cambria Math" w:cs="Cambria Math"/>
                <w:sz w:val="24"/>
              </w:rPr>
              <w:t>∣</w:t>
            </w:r>
            <w:r w:rsidRPr="00C16121">
              <w:rPr>
                <w:rStyle w:val="katex-mathml"/>
                <w:sz w:val="24"/>
              </w:rPr>
              <w:t>ε</w:t>
            </w:r>
            <w:proofErr w:type="spellEnd"/>
            <w:r w:rsidRPr="00C16121">
              <w:rPr>
                <w:rStyle w:val="Strong"/>
                <w:bCs/>
                <w:sz w:val="24"/>
              </w:rPr>
              <w:t xml:space="preserve"> generates:</w:t>
            </w:r>
          </w:p>
          <w:p w:rsidR="00BF1674" w:rsidRDefault="00BF1674" w:rsidP="00BF1674">
            <w:pPr>
              <w:pStyle w:val="NormalWeb"/>
            </w:pPr>
            <w:r>
              <w:t xml:space="preserve">A) All strings with equal numbers of </w:t>
            </w:r>
            <w:proofErr w:type="spellStart"/>
            <w:r>
              <w:t>a’s</w:t>
            </w:r>
            <w:proofErr w:type="spellEnd"/>
            <w:r>
              <w:t xml:space="preserve"> and </w:t>
            </w:r>
            <w:proofErr w:type="spellStart"/>
            <w:r>
              <w:t>b’s</w:t>
            </w:r>
            <w:proofErr w:type="spellEnd"/>
            <w:r>
              <w:br/>
              <w:t xml:space="preserve">B) </w:t>
            </w:r>
            <w:r w:rsidRPr="00BF1674">
              <w:rPr>
                <w:b/>
              </w:rPr>
              <w:t xml:space="preserve">All strings of the form </w:t>
            </w:r>
            <w:proofErr w:type="spellStart"/>
            <w:r w:rsidRPr="00BF1674">
              <w:rPr>
                <w:rStyle w:val="katex-mathml"/>
                <w:b/>
              </w:rPr>
              <w:t>a</w:t>
            </w:r>
            <w:r w:rsidRPr="00BF1674">
              <w:rPr>
                <w:rStyle w:val="katex-mathml"/>
                <w:b/>
                <w:vertAlign w:val="superscript"/>
              </w:rPr>
              <w:t>n</w:t>
            </w:r>
            <w:r w:rsidRPr="00BF1674">
              <w:rPr>
                <w:rStyle w:val="katex-mathml"/>
                <w:b/>
              </w:rPr>
              <w:t>b</w:t>
            </w:r>
            <w:r w:rsidRPr="00BF1674">
              <w:rPr>
                <w:rStyle w:val="katex-mathml"/>
                <w:b/>
                <w:vertAlign w:val="superscript"/>
              </w:rPr>
              <w:t>n</w:t>
            </w:r>
            <w:proofErr w:type="spellEnd"/>
            <w:r w:rsidRPr="00BF1674">
              <w:rPr>
                <w:b/>
              </w:rPr>
              <w:br/>
            </w:r>
            <w:r>
              <w:t>C) Palindromes</w:t>
            </w:r>
            <w:r>
              <w:br/>
              <w:t>D) All strings over {a, b}</w:t>
            </w:r>
          </w:p>
          <w:p w:rsidR="00F53A3B" w:rsidRDefault="00BF1674" w:rsidP="00BF1674">
            <w:pPr>
              <w:pStyle w:val="NormalWeb"/>
            </w:pPr>
            <w:r>
              <w:rPr>
                <w:rStyle w:val="Strong"/>
              </w:rPr>
              <w:t>Answer:</w:t>
            </w:r>
            <w:r>
              <w:t xml:space="preserve"> B</w:t>
            </w:r>
          </w:p>
        </w:tc>
        <w:tc>
          <w:tcPr>
            <w:tcW w:w="1388" w:type="dxa"/>
          </w:tcPr>
          <w:p w:rsidR="00F53A3B" w:rsidRDefault="00F53A3B" w:rsidP="00F53A3B"/>
        </w:tc>
      </w:tr>
      <w:tr w:rsidR="00F53A3B" w:rsidTr="00F53A3B">
        <w:tc>
          <w:tcPr>
            <w:tcW w:w="1101" w:type="dxa"/>
          </w:tcPr>
          <w:p w:rsidR="00F53A3B" w:rsidRDefault="00F53A3B" w:rsidP="00F53A3B">
            <w:r>
              <w:t>20</w:t>
            </w:r>
          </w:p>
        </w:tc>
        <w:tc>
          <w:tcPr>
            <w:tcW w:w="7087" w:type="dxa"/>
          </w:tcPr>
          <w:p w:rsidR="00BF1674" w:rsidRPr="00BF1674" w:rsidRDefault="00BF1674" w:rsidP="00BF1674">
            <w:pPr>
              <w:pStyle w:val="Heading3"/>
            </w:pPr>
            <w:r w:rsidRPr="00BF1674">
              <w:rPr>
                <w:rStyle w:val="Strong"/>
                <w:bCs/>
              </w:rPr>
              <w:t>Which type of automaton accepts the languages generated by context-free grammars?</w:t>
            </w:r>
          </w:p>
          <w:p w:rsidR="00BF1674" w:rsidRDefault="00BF1674" w:rsidP="00BF1674">
            <w:pPr>
              <w:pStyle w:val="NormalWeb"/>
            </w:pPr>
            <w:r>
              <w:t>A) Finite Automaton</w:t>
            </w:r>
            <w:r>
              <w:br/>
              <w:t>B) Turing Machine</w:t>
            </w:r>
            <w:r>
              <w:br/>
              <w:t>C) Pushdown Automaton</w:t>
            </w:r>
            <w:r>
              <w:br/>
              <w:t>D) Linear Bounded Automaton</w:t>
            </w:r>
          </w:p>
          <w:p w:rsidR="00F53A3B" w:rsidRDefault="00BF1674" w:rsidP="00BF1674">
            <w:pPr>
              <w:pStyle w:val="NormalWeb"/>
            </w:pPr>
            <w:r>
              <w:rPr>
                <w:rStyle w:val="Strong"/>
              </w:rPr>
              <w:t>Answer:</w:t>
            </w:r>
            <w:r>
              <w:t xml:space="preserve"> C</w:t>
            </w:r>
          </w:p>
        </w:tc>
        <w:tc>
          <w:tcPr>
            <w:tcW w:w="1388" w:type="dxa"/>
          </w:tcPr>
          <w:p w:rsidR="00F53A3B" w:rsidRDefault="00F53A3B" w:rsidP="00F53A3B"/>
        </w:tc>
      </w:tr>
      <w:tr w:rsidR="0058549C" w:rsidTr="00F53A3B">
        <w:tc>
          <w:tcPr>
            <w:tcW w:w="1101" w:type="dxa"/>
          </w:tcPr>
          <w:p w:rsidR="0058549C" w:rsidRDefault="0058549C" w:rsidP="00F53A3B"/>
        </w:tc>
        <w:tc>
          <w:tcPr>
            <w:tcW w:w="7087" w:type="dxa"/>
          </w:tcPr>
          <w:p w:rsidR="0058549C" w:rsidRDefault="0058549C" w:rsidP="00F53A3B"/>
        </w:tc>
        <w:tc>
          <w:tcPr>
            <w:tcW w:w="1388" w:type="dxa"/>
          </w:tcPr>
          <w:p w:rsidR="0058549C" w:rsidRDefault="0058549C" w:rsidP="00F53A3B"/>
        </w:tc>
      </w:tr>
      <w:tr w:rsidR="0058549C" w:rsidTr="00F53A3B">
        <w:tc>
          <w:tcPr>
            <w:tcW w:w="1101" w:type="dxa"/>
          </w:tcPr>
          <w:p w:rsidR="0058549C" w:rsidRDefault="0058549C" w:rsidP="00F53A3B">
            <w:r>
              <w:lastRenderedPageBreak/>
              <w:t>21</w:t>
            </w:r>
          </w:p>
        </w:tc>
        <w:tc>
          <w:tcPr>
            <w:tcW w:w="7087" w:type="dxa"/>
          </w:tcPr>
          <w:p w:rsidR="0058549C" w:rsidRPr="00980A5B" w:rsidRDefault="0058549C" w:rsidP="0058549C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980A5B">
              <w:rPr>
                <w:color w:val="3A3A3A"/>
                <w:sz w:val="24"/>
                <w:szCs w:val="24"/>
                <w:shd w:val="clear" w:color="auto" w:fill="FFFFFF"/>
                <w:lang/>
              </w:rPr>
              <w:t xml:space="preserve">Topic: </w:t>
            </w:r>
            <w:r w:rsidR="00980A5B" w:rsidRPr="00980A5B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pumping lemma</w:t>
            </w:r>
            <w:r w:rsidR="00980A5B" w:rsidRPr="00980A5B">
              <w:rPr>
                <w:color w:val="3A3A3A"/>
                <w:sz w:val="24"/>
                <w:szCs w:val="24"/>
                <w:shd w:val="clear" w:color="auto" w:fill="FFFFFF"/>
                <w:lang/>
              </w:rPr>
              <w:t xml:space="preserve"> for </w:t>
            </w:r>
            <w:r w:rsidRPr="00980A5B">
              <w:rPr>
                <w:color w:val="3A3A3A"/>
                <w:sz w:val="24"/>
                <w:szCs w:val="24"/>
                <w:shd w:val="clear" w:color="auto" w:fill="FFFFFF"/>
                <w:lang/>
              </w:rPr>
              <w:t>Regular Languages</w:t>
            </w:r>
          </w:p>
          <w:p w:rsidR="00980A5B" w:rsidRPr="00980A5B" w:rsidRDefault="0058549C" w:rsidP="00980A5B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980A5B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According to the pumping lemma, if a language LLL is regular, then:</w:t>
            </w:r>
          </w:p>
          <w:p w:rsidR="00980A5B" w:rsidRPr="00980A5B" w:rsidRDefault="0058549C" w:rsidP="00980A5B">
            <w:pPr>
              <w:pStyle w:val="ListParagraph"/>
              <w:numPr>
                <w:ilvl w:val="0"/>
                <w:numId w:val="6"/>
              </w:num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980A5B">
              <w:rPr>
                <w:rFonts w:ascii="Times New Roman" w:eastAsia="Times New Roman" w:hAnsi="Times New Roman" w:cs="Times New Roman"/>
                <w:sz w:val="24"/>
                <w:szCs w:val="24"/>
              </w:rPr>
              <w:t>Every string in LLL</w:t>
            </w:r>
            <w:r w:rsidR="00980A5B" w:rsidRPr="00980A5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can be pumped</w:t>
            </w:r>
          </w:p>
          <w:p w:rsidR="00980A5B" w:rsidRPr="00980A5B" w:rsidRDefault="0058549C" w:rsidP="00980A5B">
            <w:pPr>
              <w:pStyle w:val="ListParagraph"/>
              <w:numPr>
                <w:ilvl w:val="0"/>
                <w:numId w:val="6"/>
              </w:num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980A5B">
              <w:rPr>
                <w:rFonts w:ascii="Times New Roman" w:eastAsia="Times New Roman" w:hAnsi="Times New Roman" w:cs="Times New Roman"/>
                <w:sz w:val="24"/>
                <w:szCs w:val="24"/>
              </w:rPr>
              <w:t>For every string in LLL, there is a decomposition into three parts satisfying certain conditions</w:t>
            </w:r>
          </w:p>
          <w:p w:rsidR="00980A5B" w:rsidRPr="00980A5B" w:rsidRDefault="00980A5B" w:rsidP="00980A5B">
            <w:pPr>
              <w:pStyle w:val="ListParagraph"/>
              <w:numPr>
                <w:ilvl w:val="0"/>
                <w:numId w:val="6"/>
              </w:num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80A5B">
              <w:rPr>
                <w:b/>
                <w:sz w:val="24"/>
                <w:szCs w:val="24"/>
              </w:rPr>
              <w:t xml:space="preserve">There exists a constant </w:t>
            </w:r>
            <w:r w:rsidRPr="00980A5B">
              <w:rPr>
                <w:rStyle w:val="katex-mathml"/>
                <w:b/>
                <w:sz w:val="24"/>
                <w:szCs w:val="24"/>
              </w:rPr>
              <w:t>p</w:t>
            </w:r>
            <w:r w:rsidRPr="00980A5B">
              <w:rPr>
                <w:b/>
                <w:sz w:val="24"/>
                <w:szCs w:val="24"/>
              </w:rPr>
              <w:t xml:space="preserve"> such that any string of length </w:t>
            </w:r>
            <w:r w:rsidRPr="00980A5B">
              <w:rPr>
                <w:rStyle w:val="katex-mathml"/>
                <w:b/>
                <w:sz w:val="24"/>
                <w:szCs w:val="24"/>
              </w:rPr>
              <w:t>≥p</w:t>
            </w:r>
            <w:r w:rsidRPr="00980A5B">
              <w:rPr>
                <w:b/>
                <w:sz w:val="24"/>
                <w:szCs w:val="24"/>
              </w:rPr>
              <w:t xml:space="preserve"> can be split into </w:t>
            </w:r>
            <w:r w:rsidRPr="00980A5B">
              <w:rPr>
                <w:rStyle w:val="katex-mathml"/>
                <w:b/>
                <w:sz w:val="24"/>
                <w:szCs w:val="24"/>
              </w:rPr>
              <w:t xml:space="preserve">xyz, </w:t>
            </w:r>
            <w:r w:rsidRPr="00980A5B">
              <w:rPr>
                <w:b/>
                <w:sz w:val="24"/>
                <w:szCs w:val="24"/>
              </w:rPr>
              <w:t xml:space="preserve">where </w:t>
            </w:r>
            <w:proofErr w:type="spellStart"/>
            <w:r w:rsidRPr="00980A5B">
              <w:rPr>
                <w:rStyle w:val="katex-mathml"/>
                <w:b/>
                <w:sz w:val="24"/>
                <w:szCs w:val="24"/>
              </w:rPr>
              <w:t>y≠ε</w:t>
            </w:r>
            <w:proofErr w:type="spellEnd"/>
            <w:r w:rsidRPr="00980A5B">
              <w:rPr>
                <w:rStyle w:val="katex-mathml"/>
                <w:b/>
                <w:sz w:val="24"/>
                <w:szCs w:val="24"/>
              </w:rPr>
              <w:t xml:space="preserve"> </w:t>
            </w:r>
            <w:r w:rsidRPr="00980A5B">
              <w:rPr>
                <w:b/>
                <w:sz w:val="24"/>
                <w:szCs w:val="24"/>
              </w:rPr>
              <w:t xml:space="preserve">and </w:t>
            </w:r>
            <w:proofErr w:type="spellStart"/>
            <w:r w:rsidRPr="00980A5B">
              <w:rPr>
                <w:rStyle w:val="katex-mathml"/>
                <w:b/>
                <w:sz w:val="24"/>
                <w:szCs w:val="24"/>
              </w:rPr>
              <w:t>xy</w:t>
            </w:r>
            <w:r w:rsidRPr="00980A5B">
              <w:rPr>
                <w:rStyle w:val="katex-mathml"/>
                <w:b/>
                <w:sz w:val="24"/>
                <w:szCs w:val="24"/>
                <w:vertAlign w:val="superscript"/>
              </w:rPr>
              <w:t>i</w:t>
            </w:r>
            <w:r w:rsidRPr="00980A5B">
              <w:rPr>
                <w:rStyle w:val="katex-mathml"/>
                <w:b/>
                <w:sz w:val="24"/>
                <w:szCs w:val="24"/>
              </w:rPr>
              <w:t>z</w:t>
            </w:r>
            <w:proofErr w:type="spellEnd"/>
            <w:r w:rsidRPr="00980A5B">
              <w:rPr>
                <w:rStyle w:val="katex-mathml"/>
                <w:b/>
                <w:sz w:val="24"/>
                <w:szCs w:val="24"/>
              </w:rPr>
              <w:t xml:space="preserve"> </w:t>
            </w:r>
            <w:r w:rsidRPr="00980A5B">
              <w:rPr>
                <w:rStyle w:val="katex-mathml"/>
                <w:rFonts w:ascii="Cambria Math" w:hAnsi="Cambria Math" w:cs="Cambria Math"/>
                <w:b/>
                <w:sz w:val="24"/>
                <w:szCs w:val="24"/>
              </w:rPr>
              <w:t xml:space="preserve">∈ </w:t>
            </w:r>
            <w:r w:rsidRPr="00980A5B">
              <w:rPr>
                <w:rStyle w:val="katex-mathml"/>
                <w:b/>
                <w:sz w:val="24"/>
                <w:szCs w:val="24"/>
              </w:rPr>
              <w:t xml:space="preserve">L </w:t>
            </w:r>
            <w:r w:rsidRPr="00980A5B">
              <w:rPr>
                <w:b/>
                <w:sz w:val="24"/>
                <w:szCs w:val="24"/>
              </w:rPr>
              <w:t xml:space="preserve">for all </w:t>
            </w:r>
            <w:r w:rsidRPr="00980A5B">
              <w:rPr>
                <w:rStyle w:val="katex-mathml"/>
                <w:b/>
                <w:sz w:val="24"/>
                <w:szCs w:val="24"/>
              </w:rPr>
              <w:t>i≥0</w:t>
            </w:r>
          </w:p>
          <w:p w:rsidR="0058549C" w:rsidRPr="00980A5B" w:rsidRDefault="0058549C" w:rsidP="00980A5B">
            <w:pPr>
              <w:pStyle w:val="ListParagraph"/>
              <w:numPr>
                <w:ilvl w:val="0"/>
                <w:numId w:val="6"/>
              </w:num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</w:rPr>
            </w:pPr>
            <w:r w:rsidRPr="00980A5B">
              <w:rPr>
                <w:rFonts w:ascii="Times New Roman" w:eastAsia="Times New Roman" w:hAnsi="Times New Roman" w:cs="Times New Roman"/>
                <w:sz w:val="24"/>
                <w:szCs w:val="24"/>
              </w:rPr>
              <w:t>L must be finite</w:t>
            </w:r>
          </w:p>
        </w:tc>
        <w:tc>
          <w:tcPr>
            <w:tcW w:w="1388" w:type="dxa"/>
          </w:tcPr>
          <w:p w:rsidR="0058549C" w:rsidRDefault="0058549C" w:rsidP="00F53A3B"/>
        </w:tc>
      </w:tr>
      <w:tr w:rsidR="0058549C" w:rsidTr="00F53A3B">
        <w:tc>
          <w:tcPr>
            <w:tcW w:w="1101" w:type="dxa"/>
          </w:tcPr>
          <w:p w:rsidR="0058549C" w:rsidRDefault="0058549C" w:rsidP="00F53A3B">
            <w:r>
              <w:t>22</w:t>
            </w:r>
          </w:p>
        </w:tc>
        <w:tc>
          <w:tcPr>
            <w:tcW w:w="7087" w:type="dxa"/>
          </w:tcPr>
          <w:p w:rsidR="00BF1674" w:rsidRPr="00BF1674" w:rsidRDefault="00BF1674" w:rsidP="00BF1674">
            <w:pPr>
              <w:pStyle w:val="Heading3"/>
              <w:rPr>
                <w:sz w:val="24"/>
              </w:rPr>
            </w:pPr>
            <w:r w:rsidRPr="00BF1674">
              <w:rPr>
                <w:rStyle w:val="Strong"/>
                <w:bCs/>
                <w:sz w:val="24"/>
              </w:rPr>
              <w:t>What is the main difference between regular grammars and context-free grammars?</w:t>
            </w:r>
          </w:p>
          <w:p w:rsidR="0058549C" w:rsidRPr="00BF1674" w:rsidRDefault="00BF1674" w:rsidP="00BF1674">
            <w:pPr>
              <w:pStyle w:val="NormalWeb"/>
              <w:rPr>
                <w:b/>
              </w:rPr>
            </w:pPr>
            <w:r>
              <w:t>A) CFGs use more terminals</w:t>
            </w:r>
            <w:r>
              <w:br/>
              <w:t>B) CFGs allow multiple start symbols</w:t>
            </w:r>
            <w:r>
              <w:br/>
              <w:t>C) CFGs allow a non-terminal on the left-hand side</w:t>
            </w:r>
            <w:r>
              <w:br/>
              <w:t xml:space="preserve">D) </w:t>
            </w:r>
            <w:r w:rsidRPr="00BF1674">
              <w:rPr>
                <w:b/>
              </w:rPr>
              <w:t>CFGs allow recursion and nested structures</w:t>
            </w:r>
          </w:p>
        </w:tc>
        <w:tc>
          <w:tcPr>
            <w:tcW w:w="1388" w:type="dxa"/>
          </w:tcPr>
          <w:p w:rsidR="0058549C" w:rsidRDefault="0058549C" w:rsidP="00F53A3B"/>
        </w:tc>
      </w:tr>
      <w:tr w:rsidR="0058549C" w:rsidTr="00F53A3B">
        <w:tc>
          <w:tcPr>
            <w:tcW w:w="1101" w:type="dxa"/>
          </w:tcPr>
          <w:p w:rsidR="0058549C" w:rsidRDefault="0058549C" w:rsidP="00F53A3B">
            <w:r>
              <w:t>23</w:t>
            </w:r>
          </w:p>
        </w:tc>
        <w:tc>
          <w:tcPr>
            <w:tcW w:w="7087" w:type="dxa"/>
          </w:tcPr>
          <w:p w:rsidR="00BF1674" w:rsidRPr="00BF1674" w:rsidRDefault="00BF1674" w:rsidP="00BF1674">
            <w:pPr>
              <w:pStyle w:val="Heading3"/>
              <w:rPr>
                <w:sz w:val="24"/>
              </w:rPr>
            </w:pPr>
            <w:r w:rsidRPr="00BF1674">
              <w:rPr>
                <w:rStyle w:val="Strong"/>
                <w:bCs/>
                <w:sz w:val="24"/>
              </w:rPr>
              <w:t>In a CFG, what is the purpose of ε-productions (productions with the empty string on the right-hand side)?</w:t>
            </w:r>
          </w:p>
          <w:p w:rsidR="00BF1674" w:rsidRDefault="00BF1674" w:rsidP="00BF1674">
            <w:pPr>
              <w:pStyle w:val="NormalWeb"/>
            </w:pPr>
            <w:r>
              <w:t>A) They help remove terminals</w:t>
            </w:r>
            <w:r>
              <w:br/>
              <w:t>B) They allow the grammar to derive the empty string</w:t>
            </w:r>
            <w:r>
              <w:br/>
              <w:t>C) They increase the number of non-terminals</w:t>
            </w:r>
            <w:r>
              <w:br/>
              <w:t>D) They remove ambiguity</w:t>
            </w:r>
          </w:p>
          <w:p w:rsidR="0058549C" w:rsidRDefault="00BF1674" w:rsidP="00BF1674">
            <w:pPr>
              <w:pStyle w:val="NormalWeb"/>
            </w:pPr>
            <w:r>
              <w:rPr>
                <w:rStyle w:val="Strong"/>
              </w:rPr>
              <w:t>Answer:</w:t>
            </w:r>
            <w:r>
              <w:t xml:space="preserve"> B</w:t>
            </w:r>
          </w:p>
        </w:tc>
        <w:tc>
          <w:tcPr>
            <w:tcW w:w="1388" w:type="dxa"/>
          </w:tcPr>
          <w:p w:rsidR="0058549C" w:rsidRDefault="0058549C" w:rsidP="00F53A3B"/>
        </w:tc>
      </w:tr>
      <w:tr w:rsidR="0058549C" w:rsidTr="00F53A3B">
        <w:tc>
          <w:tcPr>
            <w:tcW w:w="1101" w:type="dxa"/>
          </w:tcPr>
          <w:p w:rsidR="0058549C" w:rsidRDefault="0058549C" w:rsidP="00F53A3B">
            <w:r>
              <w:t>24</w:t>
            </w:r>
          </w:p>
        </w:tc>
        <w:tc>
          <w:tcPr>
            <w:tcW w:w="7087" w:type="dxa"/>
          </w:tcPr>
          <w:p w:rsidR="00C16121" w:rsidRPr="00C16121" w:rsidRDefault="00C16121" w:rsidP="00C16121">
            <w:pPr>
              <w:pStyle w:val="Heading3"/>
              <w:rPr>
                <w:b w:val="0"/>
              </w:rPr>
            </w:pPr>
            <w:r w:rsidRPr="00C16121">
              <w:rPr>
                <w:rStyle w:val="Strong"/>
                <w:bCs/>
              </w:rPr>
              <w:t>Let</w:t>
            </w:r>
            <w:r w:rsidRPr="00C16121">
              <w:rPr>
                <w:rStyle w:val="Strong"/>
                <w:b/>
                <w:bCs/>
              </w:rPr>
              <w:t xml:space="preserve"> </w:t>
            </w:r>
            <w:r w:rsidRPr="00C16121">
              <w:rPr>
                <w:rStyle w:val="katex-mathml"/>
                <w:b w:val="0"/>
              </w:rPr>
              <w:t>L = {w</w:t>
            </w:r>
            <w:proofErr w:type="gramStart"/>
            <w:r w:rsidRPr="00C16121">
              <w:rPr>
                <w:rStyle w:val="katex-mathml"/>
                <w:rFonts w:ascii="Cambria Math" w:hAnsi="Cambria Math" w:cs="Cambria Math"/>
                <w:b w:val="0"/>
              </w:rPr>
              <w:t>∈</w:t>
            </w:r>
            <w:r w:rsidRPr="00C16121">
              <w:rPr>
                <w:rStyle w:val="katex-mathml"/>
                <w:b w:val="0"/>
              </w:rPr>
              <w:t>{</w:t>
            </w:r>
            <w:proofErr w:type="gramEnd"/>
            <w:r w:rsidRPr="00C16121">
              <w:rPr>
                <w:rStyle w:val="katex-mathml"/>
                <w:b w:val="0"/>
              </w:rPr>
              <w:t>0,1}</w:t>
            </w:r>
            <w:r w:rsidRPr="00C16121">
              <w:rPr>
                <w:rStyle w:val="katex-mathml"/>
                <w:rFonts w:ascii="Cambria Math" w:hAnsi="Cambria Math" w:cs="Cambria Math"/>
                <w:b w:val="0"/>
                <w:vertAlign w:val="superscript"/>
              </w:rPr>
              <w:t>∗</w:t>
            </w:r>
            <w:r w:rsidRPr="00C16121">
              <w:rPr>
                <w:rStyle w:val="katex-mathml"/>
                <w:rFonts w:ascii="Cambria Math" w:hAnsi="Cambria Math" w:cs="Cambria Math"/>
                <w:b w:val="0"/>
              </w:rPr>
              <w:t xml:space="preserve">∣ </w:t>
            </w:r>
            <w:r w:rsidRPr="00C16121">
              <w:rPr>
                <w:rStyle w:val="katex-mathml"/>
                <w:b w:val="0"/>
              </w:rPr>
              <w:t>number of 0’s=number of 1’s}</w:t>
            </w:r>
            <w:r w:rsidRPr="00C16121">
              <w:rPr>
                <w:rStyle w:val="Strong"/>
                <w:b/>
                <w:bCs/>
              </w:rPr>
              <w:t xml:space="preserve"> </w:t>
            </w:r>
            <w:r w:rsidRPr="00C16121">
              <w:rPr>
                <w:rStyle w:val="Strong"/>
                <w:bCs/>
              </w:rPr>
              <w:t>Then:</w:t>
            </w:r>
          </w:p>
          <w:p w:rsidR="00C16121" w:rsidRDefault="00C16121" w:rsidP="00C16121">
            <w:pPr>
              <w:pStyle w:val="NormalWeb"/>
            </w:pPr>
            <w:r>
              <w:t xml:space="preserve">A) </w:t>
            </w:r>
            <w:r>
              <w:rPr>
                <w:rStyle w:val="katex-mathml"/>
              </w:rPr>
              <w:t>L</w:t>
            </w:r>
            <w:r>
              <w:t xml:space="preserve"> is regular</w:t>
            </w:r>
            <w:r>
              <w:br/>
              <w:t xml:space="preserve">B) </w:t>
            </w:r>
            <w:r>
              <w:rPr>
                <w:rStyle w:val="katex-mathml"/>
              </w:rPr>
              <w:t>L</w:t>
            </w:r>
            <w:r>
              <w:t xml:space="preserve"> is context-free but not regular</w:t>
            </w:r>
            <w:r>
              <w:br/>
              <w:t xml:space="preserve">C) </w:t>
            </w:r>
            <w:r>
              <w:rPr>
                <w:rStyle w:val="mord"/>
              </w:rPr>
              <w:t>L</w:t>
            </w:r>
            <w:r>
              <w:t xml:space="preserve"> is recursive but not context-free</w:t>
            </w:r>
            <w:r>
              <w:br/>
              <w:t xml:space="preserve">D) </w:t>
            </w:r>
            <w:r>
              <w:rPr>
                <w:rStyle w:val="katex-mathml"/>
              </w:rPr>
              <w:t>L</w:t>
            </w:r>
            <w:r>
              <w:t xml:space="preserve"> is not recursively enumerable</w:t>
            </w:r>
          </w:p>
          <w:p w:rsidR="0058549C" w:rsidRDefault="00C16121" w:rsidP="00C16121">
            <w:pPr>
              <w:pStyle w:val="NormalWeb"/>
            </w:pPr>
            <w:r>
              <w:rPr>
                <w:rStyle w:val="Strong"/>
              </w:rPr>
              <w:t>Answer:</w:t>
            </w:r>
            <w:r>
              <w:t xml:space="preserve"> B</w:t>
            </w:r>
          </w:p>
        </w:tc>
        <w:tc>
          <w:tcPr>
            <w:tcW w:w="1388" w:type="dxa"/>
          </w:tcPr>
          <w:p w:rsidR="0058549C" w:rsidRDefault="0058549C" w:rsidP="00F53A3B"/>
        </w:tc>
      </w:tr>
      <w:tr w:rsidR="0058549C" w:rsidTr="00F53A3B">
        <w:tc>
          <w:tcPr>
            <w:tcW w:w="1101" w:type="dxa"/>
          </w:tcPr>
          <w:p w:rsidR="0058549C" w:rsidRDefault="0058549C" w:rsidP="00F53A3B">
            <w:r>
              <w:t>25</w:t>
            </w:r>
          </w:p>
        </w:tc>
        <w:tc>
          <w:tcPr>
            <w:tcW w:w="7087" w:type="dxa"/>
          </w:tcPr>
          <w:p w:rsidR="00C16121" w:rsidRPr="001F1249" w:rsidRDefault="00C16121" w:rsidP="00C16121">
            <w:pPr>
              <w:pStyle w:val="Heading3"/>
              <w:rPr>
                <w:sz w:val="24"/>
              </w:rPr>
            </w:pPr>
            <w:r w:rsidRPr="001F1249">
              <w:rPr>
                <w:rStyle w:val="Strong"/>
                <w:bCs/>
                <w:sz w:val="24"/>
              </w:rPr>
              <w:t xml:space="preserve">Let </w:t>
            </w:r>
            <w:r w:rsidRPr="001F1249">
              <w:rPr>
                <w:rStyle w:val="katex-mathml"/>
                <w:sz w:val="24"/>
              </w:rPr>
              <w:t>L1</w:t>
            </w:r>
            <w:r w:rsidR="001F1249" w:rsidRPr="001F1249">
              <w:rPr>
                <w:rStyle w:val="katex-mathml"/>
                <w:sz w:val="24"/>
              </w:rPr>
              <w:t xml:space="preserve"> a</w:t>
            </w:r>
            <w:r w:rsidRPr="001F1249">
              <w:rPr>
                <w:rStyle w:val="Strong"/>
                <w:bCs/>
                <w:sz w:val="24"/>
              </w:rPr>
              <w:t xml:space="preserve">nd </w:t>
            </w:r>
            <w:r w:rsidRPr="001F1249">
              <w:rPr>
                <w:rStyle w:val="katex-mathml"/>
                <w:sz w:val="24"/>
              </w:rPr>
              <w:t>L2</w:t>
            </w:r>
            <w:r w:rsidR="001F1249" w:rsidRPr="001F1249">
              <w:rPr>
                <w:rStyle w:val="katex-mathml"/>
                <w:sz w:val="24"/>
              </w:rPr>
              <w:t xml:space="preserve"> </w:t>
            </w:r>
            <w:r w:rsidRPr="001F1249">
              <w:rPr>
                <w:rStyle w:val="Strong"/>
                <w:bCs/>
                <w:sz w:val="24"/>
              </w:rPr>
              <w:t>be regular languages. Which of the following is not necessarily regular?</w:t>
            </w:r>
          </w:p>
          <w:p w:rsidR="001F1249" w:rsidRDefault="00C16121" w:rsidP="00C16121">
            <w:pPr>
              <w:pStyle w:val="NormalWeb"/>
              <w:rPr>
                <w:rStyle w:val="katex-mathml"/>
              </w:rPr>
            </w:pPr>
            <w:r>
              <w:t xml:space="preserve">A) </w:t>
            </w:r>
            <w:r>
              <w:rPr>
                <w:rStyle w:val="katex-mathml"/>
              </w:rPr>
              <w:t>L1</w:t>
            </w:r>
            <w:r>
              <w:rPr>
                <w:rStyle w:val="katex-mathml"/>
                <w:rFonts w:ascii="Cambria Math" w:hAnsi="Cambria Math" w:cs="Cambria Math"/>
              </w:rPr>
              <w:t>∪</w:t>
            </w:r>
            <w:r>
              <w:rPr>
                <w:rStyle w:val="katex-mathml"/>
              </w:rPr>
              <w:t>L2</w:t>
            </w:r>
          </w:p>
          <w:p w:rsidR="001F1249" w:rsidRDefault="00C16121" w:rsidP="00C16121">
            <w:pPr>
              <w:pStyle w:val="NormalWeb"/>
              <w:rPr>
                <w:rStyle w:val="katex-mathml"/>
              </w:rPr>
            </w:pPr>
            <w:r>
              <w:t xml:space="preserve">B) </w:t>
            </w:r>
            <w:r>
              <w:rPr>
                <w:rStyle w:val="katex-mathml"/>
              </w:rPr>
              <w:t>L1∩L2</w:t>
            </w:r>
          </w:p>
          <w:p w:rsidR="001F1249" w:rsidRDefault="00C16121" w:rsidP="00C16121">
            <w:pPr>
              <w:pStyle w:val="NormalWeb"/>
              <w:rPr>
                <w:rStyle w:val="katex-mathml"/>
              </w:rPr>
            </w:pPr>
            <w:r>
              <w:t xml:space="preserve">C) </w:t>
            </w:r>
            <w:r>
              <w:rPr>
                <w:rStyle w:val="katex-mathml"/>
              </w:rPr>
              <w:t>L1</w:t>
            </w:r>
            <w:r>
              <w:rPr>
                <w:rStyle w:val="katex-mathml"/>
                <w:rFonts w:ascii="Cambria Math" w:hAnsi="Cambria Math" w:cs="Cambria Math"/>
              </w:rPr>
              <w:t>∖</w:t>
            </w:r>
            <w:r>
              <w:rPr>
                <w:rStyle w:val="katex-mathml"/>
              </w:rPr>
              <w:t>L2</w:t>
            </w:r>
          </w:p>
          <w:p w:rsidR="001F1249" w:rsidRDefault="00C16121" w:rsidP="00C16121">
            <w:pPr>
              <w:pStyle w:val="NormalWeb"/>
              <w:rPr>
                <w:rStyle w:val="katex-mathml"/>
              </w:rPr>
            </w:pPr>
            <w:r>
              <w:t xml:space="preserve">D) </w:t>
            </w:r>
            <w:r>
              <w:rPr>
                <w:rStyle w:val="katex-mathml"/>
              </w:rPr>
              <w:t>{x</w:t>
            </w:r>
            <w:r>
              <w:rPr>
                <w:rStyle w:val="katex-mathml"/>
                <w:rFonts w:ascii="Cambria Math" w:hAnsi="Cambria Math" w:cs="Cambria Math"/>
              </w:rPr>
              <w:t>∣</w:t>
            </w:r>
            <w:r>
              <w:rPr>
                <w:rStyle w:val="katex-mathml"/>
              </w:rPr>
              <w:t>x</w:t>
            </w:r>
            <w:r>
              <w:rPr>
                <w:rStyle w:val="katex-mathml"/>
                <w:rFonts w:ascii="Cambria Math" w:hAnsi="Cambria Math" w:cs="Cambria Math"/>
              </w:rPr>
              <w:t>∈</w:t>
            </w:r>
            <w:r>
              <w:rPr>
                <w:rStyle w:val="katex-mathml"/>
              </w:rPr>
              <w:t>L1 and x</w:t>
            </w:r>
            <w:r w:rsidRPr="001F1249">
              <w:rPr>
                <w:rStyle w:val="katex-mathml"/>
                <w:vertAlign w:val="superscript"/>
              </w:rPr>
              <w:t>R</w:t>
            </w:r>
            <w:r>
              <w:rPr>
                <w:rStyle w:val="katex-mathml"/>
                <w:rFonts w:ascii="Cambria Math" w:hAnsi="Cambria Math" w:cs="Cambria Math"/>
              </w:rPr>
              <w:t>∈</w:t>
            </w:r>
            <w:r>
              <w:rPr>
                <w:rStyle w:val="katex-mathml"/>
              </w:rPr>
              <w:t>L2}</w:t>
            </w:r>
          </w:p>
          <w:p w:rsidR="00C16121" w:rsidRDefault="00C16121" w:rsidP="00C16121">
            <w:pPr>
              <w:pStyle w:val="NormalWeb"/>
            </w:pPr>
            <w:r>
              <w:rPr>
                <w:rStyle w:val="Strong"/>
              </w:rPr>
              <w:lastRenderedPageBreak/>
              <w:t>Answer:</w:t>
            </w:r>
            <w:r>
              <w:t xml:space="preserve"> D</w:t>
            </w:r>
            <w:r>
              <w:br/>
            </w:r>
            <w:r>
              <w:rPr>
                <w:rStyle w:val="Strong"/>
              </w:rPr>
              <w:t>Explanation:</w:t>
            </w:r>
            <w:r>
              <w:t xml:space="preserve"> This is a trick question — reversal interaction between two languages is </w:t>
            </w:r>
            <w:r>
              <w:rPr>
                <w:rStyle w:val="Strong"/>
              </w:rPr>
              <w:t>not guaranteed</w:t>
            </w:r>
            <w:r>
              <w:t xml:space="preserve"> to preserve regularity.</w:t>
            </w:r>
          </w:p>
          <w:p w:rsidR="0058549C" w:rsidRDefault="0058549C" w:rsidP="00F53A3B"/>
        </w:tc>
        <w:tc>
          <w:tcPr>
            <w:tcW w:w="1388" w:type="dxa"/>
          </w:tcPr>
          <w:p w:rsidR="0058549C" w:rsidRDefault="0058549C" w:rsidP="00F53A3B"/>
        </w:tc>
      </w:tr>
      <w:tr w:rsidR="0058549C" w:rsidTr="00F53A3B">
        <w:tc>
          <w:tcPr>
            <w:tcW w:w="1101" w:type="dxa"/>
          </w:tcPr>
          <w:p w:rsidR="0058549C" w:rsidRDefault="0058549C" w:rsidP="00F53A3B">
            <w:r>
              <w:lastRenderedPageBreak/>
              <w:t>26</w:t>
            </w:r>
          </w:p>
        </w:tc>
        <w:tc>
          <w:tcPr>
            <w:tcW w:w="7087" w:type="dxa"/>
          </w:tcPr>
          <w:p w:rsidR="00C16121" w:rsidRDefault="00C16121" w:rsidP="00C16121">
            <w:pPr>
              <w:pStyle w:val="Heading3"/>
            </w:pPr>
            <w:r>
              <w:t xml:space="preserve">Let </w:t>
            </w:r>
            <w:r>
              <w:rPr>
                <w:rStyle w:val="katex-mathml"/>
              </w:rPr>
              <w:t>L1L_1</w:t>
            </w:r>
            <w:r>
              <w:rPr>
                <w:rStyle w:val="mord"/>
              </w:rPr>
              <w:t>L1</w:t>
            </w:r>
            <w:proofErr w:type="gramStart"/>
            <w:r>
              <w:rPr>
                <w:rStyle w:val="vlist-s"/>
              </w:rPr>
              <w:t>​</w:t>
            </w:r>
            <w:r>
              <w:t xml:space="preserve"> and</w:t>
            </w:r>
            <w:proofErr w:type="gramEnd"/>
            <w:r>
              <w:t xml:space="preserve"> </w:t>
            </w:r>
            <w:r>
              <w:rPr>
                <w:rStyle w:val="katex-mathml"/>
              </w:rPr>
              <w:t>L2L_2</w:t>
            </w:r>
            <w:r>
              <w:rPr>
                <w:rStyle w:val="mord"/>
              </w:rPr>
              <w:t>L2</w:t>
            </w:r>
            <w:r>
              <w:rPr>
                <w:rStyle w:val="vlist-s"/>
              </w:rPr>
              <w:t>​</w:t>
            </w:r>
            <w:r>
              <w:t xml:space="preserve"> be regular languages. Then the set</w:t>
            </w:r>
          </w:p>
          <w:p w:rsidR="00C16121" w:rsidRDefault="00C16121" w:rsidP="00C16121">
            <w:pPr>
              <w:pStyle w:val="NormalWeb"/>
            </w:pPr>
            <w:r>
              <w:rPr>
                <w:rStyle w:val="katex-mathml"/>
              </w:rPr>
              <w:t>L={xy</w:t>
            </w:r>
            <w:r>
              <w:rPr>
                <w:rStyle w:val="katex-mathml"/>
                <w:rFonts w:ascii="Cambria Math" w:hAnsi="Cambria Math" w:cs="Cambria Math"/>
              </w:rPr>
              <w:t>∣</w:t>
            </w:r>
            <w:r>
              <w:rPr>
                <w:rStyle w:val="katex-mathml"/>
              </w:rPr>
              <w:t>x</w:t>
            </w:r>
            <w:r>
              <w:rPr>
                <w:rStyle w:val="katex-mathml"/>
                <w:rFonts w:ascii="Cambria Math" w:hAnsi="Cambria Math" w:cs="Cambria Math"/>
              </w:rPr>
              <w:t>∈</w:t>
            </w:r>
            <w:r>
              <w:rPr>
                <w:rStyle w:val="katex-mathml"/>
              </w:rPr>
              <w:t>L1,y</w:t>
            </w:r>
            <w:r>
              <w:rPr>
                <w:rStyle w:val="katex-mathml"/>
                <w:rFonts w:ascii="Cambria Math" w:hAnsi="Cambria Math" w:cs="Cambria Math"/>
              </w:rPr>
              <w:t>∈</w:t>
            </w:r>
            <w:r>
              <w:rPr>
                <w:rStyle w:val="katex-mathml"/>
              </w:rPr>
              <w:t>L2,</w:t>
            </w:r>
            <w:r>
              <w:rPr>
                <w:rStyle w:val="katex-mathml"/>
                <w:rFonts w:ascii="Cambria Math" w:hAnsi="Cambria Math" w:cs="Cambria Math"/>
              </w:rPr>
              <w:t>∣</w:t>
            </w:r>
            <w:r>
              <w:rPr>
                <w:rStyle w:val="katex-mathml"/>
              </w:rPr>
              <w:t>x</w:t>
            </w:r>
            <w:r>
              <w:rPr>
                <w:rStyle w:val="katex-mathml"/>
                <w:rFonts w:ascii="Cambria Math" w:hAnsi="Cambria Math" w:cs="Cambria Math"/>
              </w:rPr>
              <w:t>∣</w:t>
            </w:r>
            <w:r>
              <w:rPr>
                <w:rStyle w:val="katex-mathml"/>
              </w:rPr>
              <w:t>=</w:t>
            </w:r>
            <w:r>
              <w:rPr>
                <w:rStyle w:val="katex-mathml"/>
                <w:rFonts w:ascii="Cambria Math" w:hAnsi="Cambria Math" w:cs="Cambria Math"/>
              </w:rPr>
              <w:t>∣</w:t>
            </w:r>
            <w:r>
              <w:rPr>
                <w:rStyle w:val="katex-mathml"/>
              </w:rPr>
              <w:t>y</w:t>
            </w:r>
            <w:r>
              <w:rPr>
                <w:rStyle w:val="katex-mathml"/>
                <w:rFonts w:ascii="Cambria Math" w:hAnsi="Cambria Math" w:cs="Cambria Math"/>
              </w:rPr>
              <w:t>∣</w:t>
            </w:r>
            <w:r>
              <w:rPr>
                <w:rStyle w:val="katex-mathml"/>
              </w:rPr>
              <w:t xml:space="preserve">}L = \{ </w:t>
            </w:r>
            <w:proofErr w:type="spellStart"/>
            <w:r>
              <w:rPr>
                <w:rStyle w:val="katex-mathml"/>
              </w:rPr>
              <w:t>xy</w:t>
            </w:r>
            <w:proofErr w:type="spellEnd"/>
            <w:r>
              <w:rPr>
                <w:rStyle w:val="katex-mathml"/>
              </w:rPr>
              <w:t xml:space="preserve"> \mid x \in L_1, y \in L_2, |x| = |y| \}</w:t>
            </w:r>
            <w:r>
              <w:rPr>
                <w:rStyle w:val="mord"/>
              </w:rPr>
              <w:t>L</w:t>
            </w:r>
            <w:r>
              <w:rPr>
                <w:rStyle w:val="mrel"/>
              </w:rPr>
              <w:t>=</w:t>
            </w:r>
            <w:r>
              <w:rPr>
                <w:rStyle w:val="mopen"/>
              </w:rPr>
              <w:t>{</w:t>
            </w:r>
            <w:r>
              <w:rPr>
                <w:rStyle w:val="mord"/>
              </w:rPr>
              <w:t>xy</w:t>
            </w:r>
            <w:r>
              <w:rPr>
                <w:rStyle w:val="mrel"/>
                <w:rFonts w:ascii="Cambria Math" w:hAnsi="Cambria Math" w:cs="Cambria Math"/>
              </w:rPr>
              <w:t>∣</w:t>
            </w:r>
            <w:r>
              <w:rPr>
                <w:rStyle w:val="mord"/>
              </w:rPr>
              <w:t>x</w:t>
            </w:r>
            <w:r>
              <w:rPr>
                <w:rStyle w:val="mrel"/>
                <w:rFonts w:ascii="Cambria Math" w:hAnsi="Cambria Math" w:cs="Cambria Math"/>
              </w:rPr>
              <w:t>∈</w:t>
            </w:r>
            <w:r>
              <w:rPr>
                <w:rStyle w:val="mord"/>
              </w:rPr>
              <w:t>L1</w:t>
            </w:r>
            <w:r>
              <w:rPr>
                <w:rStyle w:val="vlist-s"/>
              </w:rPr>
              <w:t>​</w:t>
            </w:r>
            <w:r>
              <w:rPr>
                <w:rStyle w:val="mpunct"/>
              </w:rPr>
              <w:t>,</w:t>
            </w:r>
            <w:r>
              <w:rPr>
                <w:rStyle w:val="mord"/>
              </w:rPr>
              <w:t>y</w:t>
            </w:r>
            <w:r>
              <w:rPr>
                <w:rStyle w:val="mrel"/>
                <w:rFonts w:ascii="Cambria Math" w:hAnsi="Cambria Math" w:cs="Cambria Math"/>
              </w:rPr>
              <w:t>∈</w:t>
            </w:r>
            <w:r>
              <w:rPr>
                <w:rStyle w:val="mord"/>
              </w:rPr>
              <w:t>L2</w:t>
            </w:r>
            <w:r>
              <w:rPr>
                <w:rStyle w:val="vlist-s"/>
              </w:rPr>
              <w:t>​</w:t>
            </w:r>
            <w:r>
              <w:rPr>
                <w:rStyle w:val="mpunct"/>
              </w:rPr>
              <w:t>,</w:t>
            </w:r>
            <w:r>
              <w:rPr>
                <w:rStyle w:val="mord"/>
                <w:rFonts w:ascii="Cambria Math" w:hAnsi="Cambria Math" w:cs="Cambria Math"/>
              </w:rPr>
              <w:t>∣</w:t>
            </w:r>
            <w:r>
              <w:rPr>
                <w:rStyle w:val="mord"/>
              </w:rPr>
              <w:t>x</w:t>
            </w:r>
            <w:r>
              <w:rPr>
                <w:rStyle w:val="mord"/>
                <w:rFonts w:ascii="Cambria Math" w:hAnsi="Cambria Math" w:cs="Cambria Math"/>
              </w:rPr>
              <w:t>∣</w:t>
            </w:r>
            <w:r>
              <w:rPr>
                <w:rStyle w:val="mrel"/>
              </w:rPr>
              <w:t>=</w:t>
            </w:r>
            <w:r>
              <w:rPr>
                <w:rStyle w:val="mord"/>
                <w:rFonts w:ascii="Cambria Math" w:hAnsi="Cambria Math" w:cs="Cambria Math"/>
              </w:rPr>
              <w:t>∣</w:t>
            </w:r>
            <w:r>
              <w:rPr>
                <w:rStyle w:val="mord"/>
              </w:rPr>
              <w:t>y</w:t>
            </w:r>
            <w:r>
              <w:rPr>
                <w:rStyle w:val="mord"/>
                <w:rFonts w:ascii="Cambria Math" w:hAnsi="Cambria Math" w:cs="Cambria Math"/>
              </w:rPr>
              <w:t>∣</w:t>
            </w:r>
            <w:r>
              <w:rPr>
                <w:rStyle w:val="mclose"/>
              </w:rPr>
              <w:t>}</w:t>
            </w:r>
            <w:r>
              <w:t xml:space="preserve"> is:**</w:t>
            </w:r>
          </w:p>
          <w:p w:rsidR="00C16121" w:rsidRDefault="00C16121" w:rsidP="00C16121">
            <w:pPr>
              <w:pStyle w:val="NormalWeb"/>
            </w:pPr>
            <w:r>
              <w:t>A) Always regular</w:t>
            </w:r>
            <w:r>
              <w:br/>
              <w:t>B) Not necessarily regular</w:t>
            </w:r>
            <w:r>
              <w:br/>
              <w:t>C) Always context-free</w:t>
            </w:r>
            <w:r>
              <w:br/>
              <w:t xml:space="preserve">D) Regular only if </w:t>
            </w:r>
            <w:r>
              <w:rPr>
                <w:rStyle w:val="katex-mathml"/>
              </w:rPr>
              <w:t>L1=L2L_1 = L_2</w:t>
            </w:r>
            <w:r>
              <w:rPr>
                <w:rStyle w:val="mord"/>
              </w:rPr>
              <w:t>L1</w:t>
            </w:r>
            <w:r>
              <w:rPr>
                <w:rStyle w:val="vlist-s"/>
              </w:rPr>
              <w:t>​</w:t>
            </w:r>
            <w:r>
              <w:rPr>
                <w:rStyle w:val="mrel"/>
              </w:rPr>
              <w:t>=</w:t>
            </w:r>
            <w:r>
              <w:rPr>
                <w:rStyle w:val="mord"/>
              </w:rPr>
              <w:t>L2</w:t>
            </w:r>
            <w:r>
              <w:rPr>
                <w:rStyle w:val="vlist-s"/>
              </w:rPr>
              <w:t>​</w:t>
            </w:r>
          </w:p>
          <w:p w:rsidR="00C16121" w:rsidRDefault="00C16121" w:rsidP="00C16121">
            <w:pPr>
              <w:pStyle w:val="NormalWeb"/>
            </w:pPr>
            <w:r>
              <w:rPr>
                <w:rStyle w:val="Strong"/>
              </w:rPr>
              <w:t>Answer:</w:t>
            </w:r>
            <w:r>
              <w:t xml:space="preserve"> B</w:t>
            </w:r>
          </w:p>
          <w:p w:rsidR="0058549C" w:rsidRDefault="0058549C" w:rsidP="00F53A3B"/>
        </w:tc>
        <w:tc>
          <w:tcPr>
            <w:tcW w:w="1388" w:type="dxa"/>
          </w:tcPr>
          <w:p w:rsidR="0058549C" w:rsidRDefault="0058549C" w:rsidP="00F53A3B"/>
        </w:tc>
      </w:tr>
      <w:tr w:rsidR="0058549C" w:rsidTr="00F53A3B">
        <w:tc>
          <w:tcPr>
            <w:tcW w:w="1101" w:type="dxa"/>
          </w:tcPr>
          <w:p w:rsidR="0058549C" w:rsidRDefault="0058549C" w:rsidP="00F53A3B">
            <w:r>
              <w:t>27</w:t>
            </w:r>
          </w:p>
        </w:tc>
        <w:tc>
          <w:tcPr>
            <w:tcW w:w="7087" w:type="dxa"/>
          </w:tcPr>
          <w:p w:rsidR="0058549C" w:rsidRDefault="0058549C" w:rsidP="00F53A3B"/>
        </w:tc>
        <w:tc>
          <w:tcPr>
            <w:tcW w:w="1388" w:type="dxa"/>
          </w:tcPr>
          <w:p w:rsidR="0058549C" w:rsidRDefault="0058549C" w:rsidP="00F53A3B"/>
        </w:tc>
      </w:tr>
      <w:tr w:rsidR="0058549C" w:rsidTr="00F53A3B">
        <w:tc>
          <w:tcPr>
            <w:tcW w:w="1101" w:type="dxa"/>
          </w:tcPr>
          <w:p w:rsidR="0058549C" w:rsidRDefault="0058549C" w:rsidP="00F53A3B">
            <w:r>
              <w:t>28</w:t>
            </w:r>
          </w:p>
        </w:tc>
        <w:tc>
          <w:tcPr>
            <w:tcW w:w="7087" w:type="dxa"/>
          </w:tcPr>
          <w:p w:rsidR="0058549C" w:rsidRDefault="0058549C" w:rsidP="00F53A3B"/>
        </w:tc>
        <w:tc>
          <w:tcPr>
            <w:tcW w:w="1388" w:type="dxa"/>
          </w:tcPr>
          <w:p w:rsidR="0058549C" w:rsidRDefault="0058549C" w:rsidP="00F53A3B"/>
        </w:tc>
      </w:tr>
      <w:tr w:rsidR="0058549C" w:rsidTr="00F53A3B">
        <w:tc>
          <w:tcPr>
            <w:tcW w:w="1101" w:type="dxa"/>
          </w:tcPr>
          <w:p w:rsidR="0058549C" w:rsidRDefault="0058549C" w:rsidP="00F53A3B">
            <w:r>
              <w:t>29</w:t>
            </w:r>
          </w:p>
        </w:tc>
        <w:tc>
          <w:tcPr>
            <w:tcW w:w="7087" w:type="dxa"/>
          </w:tcPr>
          <w:p w:rsidR="0058549C" w:rsidRDefault="0058549C" w:rsidP="00F53A3B"/>
        </w:tc>
        <w:tc>
          <w:tcPr>
            <w:tcW w:w="1388" w:type="dxa"/>
          </w:tcPr>
          <w:p w:rsidR="0058549C" w:rsidRDefault="0058549C" w:rsidP="00F53A3B"/>
        </w:tc>
      </w:tr>
      <w:tr w:rsidR="0058549C" w:rsidTr="00F53A3B">
        <w:tc>
          <w:tcPr>
            <w:tcW w:w="1101" w:type="dxa"/>
          </w:tcPr>
          <w:p w:rsidR="0058549C" w:rsidRDefault="0058549C" w:rsidP="00F53A3B">
            <w:r>
              <w:t>30</w:t>
            </w:r>
          </w:p>
        </w:tc>
        <w:tc>
          <w:tcPr>
            <w:tcW w:w="7087" w:type="dxa"/>
          </w:tcPr>
          <w:p w:rsidR="0058549C" w:rsidRDefault="0058549C" w:rsidP="00F53A3B"/>
        </w:tc>
        <w:tc>
          <w:tcPr>
            <w:tcW w:w="1388" w:type="dxa"/>
          </w:tcPr>
          <w:p w:rsidR="0058549C" w:rsidRDefault="0058549C" w:rsidP="00F53A3B"/>
        </w:tc>
      </w:tr>
    </w:tbl>
    <w:p w:rsidR="00F53A3B" w:rsidRDefault="00F53A3B" w:rsidP="00F53A3B"/>
    <w:sectPr w:rsidR="00F53A3B" w:rsidSect="0018353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-Bold"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53D1E35"/>
    <w:multiLevelType w:val="hybridMultilevel"/>
    <w:tmpl w:val="1520D1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9D60C3A"/>
    <w:multiLevelType w:val="hybridMultilevel"/>
    <w:tmpl w:val="7B60A0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C670732"/>
    <w:multiLevelType w:val="hybridMultilevel"/>
    <w:tmpl w:val="8AF09F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677166C"/>
    <w:multiLevelType w:val="hybridMultilevel"/>
    <w:tmpl w:val="B45E1432"/>
    <w:lvl w:ilvl="0" w:tplc="0409000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60" w:hanging="360"/>
      </w:pPr>
      <w:rPr>
        <w:rFonts w:ascii="Wingdings" w:hAnsi="Wingdings" w:hint="default"/>
      </w:rPr>
    </w:lvl>
  </w:abstractNum>
  <w:abstractNum w:abstractNumId="4">
    <w:nsid w:val="472B0EE5"/>
    <w:multiLevelType w:val="hybridMultilevel"/>
    <w:tmpl w:val="54B039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5562534E"/>
    <w:multiLevelType w:val="hybridMultilevel"/>
    <w:tmpl w:val="3A624C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587E1CA8"/>
    <w:multiLevelType w:val="hybridMultilevel"/>
    <w:tmpl w:val="252C79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69146BB2"/>
    <w:multiLevelType w:val="hybridMultilevel"/>
    <w:tmpl w:val="AE0EE77C"/>
    <w:lvl w:ilvl="0" w:tplc="04090001">
      <w:start w:val="1"/>
      <w:numFmt w:val="bullet"/>
      <w:lvlText w:val=""/>
      <w:lvlJc w:val="left"/>
      <w:pPr>
        <w:ind w:left="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60" w:hanging="360"/>
      </w:pPr>
      <w:rPr>
        <w:rFonts w:ascii="Wingdings" w:hAnsi="Wingdings" w:hint="default"/>
      </w:rPr>
    </w:lvl>
  </w:abstractNum>
  <w:abstractNum w:abstractNumId="8">
    <w:nsid w:val="6B78291C"/>
    <w:multiLevelType w:val="hybridMultilevel"/>
    <w:tmpl w:val="C2A4CA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7E8C2509"/>
    <w:multiLevelType w:val="hybridMultilevel"/>
    <w:tmpl w:val="F7EE02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5"/>
  </w:num>
  <w:num w:numId="3">
    <w:abstractNumId w:val="6"/>
  </w:num>
  <w:num w:numId="4">
    <w:abstractNumId w:val="2"/>
  </w:num>
  <w:num w:numId="5">
    <w:abstractNumId w:val="3"/>
  </w:num>
  <w:num w:numId="6">
    <w:abstractNumId w:val="8"/>
  </w:num>
  <w:num w:numId="7">
    <w:abstractNumId w:val="1"/>
  </w:num>
  <w:num w:numId="8">
    <w:abstractNumId w:val="9"/>
  </w:num>
  <w:num w:numId="9">
    <w:abstractNumId w:val="4"/>
  </w:num>
  <w:num w:numId="10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characterSpacingControl w:val="doNotCompress"/>
  <w:compat/>
  <w:rsids>
    <w:rsidRoot w:val="00F53A3B"/>
    <w:rsid w:val="0018353A"/>
    <w:rsid w:val="001F1249"/>
    <w:rsid w:val="00431156"/>
    <w:rsid w:val="0058549C"/>
    <w:rsid w:val="00980A5B"/>
    <w:rsid w:val="00AB5754"/>
    <w:rsid w:val="00BF1674"/>
    <w:rsid w:val="00C16121"/>
    <w:rsid w:val="00D96D35"/>
    <w:rsid w:val="00E0074A"/>
    <w:rsid w:val="00F05A05"/>
    <w:rsid w:val="00F53A3B"/>
    <w:rsid w:val="00FE451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8353A"/>
  </w:style>
  <w:style w:type="paragraph" w:styleId="Heading3">
    <w:name w:val="heading 3"/>
    <w:basedOn w:val="Normal"/>
    <w:link w:val="Heading3Char"/>
    <w:uiPriority w:val="9"/>
    <w:qFormat/>
    <w:rsid w:val="0058549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53A3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normal0">
    <w:name w:val="normal"/>
    <w:basedOn w:val="Normal"/>
    <w:rsid w:val="00F53A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58549C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58549C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58549C"/>
    <w:rPr>
      <w:b/>
      <w:bCs/>
    </w:rPr>
  </w:style>
  <w:style w:type="character" w:customStyle="1" w:styleId="katex-mathml">
    <w:name w:val="katex-mathml"/>
    <w:basedOn w:val="DefaultParagraphFont"/>
    <w:rsid w:val="0058549C"/>
  </w:style>
  <w:style w:type="character" w:customStyle="1" w:styleId="mord">
    <w:name w:val="mord"/>
    <w:basedOn w:val="DefaultParagraphFont"/>
    <w:rsid w:val="0058549C"/>
  </w:style>
  <w:style w:type="paragraph" w:styleId="NormalWeb">
    <w:name w:val="Normal (Web)"/>
    <w:basedOn w:val="Normal"/>
    <w:uiPriority w:val="99"/>
    <w:unhideWhenUsed/>
    <w:rsid w:val="005854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mrel">
    <w:name w:val="mrel"/>
    <w:basedOn w:val="DefaultParagraphFont"/>
    <w:rsid w:val="0058549C"/>
  </w:style>
  <w:style w:type="character" w:customStyle="1" w:styleId="mopen">
    <w:name w:val="mopen"/>
    <w:basedOn w:val="DefaultParagraphFont"/>
    <w:rsid w:val="00AB5754"/>
  </w:style>
  <w:style w:type="character" w:customStyle="1" w:styleId="mclose">
    <w:name w:val="mclose"/>
    <w:basedOn w:val="DefaultParagraphFont"/>
    <w:rsid w:val="00AB5754"/>
  </w:style>
  <w:style w:type="character" w:customStyle="1" w:styleId="mpunct">
    <w:name w:val="mpunct"/>
    <w:basedOn w:val="DefaultParagraphFont"/>
    <w:rsid w:val="00AB5754"/>
  </w:style>
  <w:style w:type="character" w:customStyle="1" w:styleId="mbin">
    <w:name w:val="mbin"/>
    <w:basedOn w:val="DefaultParagraphFont"/>
    <w:rsid w:val="00AB5754"/>
  </w:style>
  <w:style w:type="character" w:customStyle="1" w:styleId="vlist-s">
    <w:name w:val="vlist-s"/>
    <w:basedOn w:val="DefaultParagraphFont"/>
    <w:rsid w:val="00C16121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1045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18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8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9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1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8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42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4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1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0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4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2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2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4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2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3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55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0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75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1218</TotalTime>
  <Pages>6</Pages>
  <Words>884</Words>
  <Characters>5042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AMJ</dc:creator>
  <cp:lastModifiedBy>AMJ</cp:lastModifiedBy>
  <cp:revision>6</cp:revision>
  <dcterms:created xsi:type="dcterms:W3CDTF">2025-07-09T10:28:00Z</dcterms:created>
  <dcterms:modified xsi:type="dcterms:W3CDTF">2025-07-10T07:20:00Z</dcterms:modified>
</cp:coreProperties>
</file>