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286C81" w14:textId="77777777" w:rsidR="00792902" w:rsidRPr="00EC1E19" w:rsidRDefault="00792902" w:rsidP="00792902">
      <w:pPr>
        <w:pStyle w:val="TBL"/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Fonts w:ascii="Arial" w:hAnsi="Arial" w:cs="Times New Roman"/>
          <w:color w:val="auto"/>
          <w:sz w:val="20"/>
          <w:szCs w:val="20"/>
        </w:rPr>
        <w:t>// Dataflow description of two-to-one-line multiplexer</w:t>
      </w:r>
    </w:p>
    <w:p w14:paraId="3DD7636F" w14:textId="77777777" w:rsidR="00792902" w:rsidRPr="00EC1E19" w:rsidRDefault="00792902" w:rsidP="00792902">
      <w:pPr>
        <w:pStyle w:val="TBL"/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>module</w:t>
      </w:r>
      <w:r w:rsidRPr="00EC1E19">
        <w:rPr>
          <w:rFonts w:ascii="Arial" w:hAnsi="Arial" w:cs="Times New Roman"/>
          <w:color w:val="auto"/>
          <w:sz w:val="20"/>
          <w:szCs w:val="20"/>
        </w:rPr>
        <w:t xml:space="preserve"> mux_2x1_</w:t>
      </w:r>
      <w:r>
        <w:rPr>
          <w:rFonts w:ascii="Arial" w:hAnsi="Arial" w:cs="Times New Roman"/>
          <w:color w:val="auto"/>
          <w:sz w:val="20"/>
          <w:szCs w:val="20"/>
        </w:rPr>
        <w:t xml:space="preserve">df </w:t>
      </w:r>
      <w:r w:rsidRPr="00EC1E19">
        <w:rPr>
          <w:rFonts w:ascii="Arial" w:hAnsi="Arial" w:cs="Times New Roman"/>
          <w:color w:val="auto"/>
          <w:sz w:val="20"/>
          <w:szCs w:val="20"/>
        </w:rPr>
        <w:t>(m_out, A, B, select);</w:t>
      </w:r>
    </w:p>
    <w:p w14:paraId="0B0E799C" w14:textId="77777777" w:rsidR="00792902" w:rsidRPr="00EC1E19" w:rsidRDefault="00792902" w:rsidP="00792902">
      <w:pPr>
        <w:pStyle w:val="TBL"/>
        <w:tabs>
          <w:tab w:val="left" w:pos="150"/>
          <w:tab w:val="left" w:pos="1220"/>
        </w:tabs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ab/>
        <w:t>output</w:t>
      </w:r>
      <w:r w:rsidRPr="00EC1E19">
        <w:rPr>
          <w:rFonts w:ascii="Arial" w:hAnsi="Arial" w:cs="Times New Roman"/>
          <w:color w:val="auto"/>
          <w:sz w:val="20"/>
          <w:szCs w:val="20"/>
        </w:rPr>
        <w:tab/>
        <w:t>m_out;</w:t>
      </w:r>
    </w:p>
    <w:p w14:paraId="455C18CF" w14:textId="77777777" w:rsidR="00792902" w:rsidRPr="00EC1E19" w:rsidRDefault="00792902" w:rsidP="00792902">
      <w:pPr>
        <w:pStyle w:val="TBL"/>
        <w:tabs>
          <w:tab w:val="left" w:pos="150"/>
          <w:tab w:val="left" w:pos="1220"/>
        </w:tabs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Fonts w:ascii="Arial" w:hAnsi="Arial" w:cs="Times New Roman"/>
          <w:color w:val="auto"/>
          <w:sz w:val="20"/>
          <w:szCs w:val="20"/>
        </w:rPr>
        <w:tab/>
      </w: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>input</w:t>
      </w:r>
      <w:r w:rsidRPr="00EC1E19"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EC1E19">
        <w:rPr>
          <w:rFonts w:ascii="Arial" w:hAnsi="Arial" w:cs="Times New Roman"/>
          <w:color w:val="auto"/>
          <w:sz w:val="20"/>
          <w:szCs w:val="20"/>
        </w:rPr>
        <w:t>A, B;</w:t>
      </w:r>
    </w:p>
    <w:p w14:paraId="79308D72" w14:textId="77777777" w:rsidR="00792902" w:rsidRPr="00EC1E19" w:rsidRDefault="00792902" w:rsidP="00792902">
      <w:pPr>
        <w:pStyle w:val="TBL"/>
        <w:tabs>
          <w:tab w:val="left" w:pos="150"/>
          <w:tab w:val="left" w:pos="1220"/>
        </w:tabs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Fonts w:ascii="Arial" w:hAnsi="Arial" w:cs="Times New Roman"/>
          <w:color w:val="auto"/>
          <w:sz w:val="20"/>
          <w:szCs w:val="20"/>
        </w:rPr>
        <w:tab/>
      </w: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>input</w:t>
      </w:r>
      <w:r w:rsidRPr="00EC1E19"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EC1E19">
        <w:rPr>
          <w:rFonts w:ascii="Arial" w:hAnsi="Arial" w:cs="Times New Roman"/>
          <w:color w:val="auto"/>
          <w:sz w:val="20"/>
          <w:szCs w:val="20"/>
        </w:rPr>
        <w:t>select;</w:t>
      </w:r>
    </w:p>
    <w:p w14:paraId="56AF3CDB" w14:textId="77777777" w:rsidR="00792902" w:rsidRPr="00EC1E19" w:rsidRDefault="00792902" w:rsidP="00792902">
      <w:pPr>
        <w:pStyle w:val="TBL"/>
        <w:tabs>
          <w:tab w:val="left" w:pos="150"/>
        </w:tabs>
        <w:suppressAutoHyphens w:val="0"/>
        <w:spacing w:line="276" w:lineRule="auto"/>
        <w:ind w:left="1200"/>
        <w:rPr>
          <w:rFonts w:ascii="Arial" w:hAnsi="Arial" w:cs="Times New Roman"/>
          <w:color w:val="auto"/>
          <w:sz w:val="20"/>
          <w:szCs w:val="20"/>
        </w:rPr>
      </w:pPr>
      <w:r w:rsidRPr="00EC1E19">
        <w:rPr>
          <w:rFonts w:ascii="Arial" w:hAnsi="Arial" w:cs="Times New Roman"/>
          <w:color w:val="auto"/>
          <w:sz w:val="20"/>
          <w:szCs w:val="20"/>
        </w:rPr>
        <w:tab/>
      </w: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>assign</w:t>
      </w:r>
      <w:r w:rsidRPr="00EC1E19">
        <w:rPr>
          <w:rFonts w:ascii="Arial" w:hAnsi="Arial" w:cs="Times New Roman"/>
          <w:color w:val="auto"/>
          <w:sz w:val="20"/>
          <w:szCs w:val="20"/>
        </w:rPr>
        <w:t xml:space="preserve"> m_out </w:t>
      </w:r>
      <w:r w:rsidRPr="00EC1E19">
        <w:rPr>
          <w:rFonts w:ascii="Arial" w:hAnsi="Arial" w:cs="MathematicalPi-One"/>
          <w:color w:val="auto"/>
          <w:sz w:val="20"/>
          <w:szCs w:val="20"/>
        </w:rPr>
        <w:t></w:t>
      </w:r>
      <w:r w:rsidRPr="00EC1E19">
        <w:rPr>
          <w:rFonts w:ascii="Arial" w:hAnsi="Arial" w:cs="Times New Roman"/>
          <w:color w:val="auto"/>
          <w:sz w:val="20"/>
          <w:szCs w:val="20"/>
        </w:rPr>
        <w:t xml:space="preserve"> (select)? A : B;</w:t>
      </w:r>
      <w:r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  <w:t>// Conditional operator</w:t>
      </w:r>
    </w:p>
    <w:p w14:paraId="1BBE93DF" w14:textId="77777777" w:rsidR="00792902" w:rsidRDefault="00792902" w:rsidP="00792902">
      <w:pPr>
        <w:pStyle w:val="TBLLast"/>
        <w:pBdr>
          <w:bottom w:val="single" w:sz="4" w:space="1" w:color="auto"/>
        </w:pBdr>
        <w:suppressAutoHyphens w:val="0"/>
        <w:spacing w:after="240" w:line="276" w:lineRule="auto"/>
        <w:ind w:left="1200"/>
        <w:rPr>
          <w:rStyle w:val="BOLD"/>
          <w:rFonts w:ascii="Arial" w:hAnsi="Arial" w:cs="Times New Roman"/>
          <w:color w:val="auto"/>
          <w:sz w:val="20"/>
          <w:szCs w:val="20"/>
        </w:rPr>
      </w:pPr>
      <w:r w:rsidRPr="00EC1E19">
        <w:rPr>
          <w:rStyle w:val="BOLD"/>
          <w:rFonts w:ascii="Arial" w:hAnsi="Arial" w:cs="Times New Roman"/>
          <w:color w:val="auto"/>
          <w:sz w:val="20"/>
          <w:szCs w:val="20"/>
        </w:rPr>
        <w:t>endmodule</w:t>
      </w:r>
    </w:p>
    <w:p w14:paraId="793BA494" w14:textId="77777777" w:rsidR="009271CA" w:rsidRDefault="009271CA" w:rsidP="00792902">
      <w:pPr>
        <w:pStyle w:val="TBLLast"/>
        <w:pBdr>
          <w:bottom w:val="single" w:sz="4" w:space="1" w:color="auto"/>
        </w:pBdr>
        <w:suppressAutoHyphens w:val="0"/>
        <w:spacing w:after="240" w:line="276" w:lineRule="auto"/>
        <w:ind w:left="1200"/>
        <w:rPr>
          <w:rStyle w:val="BOLD"/>
          <w:rFonts w:ascii="Arial" w:hAnsi="Arial" w:cs="Times New Roman"/>
          <w:color w:val="auto"/>
          <w:sz w:val="20"/>
          <w:szCs w:val="20"/>
        </w:rPr>
      </w:pPr>
      <w:bookmarkStart w:id="0" w:name="_GoBack"/>
      <w:bookmarkEnd w:id="0"/>
    </w:p>
    <w:p w14:paraId="0025C86A" w14:textId="77777777" w:rsidR="009271CA" w:rsidRPr="009271CA" w:rsidRDefault="009271CA" w:rsidP="00792902">
      <w:pPr>
        <w:pStyle w:val="TBLLast"/>
        <w:pBdr>
          <w:bottom w:val="single" w:sz="4" w:space="1" w:color="auto"/>
        </w:pBdr>
        <w:suppressAutoHyphens w:val="0"/>
        <w:spacing w:after="240" w:line="276" w:lineRule="auto"/>
        <w:ind w:left="1200"/>
        <w:rPr>
          <w:rStyle w:val="BOLD"/>
          <w:rFonts w:ascii="Arial" w:hAnsi="Arial" w:cs="Times New Roman"/>
          <w:color w:val="auto"/>
          <w:sz w:val="20"/>
          <w:szCs w:val="20"/>
        </w:rPr>
      </w:pPr>
    </w:p>
    <w:sectPr w:rsidR="009271CA" w:rsidRPr="009271CA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athematicalPi-One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902"/>
    <w:rsid w:val="00792902"/>
    <w:rsid w:val="009271CA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6063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792902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  <w:style w:type="paragraph" w:customStyle="1" w:styleId="TBL">
    <w:name w:val="TBL"/>
    <w:basedOn w:val="Normal"/>
    <w:rsid w:val="00792902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792902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79290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792902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  <w:style w:type="paragraph" w:customStyle="1" w:styleId="TBL">
    <w:name w:val="TBL"/>
    <w:basedOn w:val="Normal"/>
    <w:rsid w:val="00792902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792902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7929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Macintosh Word</Application>
  <DocSecurity>0</DocSecurity>
  <Lines>1</Lines>
  <Paragraphs>1</Paragraphs>
  <ScaleCrop>false</ScaleCrop>
  <Company>mdc Images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2</cp:revision>
  <dcterms:created xsi:type="dcterms:W3CDTF">2017-06-07T01:54:00Z</dcterms:created>
  <dcterms:modified xsi:type="dcterms:W3CDTF">2017-06-07T01:57:00Z</dcterms:modified>
</cp:coreProperties>
</file>