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771DA" w14:textId="645C473B" w:rsidR="00884E65" w:rsidRPr="000371AF" w:rsidRDefault="00884E65" w:rsidP="00884E65">
      <w:pPr>
        <w:autoSpaceDE w:val="0"/>
        <w:autoSpaceDN w:val="0"/>
        <w:adjustRightInd w:val="0"/>
        <w:spacing w:after="0" w:line="240" w:lineRule="auto"/>
        <w:jc w:val="center"/>
        <w:rPr>
          <w:rFonts w:ascii="Times New Roman" w:hAnsi="Times New Roman" w:cs="Times New Roman"/>
          <w:b/>
          <w:bCs/>
          <w:color w:val="000000" w:themeColor="text1"/>
          <w:sz w:val="32"/>
          <w:szCs w:val="32"/>
          <w:lang w:val="en-IN"/>
        </w:rPr>
      </w:pPr>
      <w:r>
        <w:rPr>
          <w:rFonts w:ascii="Times New Roman" w:hAnsi="Times New Roman" w:cs="Times New Roman"/>
          <w:b/>
          <w:bCs/>
          <w:color w:val="000000" w:themeColor="text1"/>
          <w:sz w:val="32"/>
          <w:szCs w:val="32"/>
          <w:lang w:val="en-IN"/>
        </w:rPr>
        <w:t>9.</w:t>
      </w:r>
      <w:r w:rsidRPr="000371AF">
        <w:rPr>
          <w:rFonts w:ascii="Times New Roman" w:hAnsi="Times New Roman" w:cs="Times New Roman"/>
          <w:b/>
          <w:bCs/>
          <w:color w:val="000000" w:themeColor="text1"/>
          <w:sz w:val="32"/>
          <w:szCs w:val="32"/>
          <w:lang w:val="en-IN"/>
        </w:rPr>
        <w:t xml:space="preserve"> B-H </w:t>
      </w:r>
      <w:r>
        <w:rPr>
          <w:rFonts w:ascii="Times New Roman" w:hAnsi="Times New Roman" w:cs="Times New Roman"/>
          <w:b/>
          <w:bCs/>
          <w:color w:val="000000" w:themeColor="text1"/>
          <w:sz w:val="32"/>
          <w:szCs w:val="32"/>
          <w:lang w:val="en-IN"/>
        </w:rPr>
        <w:t>C</w:t>
      </w:r>
      <w:r w:rsidRPr="000371AF">
        <w:rPr>
          <w:rFonts w:ascii="Times New Roman" w:hAnsi="Times New Roman" w:cs="Times New Roman"/>
          <w:b/>
          <w:bCs/>
          <w:color w:val="000000" w:themeColor="text1"/>
          <w:sz w:val="32"/>
          <w:szCs w:val="32"/>
          <w:lang w:val="en-IN"/>
        </w:rPr>
        <w:t>urve</w:t>
      </w:r>
    </w:p>
    <w:p w14:paraId="0D777AE3" w14:textId="77777777" w:rsidR="00884E65" w:rsidRDefault="00884E65" w:rsidP="00884E65">
      <w:pPr>
        <w:autoSpaceDE w:val="0"/>
        <w:autoSpaceDN w:val="0"/>
        <w:adjustRightInd w:val="0"/>
        <w:spacing w:after="0" w:line="240" w:lineRule="auto"/>
        <w:rPr>
          <w:rFonts w:ascii="Times New Roman" w:hAnsi="Times New Roman" w:cs="Times New Roman"/>
          <w:b/>
          <w:bCs/>
          <w:color w:val="000000" w:themeColor="text1"/>
          <w:sz w:val="24"/>
          <w:szCs w:val="24"/>
          <w:lang w:val="en-IN"/>
        </w:rPr>
      </w:pPr>
    </w:p>
    <w:p w14:paraId="3BB1FCE7" w14:textId="77777777" w:rsidR="00884E65" w:rsidRPr="000371AF" w:rsidRDefault="00884E65" w:rsidP="00884E65">
      <w:pPr>
        <w:autoSpaceDE w:val="0"/>
        <w:autoSpaceDN w:val="0"/>
        <w:adjustRightInd w:val="0"/>
        <w:spacing w:after="0" w:line="240" w:lineRule="auto"/>
        <w:rPr>
          <w:rFonts w:ascii="Times New Roman" w:hAnsi="Times New Roman" w:cs="Times New Roman"/>
          <w:bCs/>
          <w:color w:val="000000" w:themeColor="text1"/>
          <w:sz w:val="24"/>
          <w:szCs w:val="24"/>
          <w:lang w:val="en-IN"/>
        </w:rPr>
      </w:pPr>
      <w:r w:rsidRPr="000371AF">
        <w:rPr>
          <w:rFonts w:ascii="Times New Roman" w:hAnsi="Times New Roman" w:cs="Times New Roman"/>
          <w:b/>
          <w:bCs/>
          <w:color w:val="000000" w:themeColor="text1"/>
          <w:sz w:val="24"/>
          <w:szCs w:val="24"/>
          <w:lang w:val="en-IN"/>
        </w:rPr>
        <w:t xml:space="preserve">Objective: </w:t>
      </w:r>
      <w:r w:rsidRPr="000371AF">
        <w:rPr>
          <w:rFonts w:ascii="Times New Roman" w:hAnsi="Times New Roman" w:cs="Times New Roman"/>
          <w:bCs/>
          <w:color w:val="000000" w:themeColor="text1"/>
          <w:sz w:val="24"/>
          <w:szCs w:val="24"/>
          <w:lang w:val="en-IN"/>
        </w:rPr>
        <w:t>To draw the hysteresis curve (B-H curve) of a given sample of ferromagnetic material and to determine retentivity, coercivity and hysteresis loss.</w:t>
      </w:r>
    </w:p>
    <w:p w14:paraId="36400ABA" w14:textId="77777777" w:rsidR="00884E65" w:rsidRPr="000371AF" w:rsidRDefault="00884E65" w:rsidP="00884E65">
      <w:pPr>
        <w:autoSpaceDE w:val="0"/>
        <w:autoSpaceDN w:val="0"/>
        <w:adjustRightInd w:val="0"/>
        <w:spacing w:after="0" w:line="240" w:lineRule="auto"/>
        <w:rPr>
          <w:rFonts w:ascii="Times New Roman" w:hAnsi="Times New Roman" w:cs="Times New Roman"/>
          <w:b/>
          <w:bCs/>
          <w:color w:val="000000" w:themeColor="text1"/>
          <w:sz w:val="24"/>
          <w:szCs w:val="24"/>
          <w:lang w:val="en-IN"/>
        </w:rPr>
      </w:pPr>
    </w:p>
    <w:p w14:paraId="51E84F1F"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r w:rsidRPr="000371AF">
        <w:rPr>
          <w:rFonts w:ascii="Times New Roman" w:hAnsi="Times New Roman" w:cs="Times New Roman"/>
          <w:b/>
          <w:bCs/>
          <w:color w:val="000000"/>
          <w:sz w:val="24"/>
          <w:szCs w:val="24"/>
          <w:lang w:val="en-IN"/>
        </w:rPr>
        <w:t>Apparatus Required:</w:t>
      </w:r>
      <w:r w:rsidRPr="000371AF">
        <w:rPr>
          <w:rFonts w:ascii="Times New Roman" w:hAnsi="Times New Roman" w:cs="Times New Roman"/>
          <w:b/>
          <w:bCs/>
          <w:color w:val="000000" w:themeColor="text1"/>
          <w:sz w:val="24"/>
          <w:szCs w:val="24"/>
          <w:lang w:val="en-IN"/>
        </w:rPr>
        <w:t xml:space="preserve"> </w:t>
      </w:r>
      <w:r w:rsidRPr="000371AF">
        <w:rPr>
          <w:rFonts w:ascii="Times New Roman" w:hAnsi="Times New Roman" w:cs="Times New Roman"/>
          <w:color w:val="000000" w:themeColor="text1"/>
          <w:sz w:val="24"/>
          <w:szCs w:val="24"/>
          <w:lang w:val="en-IN"/>
        </w:rPr>
        <w:t>CRO, ferromagnetic specimen, solenoid, hysteresis loop tracer.</w:t>
      </w:r>
    </w:p>
    <w:p w14:paraId="58303206"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p>
    <w:p w14:paraId="4BFC013F" w14:textId="77777777" w:rsidR="00884E65" w:rsidRPr="000371AF" w:rsidRDefault="00884E65" w:rsidP="00884E65">
      <w:pPr>
        <w:autoSpaceDE w:val="0"/>
        <w:autoSpaceDN w:val="0"/>
        <w:adjustRightInd w:val="0"/>
        <w:spacing w:after="0" w:line="240" w:lineRule="auto"/>
        <w:rPr>
          <w:rFonts w:ascii="Times New Roman" w:hAnsi="Times New Roman" w:cs="Times New Roman"/>
          <w:b/>
          <w:bCs/>
          <w:color w:val="000000" w:themeColor="text1"/>
          <w:sz w:val="24"/>
          <w:szCs w:val="24"/>
          <w:lang w:val="en-IN"/>
        </w:rPr>
      </w:pPr>
      <w:r w:rsidRPr="000371AF">
        <w:rPr>
          <w:rFonts w:ascii="Times New Roman" w:hAnsi="Times New Roman" w:cs="Times New Roman"/>
          <w:b/>
          <w:bCs/>
          <w:color w:val="000000" w:themeColor="text1"/>
          <w:sz w:val="24"/>
          <w:szCs w:val="24"/>
          <w:lang w:val="en-IN"/>
        </w:rPr>
        <w:t>Theory and Formula used:</w:t>
      </w:r>
    </w:p>
    <w:p w14:paraId="1DC8AB66" w14:textId="77777777" w:rsidR="00884E65" w:rsidRPr="000371AF" w:rsidRDefault="00884E65" w:rsidP="00884E65">
      <w:pPr>
        <w:autoSpaceDE w:val="0"/>
        <w:autoSpaceDN w:val="0"/>
        <w:adjustRightInd w:val="0"/>
        <w:spacing w:after="0" w:line="240" w:lineRule="auto"/>
        <w:rPr>
          <w:rFonts w:ascii="Times New Roman" w:hAnsi="Times New Roman" w:cs="Times New Roman"/>
          <w:bCs/>
          <w:color w:val="000000" w:themeColor="text1"/>
          <w:sz w:val="24"/>
          <w:szCs w:val="24"/>
          <w:lang w:val="en-IN"/>
        </w:rPr>
      </w:pPr>
      <w:r w:rsidRPr="000371AF">
        <w:rPr>
          <w:rFonts w:ascii="Times New Roman" w:hAnsi="Times New Roman" w:cs="Times New Roman"/>
          <w:bCs/>
          <w:color w:val="000000" w:themeColor="text1"/>
          <w:sz w:val="24"/>
          <w:szCs w:val="24"/>
          <w:lang w:val="en-IN"/>
        </w:rPr>
        <w:t>When a ferromagnetic material is magnetized in one direction, it will not relax back to zero magnetization when the imposed magnetizing field is removed. It must be driven back to zero by a field in the opposite direction. The lack of retraceability of the magnetization curve is the property called hysteresis and it is related to the existence of magnetic domains in the material. Once the magnetic domains are reoriented, it takes some energy to turn them back again. A hysteresis loop shows the relationship between the induced magnetic flux density (B) and the magnetizing force (H). It is often referred to as the B-H loop. An example hysteresis loop is shown below in Figure 1.</w:t>
      </w:r>
    </w:p>
    <w:p w14:paraId="366435E8" w14:textId="77777777" w:rsidR="00884E65" w:rsidRPr="000371AF" w:rsidRDefault="00884E65" w:rsidP="00884E65">
      <w:pPr>
        <w:autoSpaceDE w:val="0"/>
        <w:autoSpaceDN w:val="0"/>
        <w:adjustRightInd w:val="0"/>
        <w:spacing w:after="0" w:line="240" w:lineRule="auto"/>
        <w:rPr>
          <w:rFonts w:ascii="Times New Roman" w:hAnsi="Times New Roman" w:cs="Times New Roman"/>
          <w:b/>
          <w:bCs/>
          <w:color w:val="000000" w:themeColor="text1"/>
          <w:sz w:val="24"/>
          <w:szCs w:val="24"/>
          <w:lang w:val="en-IN"/>
        </w:rPr>
      </w:pPr>
    </w:p>
    <w:p w14:paraId="3D74D48E" w14:textId="77777777" w:rsidR="00884E65" w:rsidRPr="000371AF" w:rsidRDefault="00884E65" w:rsidP="00884E65">
      <w:pPr>
        <w:autoSpaceDE w:val="0"/>
        <w:autoSpaceDN w:val="0"/>
        <w:adjustRightInd w:val="0"/>
        <w:spacing w:after="0" w:line="240" w:lineRule="auto"/>
        <w:jc w:val="center"/>
        <w:rPr>
          <w:rFonts w:ascii="Times New Roman" w:hAnsi="Times New Roman" w:cs="Times New Roman"/>
          <w:b/>
          <w:bCs/>
          <w:color w:val="000000" w:themeColor="text1"/>
          <w:sz w:val="24"/>
          <w:szCs w:val="24"/>
          <w:lang w:val="en-IN"/>
        </w:rPr>
      </w:pPr>
      <w:r w:rsidRPr="000371AF">
        <w:rPr>
          <w:rFonts w:ascii="Times New Roman" w:hAnsi="Times New Roman" w:cs="Times New Roman"/>
          <w:b/>
          <w:bCs/>
          <w:noProof/>
          <w:color w:val="000000" w:themeColor="text1"/>
          <w:sz w:val="24"/>
          <w:szCs w:val="24"/>
        </w:rPr>
        <w:drawing>
          <wp:inline distT="0" distB="0" distL="0" distR="0" wp14:anchorId="16BED17E" wp14:editId="3177871F">
            <wp:extent cx="3578785" cy="2313205"/>
            <wp:effectExtent l="19050" t="0" r="2615" b="0"/>
            <wp:docPr id="17" name="Picture 17" descr="C:\Users\vijayb\Desktop\BHCur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ijayb\Desktop\BHCurve.gif"/>
                    <pic:cNvPicPr>
                      <a:picLocks noChangeAspect="1" noChangeArrowheads="1"/>
                    </pic:cNvPicPr>
                  </pic:nvPicPr>
                  <pic:blipFill>
                    <a:blip r:embed="rId7" cstate="print"/>
                    <a:srcRect/>
                    <a:stretch>
                      <a:fillRect/>
                    </a:stretch>
                  </pic:blipFill>
                  <pic:spPr bwMode="auto">
                    <a:xfrm>
                      <a:off x="0" y="0"/>
                      <a:ext cx="3581277" cy="2314815"/>
                    </a:xfrm>
                    <a:prstGeom prst="rect">
                      <a:avLst/>
                    </a:prstGeom>
                    <a:noFill/>
                    <a:ln w="9525">
                      <a:noFill/>
                      <a:miter lim="800000"/>
                      <a:headEnd/>
                      <a:tailEnd/>
                    </a:ln>
                  </pic:spPr>
                </pic:pic>
              </a:graphicData>
            </a:graphic>
          </wp:inline>
        </w:drawing>
      </w:r>
    </w:p>
    <w:p w14:paraId="460B2C2B" w14:textId="77777777" w:rsidR="00884E65" w:rsidRPr="000371AF" w:rsidRDefault="00884E65" w:rsidP="00884E65">
      <w:pPr>
        <w:autoSpaceDE w:val="0"/>
        <w:autoSpaceDN w:val="0"/>
        <w:adjustRightInd w:val="0"/>
        <w:spacing w:after="0" w:line="240" w:lineRule="auto"/>
        <w:rPr>
          <w:rFonts w:ascii="Times New Roman" w:hAnsi="Times New Roman" w:cs="Times New Roman"/>
          <w:b/>
          <w:bCs/>
          <w:color w:val="000000" w:themeColor="text1"/>
          <w:sz w:val="24"/>
          <w:szCs w:val="24"/>
          <w:lang w:val="en-IN"/>
        </w:rPr>
      </w:pPr>
    </w:p>
    <w:p w14:paraId="35AA4CA2" w14:textId="77777777" w:rsidR="00884E65" w:rsidRPr="000371AF" w:rsidRDefault="00884E65" w:rsidP="00884E65">
      <w:pPr>
        <w:autoSpaceDE w:val="0"/>
        <w:autoSpaceDN w:val="0"/>
        <w:adjustRightInd w:val="0"/>
        <w:spacing w:after="0" w:line="240" w:lineRule="auto"/>
        <w:jc w:val="center"/>
        <w:rPr>
          <w:rFonts w:ascii="Times New Roman" w:hAnsi="Times New Roman" w:cs="Times New Roman"/>
          <w:b/>
          <w:color w:val="000000" w:themeColor="text1"/>
          <w:sz w:val="24"/>
          <w:szCs w:val="24"/>
          <w:lang w:val="en-IN"/>
        </w:rPr>
      </w:pPr>
      <w:r w:rsidRPr="000371AF">
        <w:rPr>
          <w:rFonts w:ascii="Times New Roman" w:hAnsi="Times New Roman" w:cs="Times New Roman"/>
          <w:b/>
          <w:color w:val="000000" w:themeColor="text1"/>
          <w:sz w:val="24"/>
          <w:szCs w:val="24"/>
          <w:lang w:val="en-IN"/>
        </w:rPr>
        <w:t>Figure1: A typical hysteresis loop.</w:t>
      </w:r>
    </w:p>
    <w:p w14:paraId="614AA29D" w14:textId="77777777" w:rsidR="00884E65" w:rsidRPr="000371AF" w:rsidRDefault="00884E65" w:rsidP="00884E65">
      <w:pPr>
        <w:autoSpaceDE w:val="0"/>
        <w:autoSpaceDN w:val="0"/>
        <w:adjustRightInd w:val="0"/>
        <w:spacing w:after="0" w:line="240" w:lineRule="auto"/>
        <w:rPr>
          <w:rFonts w:ascii="Times New Roman" w:hAnsi="Times New Roman" w:cs="Times New Roman"/>
          <w:b/>
          <w:color w:val="000000" w:themeColor="text1"/>
          <w:sz w:val="24"/>
          <w:szCs w:val="24"/>
          <w:lang w:val="en-IN"/>
        </w:rPr>
      </w:pPr>
    </w:p>
    <w:p w14:paraId="074D50FB" w14:textId="77777777" w:rsidR="00884E65" w:rsidRPr="000371AF" w:rsidRDefault="00884E65" w:rsidP="00884E65">
      <w:pPr>
        <w:autoSpaceDE w:val="0"/>
        <w:autoSpaceDN w:val="0"/>
        <w:adjustRightInd w:val="0"/>
        <w:spacing w:after="0" w:line="240" w:lineRule="auto"/>
        <w:rPr>
          <w:rFonts w:ascii="Times New Roman" w:hAnsi="Times New Roman" w:cs="Times New Roman"/>
          <w:b/>
          <w:color w:val="000000" w:themeColor="text1"/>
          <w:sz w:val="24"/>
          <w:szCs w:val="24"/>
          <w:lang w:val="en-IN"/>
        </w:rPr>
      </w:pPr>
    </w:p>
    <w:p w14:paraId="3C286EE5"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r w:rsidRPr="000371AF">
        <w:rPr>
          <w:rFonts w:ascii="Times New Roman" w:hAnsi="Times New Roman" w:cs="Times New Roman"/>
          <w:color w:val="000000" w:themeColor="text1"/>
          <w:sz w:val="24"/>
          <w:szCs w:val="24"/>
          <w:lang w:val="en-IN"/>
        </w:rPr>
        <w:t>The loop is generated by measuring the magnetic flux density (B) of a ferromagnetic material while the magnetic field (H) is changed. A ferromagnetic material that has never been previously magnetized or has been thoroughly demagnetized will follow the dashed line as H is increased. At point "a" almost all of the magnetic domains are aligned and an additional increase in the magnetizing force will produce very little increase in B. The material has reached the point of magnetic saturation. When H is reduced to zero, the curve will move from point "a" to point "b." At this point, it can be seen that B remains non-zero in the material even though H is zero. This is referred to as the point of retentivity on the graph and indicates the remanence or level of residual magnetism in the material. (Some of the magnetic domains remain aligned but some have lost their alignment.) As H is reversed, the curve moves to point "c", where B becomes zero. This is called the point of coercivity on the curve. (The reversed magnetizing force has flipped enough of the domains so that the net flux within the material is zero.) The force required to remove the residual magnetism from the material is called the coercive force or coercivity of the material.</w:t>
      </w:r>
    </w:p>
    <w:p w14:paraId="76332C7E"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p>
    <w:p w14:paraId="243ECDCB"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r w:rsidRPr="000371AF">
        <w:rPr>
          <w:rFonts w:ascii="Times New Roman" w:hAnsi="Times New Roman" w:cs="Times New Roman"/>
          <w:color w:val="000000" w:themeColor="text1"/>
          <w:sz w:val="24"/>
          <w:szCs w:val="24"/>
          <w:lang w:val="en-IN"/>
        </w:rPr>
        <w:lastRenderedPageBreak/>
        <w:t>As the magnetizing force is increased in the negative direction, the material will again become magnetically saturated but in the opposite direction (point "d"). Reducing H to zero brings the curve to point "e." It will have a level of residual magnetism equal to that achieved in the other direction. Increasing H back in the positive direction will return B to zero. Notice that the curve did not return to the origin of the graph because some force is required to remove the residual magnetism. The curve will take a different path from point "f" back to the saturation point where it with complete the loop.</w:t>
      </w:r>
    </w:p>
    <w:p w14:paraId="1869AD81"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p>
    <w:p w14:paraId="2931EFA7"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r w:rsidRPr="000371AF">
        <w:rPr>
          <w:rFonts w:ascii="Times New Roman" w:hAnsi="Times New Roman" w:cs="Times New Roman"/>
          <w:color w:val="000000" w:themeColor="text1"/>
          <w:sz w:val="24"/>
          <w:szCs w:val="24"/>
          <w:lang w:val="en-IN"/>
        </w:rPr>
        <w:t>From the hysteresis loop, a number of primary magnetic properties of a material can be determined:</w:t>
      </w:r>
    </w:p>
    <w:p w14:paraId="7BC39F93"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p>
    <w:p w14:paraId="1ACDB64D"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r w:rsidRPr="000371AF">
        <w:rPr>
          <w:rFonts w:ascii="Times New Roman" w:hAnsi="Times New Roman" w:cs="Times New Roman"/>
          <w:color w:val="000000" w:themeColor="text1"/>
          <w:sz w:val="24"/>
          <w:szCs w:val="24"/>
          <w:lang w:val="en-IN"/>
        </w:rPr>
        <w:t xml:space="preserve">1. Retentivity - A measure of the residual flux density corresponding to the saturation induction of a magnetic material. In other words, it is a material's ability to retain a certain amount of residual magnetic field when the magnetizing force is removed after achieving saturation. (The value </w:t>
      </w:r>
      <w:proofErr w:type="gramStart"/>
      <w:r w:rsidRPr="000371AF">
        <w:rPr>
          <w:rFonts w:ascii="Times New Roman" w:hAnsi="Times New Roman" w:cs="Times New Roman"/>
          <w:color w:val="000000" w:themeColor="text1"/>
          <w:sz w:val="24"/>
          <w:szCs w:val="24"/>
          <w:lang w:val="en-IN"/>
        </w:rPr>
        <w:t>of  B</w:t>
      </w:r>
      <w:proofErr w:type="gramEnd"/>
      <w:r w:rsidRPr="000371AF">
        <w:rPr>
          <w:rFonts w:ascii="Times New Roman" w:hAnsi="Times New Roman" w:cs="Times New Roman"/>
          <w:color w:val="000000" w:themeColor="text1"/>
          <w:sz w:val="24"/>
          <w:szCs w:val="24"/>
          <w:lang w:val="en-IN"/>
        </w:rPr>
        <w:t xml:space="preserve"> at point “b” on the hysteresis curve.)</w:t>
      </w:r>
    </w:p>
    <w:p w14:paraId="60D77107"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p>
    <w:p w14:paraId="4417F734"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r w:rsidRPr="000371AF">
        <w:rPr>
          <w:rFonts w:ascii="Times New Roman" w:hAnsi="Times New Roman" w:cs="Times New Roman"/>
          <w:color w:val="000000" w:themeColor="text1"/>
          <w:sz w:val="24"/>
          <w:szCs w:val="24"/>
          <w:lang w:val="en-IN"/>
        </w:rPr>
        <w:t xml:space="preserve">2. Coercivity - The amount of reverse magnetic field which must be applied to a magnetic material to make the magnetic flux return to zero. (The value </w:t>
      </w:r>
      <w:proofErr w:type="gramStart"/>
      <w:r w:rsidRPr="000371AF">
        <w:rPr>
          <w:rFonts w:ascii="Times New Roman" w:hAnsi="Times New Roman" w:cs="Times New Roman"/>
          <w:color w:val="000000" w:themeColor="text1"/>
          <w:sz w:val="24"/>
          <w:szCs w:val="24"/>
          <w:lang w:val="en-IN"/>
        </w:rPr>
        <w:t>of  H</w:t>
      </w:r>
      <w:proofErr w:type="gramEnd"/>
      <w:r w:rsidRPr="000371AF">
        <w:rPr>
          <w:rFonts w:ascii="Times New Roman" w:hAnsi="Times New Roman" w:cs="Times New Roman"/>
          <w:color w:val="000000" w:themeColor="text1"/>
          <w:sz w:val="24"/>
          <w:szCs w:val="24"/>
          <w:lang w:val="en-IN"/>
        </w:rPr>
        <w:t xml:space="preserve"> at point “c” on the hysteresis curve.)</w:t>
      </w:r>
    </w:p>
    <w:p w14:paraId="667361AD" w14:textId="77777777" w:rsidR="00884E65" w:rsidRPr="000371AF" w:rsidRDefault="00884E65" w:rsidP="00884E65">
      <w:pPr>
        <w:autoSpaceDE w:val="0"/>
        <w:autoSpaceDN w:val="0"/>
        <w:adjustRightInd w:val="0"/>
        <w:spacing w:after="0" w:line="240" w:lineRule="auto"/>
        <w:rPr>
          <w:rFonts w:ascii="Times New Roman" w:hAnsi="Times New Roman" w:cs="Times New Roman"/>
          <w:b/>
          <w:color w:val="000000" w:themeColor="text1"/>
          <w:sz w:val="24"/>
          <w:szCs w:val="24"/>
          <w:lang w:val="en-IN"/>
        </w:rPr>
      </w:pPr>
    </w:p>
    <w:p w14:paraId="7377173D" w14:textId="77777777" w:rsidR="00884E65" w:rsidRPr="000371AF" w:rsidRDefault="00884E65" w:rsidP="00884E65">
      <w:pPr>
        <w:autoSpaceDE w:val="0"/>
        <w:autoSpaceDN w:val="0"/>
        <w:adjustRightInd w:val="0"/>
        <w:spacing w:after="0" w:line="240" w:lineRule="auto"/>
        <w:rPr>
          <w:rFonts w:ascii="Times New Roman" w:hAnsi="Times New Roman" w:cs="Times New Roman"/>
          <w:b/>
          <w:color w:val="000000" w:themeColor="text1"/>
          <w:sz w:val="24"/>
          <w:szCs w:val="24"/>
          <w:lang w:val="en-IN"/>
        </w:rPr>
      </w:pPr>
      <w:r w:rsidRPr="000371AF">
        <w:rPr>
          <w:rFonts w:ascii="Times New Roman" w:hAnsi="Times New Roman" w:cs="Times New Roman"/>
          <w:color w:val="000000" w:themeColor="text1"/>
          <w:sz w:val="24"/>
          <w:szCs w:val="24"/>
          <w:lang w:val="en-IN"/>
        </w:rPr>
        <w:t>3. Hysteresis Loss: The energy loss</w:t>
      </w:r>
      <w:r w:rsidRPr="000371AF">
        <w:rPr>
          <w:rFonts w:ascii="Times New Roman" w:hAnsi="Times New Roman" w:cs="Times New Roman"/>
          <w:bCs/>
          <w:color w:val="000000" w:themeColor="text1"/>
          <w:sz w:val="24"/>
          <w:szCs w:val="24"/>
          <w:lang w:val="en-IN"/>
        </w:rPr>
        <w:t xml:space="preserve"> per cycle per unit volume is called hysteresis loss and is given by 1/4π (Area of B-H curve).</w:t>
      </w:r>
    </w:p>
    <w:p w14:paraId="3AC386DB" w14:textId="77777777" w:rsidR="00884E65" w:rsidRPr="000371AF" w:rsidRDefault="00884E65" w:rsidP="00884E65">
      <w:pPr>
        <w:autoSpaceDE w:val="0"/>
        <w:autoSpaceDN w:val="0"/>
        <w:adjustRightInd w:val="0"/>
        <w:spacing w:after="0" w:line="240" w:lineRule="auto"/>
        <w:rPr>
          <w:rFonts w:ascii="Times New Roman" w:hAnsi="Times New Roman" w:cs="Times New Roman"/>
          <w:b/>
          <w:bCs/>
          <w:color w:val="000000" w:themeColor="text1"/>
          <w:sz w:val="24"/>
          <w:szCs w:val="24"/>
        </w:rPr>
      </w:pPr>
    </w:p>
    <w:p w14:paraId="7A195799" w14:textId="77777777" w:rsidR="00884E65" w:rsidRPr="000371AF" w:rsidRDefault="00884E65" w:rsidP="00884E65">
      <w:pPr>
        <w:autoSpaceDE w:val="0"/>
        <w:autoSpaceDN w:val="0"/>
        <w:adjustRightInd w:val="0"/>
        <w:spacing w:after="0" w:line="240" w:lineRule="auto"/>
        <w:rPr>
          <w:rFonts w:ascii="Times New Roman" w:hAnsi="Times New Roman" w:cs="Times New Roman"/>
          <w:b/>
          <w:bCs/>
          <w:color w:val="000000" w:themeColor="text1"/>
          <w:sz w:val="24"/>
          <w:szCs w:val="24"/>
          <w:lang w:val="en-IN"/>
        </w:rPr>
      </w:pPr>
      <w:r w:rsidRPr="000371AF">
        <w:rPr>
          <w:rFonts w:ascii="Times New Roman" w:hAnsi="Times New Roman" w:cs="Times New Roman"/>
          <w:b/>
          <w:bCs/>
          <w:color w:val="000000" w:themeColor="text1"/>
          <w:sz w:val="24"/>
          <w:szCs w:val="24"/>
          <w:lang w:val="en-IN"/>
        </w:rPr>
        <w:t>Procedure:</w:t>
      </w:r>
    </w:p>
    <w:p w14:paraId="394272D5" w14:textId="77777777" w:rsidR="00884E65" w:rsidRPr="000371AF" w:rsidRDefault="00884E65" w:rsidP="00884E65">
      <w:pPr>
        <w:autoSpaceDE w:val="0"/>
        <w:autoSpaceDN w:val="0"/>
        <w:adjustRightInd w:val="0"/>
        <w:spacing w:after="0" w:line="240" w:lineRule="auto"/>
        <w:rPr>
          <w:rFonts w:ascii="Times New Roman" w:hAnsi="Times New Roman" w:cs="Times New Roman"/>
          <w:b/>
          <w:bCs/>
          <w:color w:val="000000" w:themeColor="text1"/>
          <w:sz w:val="24"/>
          <w:szCs w:val="24"/>
          <w:lang w:val="en-IN"/>
        </w:rPr>
      </w:pPr>
    </w:p>
    <w:p w14:paraId="453C1EBC"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r w:rsidRPr="000371AF">
        <w:rPr>
          <w:rFonts w:ascii="Times New Roman" w:hAnsi="Times New Roman" w:cs="Times New Roman"/>
          <w:b/>
          <w:bCs/>
          <w:color w:val="000000" w:themeColor="text1"/>
          <w:sz w:val="24"/>
          <w:szCs w:val="24"/>
          <w:lang w:val="en-IN"/>
        </w:rPr>
        <w:t xml:space="preserve">1. </w:t>
      </w:r>
      <w:r w:rsidRPr="000371AF">
        <w:rPr>
          <w:rFonts w:ascii="Times New Roman" w:hAnsi="Times New Roman" w:cs="Times New Roman"/>
          <w:color w:val="000000" w:themeColor="text1"/>
          <w:sz w:val="24"/>
          <w:szCs w:val="24"/>
          <w:lang w:val="en-IN"/>
        </w:rPr>
        <w:t>Take sample holder and insert a ferromagnetic specimen (sample) in the lower side hole of the holder.</w:t>
      </w:r>
    </w:p>
    <w:p w14:paraId="2E73E578"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r w:rsidRPr="000371AF">
        <w:rPr>
          <w:rFonts w:ascii="Times New Roman" w:hAnsi="Times New Roman" w:cs="Times New Roman"/>
          <w:b/>
          <w:bCs/>
          <w:color w:val="000000" w:themeColor="text1"/>
          <w:sz w:val="24"/>
          <w:szCs w:val="24"/>
          <w:lang w:val="en-IN"/>
        </w:rPr>
        <w:t xml:space="preserve">2. </w:t>
      </w:r>
      <w:r w:rsidRPr="000371AF">
        <w:rPr>
          <w:rFonts w:ascii="Times New Roman" w:hAnsi="Times New Roman" w:cs="Times New Roman"/>
          <w:color w:val="000000" w:themeColor="text1"/>
          <w:sz w:val="24"/>
          <w:szCs w:val="24"/>
          <w:lang w:val="en-IN"/>
        </w:rPr>
        <w:t>Insert this sample holder in the solenoid.</w:t>
      </w:r>
    </w:p>
    <w:p w14:paraId="2F36F7E6"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r w:rsidRPr="000371AF">
        <w:rPr>
          <w:rFonts w:ascii="Times New Roman" w:hAnsi="Times New Roman" w:cs="Times New Roman"/>
          <w:b/>
          <w:bCs/>
          <w:color w:val="000000" w:themeColor="text1"/>
          <w:sz w:val="24"/>
          <w:szCs w:val="24"/>
          <w:lang w:val="en-IN"/>
        </w:rPr>
        <w:t xml:space="preserve">3. </w:t>
      </w:r>
      <w:r w:rsidRPr="000371AF">
        <w:rPr>
          <w:rFonts w:ascii="Times New Roman" w:hAnsi="Times New Roman" w:cs="Times New Roman"/>
          <w:color w:val="000000" w:themeColor="text1"/>
          <w:sz w:val="24"/>
          <w:szCs w:val="24"/>
          <w:lang w:val="en-IN"/>
        </w:rPr>
        <w:t>Before switch ‘On’ the Hysteresis Loop Tracer, connect din connector cable of solenoid to the Input of the tracer.</w:t>
      </w:r>
    </w:p>
    <w:p w14:paraId="6AD0FB15"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r w:rsidRPr="000371AF">
        <w:rPr>
          <w:rFonts w:ascii="Times New Roman" w:hAnsi="Times New Roman" w:cs="Times New Roman"/>
          <w:b/>
          <w:bCs/>
          <w:color w:val="000000" w:themeColor="text1"/>
          <w:sz w:val="24"/>
          <w:szCs w:val="24"/>
          <w:lang w:val="en-IN"/>
        </w:rPr>
        <w:t xml:space="preserve">4. </w:t>
      </w:r>
      <w:r w:rsidRPr="000371AF">
        <w:rPr>
          <w:rFonts w:ascii="Times New Roman" w:hAnsi="Times New Roman" w:cs="Times New Roman"/>
          <w:color w:val="000000" w:themeColor="text1"/>
          <w:sz w:val="24"/>
          <w:szCs w:val="24"/>
          <w:lang w:val="en-IN"/>
        </w:rPr>
        <w:t>Connect solenoid three pin connector to the tracer solenoid socket.</w:t>
      </w:r>
    </w:p>
    <w:p w14:paraId="6E3D4E3C"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r w:rsidRPr="000371AF">
        <w:rPr>
          <w:rFonts w:ascii="Times New Roman" w:hAnsi="Times New Roman" w:cs="Times New Roman"/>
          <w:b/>
          <w:bCs/>
          <w:color w:val="000000" w:themeColor="text1"/>
          <w:sz w:val="24"/>
          <w:szCs w:val="24"/>
          <w:lang w:val="en-IN"/>
        </w:rPr>
        <w:t xml:space="preserve">5. </w:t>
      </w:r>
      <w:r w:rsidRPr="000371AF">
        <w:rPr>
          <w:rFonts w:ascii="Times New Roman" w:hAnsi="Times New Roman" w:cs="Times New Roman"/>
          <w:color w:val="000000" w:themeColor="text1"/>
          <w:sz w:val="24"/>
          <w:szCs w:val="24"/>
          <w:lang w:val="en-IN"/>
        </w:rPr>
        <w:t>Connect ‘Y’ terminal of Hysteresis Loop Tracer to CRO ‘Y’ terminal with the help of crocodile cable and other terminal of cable to the ‘E’ terminal of Hysteresis Loop Tracer.</w:t>
      </w:r>
    </w:p>
    <w:p w14:paraId="40EF4C82"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r w:rsidRPr="000371AF">
        <w:rPr>
          <w:rFonts w:ascii="Times New Roman" w:hAnsi="Times New Roman" w:cs="Times New Roman"/>
          <w:b/>
          <w:bCs/>
          <w:color w:val="000000" w:themeColor="text1"/>
          <w:sz w:val="24"/>
          <w:szCs w:val="24"/>
          <w:lang w:val="en-IN"/>
        </w:rPr>
        <w:t xml:space="preserve">6. </w:t>
      </w:r>
      <w:r w:rsidRPr="000371AF">
        <w:rPr>
          <w:rFonts w:ascii="Times New Roman" w:hAnsi="Times New Roman" w:cs="Times New Roman"/>
          <w:color w:val="000000" w:themeColor="text1"/>
          <w:sz w:val="24"/>
          <w:szCs w:val="24"/>
          <w:lang w:val="en-IN"/>
        </w:rPr>
        <w:t>Similarly connect ‘X’ terminal of Hysteresis Loop Tracer to CRO ‘X’ terminal with the help of crocodile cable and other terminal of cable to the ‘E’ terminal of Hysteresis Loop Tracer.</w:t>
      </w:r>
    </w:p>
    <w:p w14:paraId="3756E2AE"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proofErr w:type="gramStart"/>
      <w:r w:rsidRPr="000371AF">
        <w:rPr>
          <w:rFonts w:ascii="Times New Roman" w:hAnsi="Times New Roman" w:cs="Times New Roman"/>
          <w:b/>
          <w:bCs/>
          <w:color w:val="000000" w:themeColor="text1"/>
          <w:sz w:val="24"/>
          <w:szCs w:val="24"/>
          <w:lang w:val="en-IN"/>
        </w:rPr>
        <w:t>Note :</w:t>
      </w:r>
      <w:proofErr w:type="gramEnd"/>
      <w:r w:rsidRPr="000371AF">
        <w:rPr>
          <w:rFonts w:ascii="Times New Roman" w:hAnsi="Times New Roman" w:cs="Times New Roman"/>
          <w:b/>
          <w:bCs/>
          <w:color w:val="000000" w:themeColor="text1"/>
          <w:sz w:val="24"/>
          <w:szCs w:val="24"/>
          <w:lang w:val="en-IN"/>
        </w:rPr>
        <w:t xml:space="preserve"> </w:t>
      </w:r>
      <w:r w:rsidRPr="000371AF">
        <w:rPr>
          <w:rFonts w:ascii="Times New Roman" w:hAnsi="Times New Roman" w:cs="Times New Roman"/>
          <w:color w:val="000000" w:themeColor="text1"/>
          <w:sz w:val="24"/>
          <w:szCs w:val="24"/>
          <w:lang w:val="en-IN"/>
        </w:rPr>
        <w:t>Here +ive terminal of both crocodile cable should be connected to ‘Y’ and ‘X’ terminals respectively of Hysteresis Loop Tracer and –ive terminal of both crocodile cable should be connected to ‘E’ terminal to Hysteresis Loop Tracer.</w:t>
      </w:r>
    </w:p>
    <w:p w14:paraId="1B4303AE"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r w:rsidRPr="000371AF">
        <w:rPr>
          <w:rFonts w:ascii="Times New Roman" w:hAnsi="Times New Roman" w:cs="Times New Roman"/>
          <w:b/>
          <w:bCs/>
          <w:color w:val="000000" w:themeColor="text1"/>
          <w:sz w:val="24"/>
          <w:szCs w:val="24"/>
          <w:lang w:val="en-IN"/>
        </w:rPr>
        <w:t xml:space="preserve">7. </w:t>
      </w:r>
      <w:r w:rsidRPr="000371AF">
        <w:rPr>
          <w:rFonts w:ascii="Times New Roman" w:hAnsi="Times New Roman" w:cs="Times New Roman"/>
          <w:color w:val="000000" w:themeColor="text1"/>
          <w:sz w:val="24"/>
          <w:szCs w:val="24"/>
          <w:lang w:val="en-IN"/>
        </w:rPr>
        <w:t>Keep CRO in ‘XY’ mode.</w:t>
      </w:r>
    </w:p>
    <w:p w14:paraId="74F0F536"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r w:rsidRPr="000371AF">
        <w:rPr>
          <w:rFonts w:ascii="Times New Roman" w:hAnsi="Times New Roman" w:cs="Times New Roman"/>
          <w:b/>
          <w:bCs/>
          <w:color w:val="000000" w:themeColor="text1"/>
          <w:sz w:val="24"/>
          <w:szCs w:val="24"/>
          <w:lang w:val="en-IN"/>
        </w:rPr>
        <w:t xml:space="preserve">8. </w:t>
      </w:r>
      <w:r w:rsidRPr="000371AF">
        <w:rPr>
          <w:rFonts w:ascii="Times New Roman" w:hAnsi="Times New Roman" w:cs="Times New Roman"/>
          <w:color w:val="000000" w:themeColor="text1"/>
          <w:sz w:val="24"/>
          <w:szCs w:val="24"/>
          <w:lang w:val="en-IN"/>
        </w:rPr>
        <w:t>Rotate H-Balance, Phase and DC Balance knobs of Hysteresis Loop Tracer fully anticlockwise.</w:t>
      </w:r>
    </w:p>
    <w:p w14:paraId="5AFC1200"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r w:rsidRPr="000371AF">
        <w:rPr>
          <w:rFonts w:ascii="Times New Roman" w:hAnsi="Times New Roman" w:cs="Times New Roman"/>
          <w:b/>
          <w:bCs/>
          <w:color w:val="000000" w:themeColor="text1"/>
          <w:sz w:val="24"/>
          <w:szCs w:val="24"/>
          <w:lang w:val="en-IN"/>
        </w:rPr>
        <w:t xml:space="preserve">9. </w:t>
      </w:r>
      <w:r w:rsidRPr="000371AF">
        <w:rPr>
          <w:rFonts w:ascii="Times New Roman" w:hAnsi="Times New Roman" w:cs="Times New Roman"/>
          <w:color w:val="000000" w:themeColor="text1"/>
          <w:sz w:val="24"/>
          <w:szCs w:val="24"/>
          <w:lang w:val="en-IN"/>
        </w:rPr>
        <w:t>Keep knob of Hysteresis Loop Tracer always in ‘B’ position.</w:t>
      </w:r>
    </w:p>
    <w:p w14:paraId="134B6DBC"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r w:rsidRPr="000371AF">
        <w:rPr>
          <w:rFonts w:ascii="Times New Roman" w:hAnsi="Times New Roman" w:cs="Times New Roman"/>
          <w:b/>
          <w:bCs/>
          <w:color w:val="000000" w:themeColor="text1"/>
          <w:sz w:val="24"/>
          <w:szCs w:val="24"/>
          <w:lang w:val="en-IN"/>
        </w:rPr>
        <w:t xml:space="preserve">10. </w:t>
      </w:r>
      <w:r w:rsidRPr="000371AF">
        <w:rPr>
          <w:rFonts w:ascii="Times New Roman" w:hAnsi="Times New Roman" w:cs="Times New Roman"/>
          <w:color w:val="000000" w:themeColor="text1"/>
          <w:sz w:val="24"/>
          <w:szCs w:val="24"/>
          <w:lang w:val="en-IN"/>
        </w:rPr>
        <w:t>Switch ‘On’ the Hysteresis Loop Tracer and CRO.</w:t>
      </w:r>
    </w:p>
    <w:p w14:paraId="4FBD6FB5"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proofErr w:type="gramStart"/>
      <w:r w:rsidRPr="000371AF">
        <w:rPr>
          <w:rFonts w:ascii="Times New Roman" w:hAnsi="Times New Roman" w:cs="Times New Roman"/>
          <w:b/>
          <w:bCs/>
          <w:color w:val="000000" w:themeColor="text1"/>
          <w:sz w:val="24"/>
          <w:szCs w:val="24"/>
          <w:lang w:val="en-IN"/>
        </w:rPr>
        <w:t>Note :</w:t>
      </w:r>
      <w:proofErr w:type="gramEnd"/>
      <w:r w:rsidRPr="000371AF">
        <w:rPr>
          <w:rFonts w:ascii="Times New Roman" w:hAnsi="Times New Roman" w:cs="Times New Roman"/>
          <w:b/>
          <w:bCs/>
          <w:color w:val="000000" w:themeColor="text1"/>
          <w:sz w:val="24"/>
          <w:szCs w:val="24"/>
          <w:lang w:val="en-IN"/>
        </w:rPr>
        <w:t xml:space="preserve"> </w:t>
      </w:r>
      <w:r w:rsidRPr="000371AF">
        <w:rPr>
          <w:rFonts w:ascii="Times New Roman" w:hAnsi="Times New Roman" w:cs="Times New Roman"/>
          <w:color w:val="000000" w:themeColor="text1"/>
          <w:sz w:val="24"/>
          <w:szCs w:val="24"/>
          <w:lang w:val="en-IN"/>
        </w:rPr>
        <w:t>First of all adjust the Hysteresis Loop Tracer, than switch ‘On’ the CRO.</w:t>
      </w:r>
    </w:p>
    <w:p w14:paraId="31734540"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r w:rsidRPr="000371AF">
        <w:rPr>
          <w:rFonts w:ascii="Times New Roman" w:hAnsi="Times New Roman" w:cs="Times New Roman"/>
          <w:b/>
          <w:bCs/>
          <w:color w:val="000000" w:themeColor="text1"/>
          <w:sz w:val="24"/>
          <w:szCs w:val="24"/>
          <w:lang w:val="en-IN"/>
        </w:rPr>
        <w:t xml:space="preserve">11. </w:t>
      </w:r>
      <w:r w:rsidRPr="000371AF">
        <w:rPr>
          <w:rFonts w:ascii="Times New Roman" w:hAnsi="Times New Roman" w:cs="Times New Roman"/>
          <w:color w:val="000000" w:themeColor="text1"/>
          <w:sz w:val="24"/>
          <w:szCs w:val="24"/>
          <w:lang w:val="en-IN"/>
        </w:rPr>
        <w:t>By the Area Ratio and Demagnetize knob of the Hysteresis Loop Tracer, we can adjust the shape of the curve.</w:t>
      </w:r>
    </w:p>
    <w:p w14:paraId="2E348191"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r w:rsidRPr="000371AF">
        <w:rPr>
          <w:rFonts w:ascii="Times New Roman" w:hAnsi="Times New Roman" w:cs="Times New Roman"/>
          <w:b/>
          <w:bCs/>
          <w:color w:val="000000" w:themeColor="text1"/>
          <w:sz w:val="24"/>
          <w:szCs w:val="24"/>
          <w:lang w:val="en-IN"/>
        </w:rPr>
        <w:t xml:space="preserve">12. </w:t>
      </w:r>
      <w:r w:rsidRPr="000371AF">
        <w:rPr>
          <w:rFonts w:ascii="Times New Roman" w:hAnsi="Times New Roman" w:cs="Times New Roman"/>
          <w:color w:val="000000" w:themeColor="text1"/>
          <w:sz w:val="24"/>
          <w:szCs w:val="24"/>
          <w:lang w:val="en-IN"/>
        </w:rPr>
        <w:t>Adjust the magnetic field intensity with the help of Magnetic Field knob of the tracer.</w:t>
      </w:r>
    </w:p>
    <w:p w14:paraId="2F5B5EEF"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r w:rsidRPr="000371AF">
        <w:rPr>
          <w:rFonts w:ascii="Times New Roman" w:hAnsi="Times New Roman" w:cs="Times New Roman"/>
          <w:b/>
          <w:bCs/>
          <w:color w:val="000000" w:themeColor="text1"/>
          <w:sz w:val="24"/>
          <w:szCs w:val="24"/>
          <w:lang w:val="en-IN"/>
        </w:rPr>
        <w:t xml:space="preserve">13. </w:t>
      </w:r>
      <w:r w:rsidRPr="000371AF">
        <w:rPr>
          <w:rFonts w:ascii="Times New Roman" w:hAnsi="Times New Roman" w:cs="Times New Roman"/>
          <w:color w:val="000000" w:themeColor="text1"/>
          <w:sz w:val="24"/>
          <w:szCs w:val="24"/>
          <w:lang w:val="en-IN"/>
        </w:rPr>
        <w:t>Now the Hysteresis Loop of the taken sample will display on CRO.</w:t>
      </w:r>
    </w:p>
    <w:p w14:paraId="5F55C6B2"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r w:rsidRPr="000371AF">
        <w:rPr>
          <w:rFonts w:ascii="Times New Roman" w:hAnsi="Times New Roman" w:cs="Times New Roman"/>
          <w:b/>
          <w:bCs/>
          <w:color w:val="000000" w:themeColor="text1"/>
          <w:sz w:val="24"/>
          <w:szCs w:val="24"/>
          <w:lang w:val="en-IN"/>
        </w:rPr>
        <w:lastRenderedPageBreak/>
        <w:t xml:space="preserve">14. </w:t>
      </w:r>
      <w:r w:rsidRPr="000371AF">
        <w:rPr>
          <w:rFonts w:ascii="Times New Roman" w:hAnsi="Times New Roman" w:cs="Times New Roman"/>
          <w:color w:val="000000" w:themeColor="text1"/>
          <w:sz w:val="24"/>
          <w:szCs w:val="24"/>
          <w:lang w:val="en-IN"/>
        </w:rPr>
        <w:t>Plot the Hysteresis Loop from CRO and tabulate the magnetic field reading from display.</w:t>
      </w:r>
    </w:p>
    <w:p w14:paraId="78B48CA0"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r w:rsidRPr="000371AF">
        <w:rPr>
          <w:rFonts w:ascii="Times New Roman" w:hAnsi="Times New Roman" w:cs="Times New Roman"/>
          <w:b/>
          <w:bCs/>
          <w:color w:val="000000" w:themeColor="text1"/>
          <w:sz w:val="24"/>
          <w:szCs w:val="24"/>
          <w:lang w:val="en-IN"/>
        </w:rPr>
        <w:t xml:space="preserve">15. </w:t>
      </w:r>
      <w:r w:rsidRPr="000371AF">
        <w:rPr>
          <w:rFonts w:ascii="Times New Roman" w:hAnsi="Times New Roman" w:cs="Times New Roman"/>
          <w:color w:val="000000" w:themeColor="text1"/>
          <w:sz w:val="24"/>
          <w:szCs w:val="24"/>
          <w:lang w:val="en-IN"/>
        </w:rPr>
        <w:t>Here magnetic field in Gauss, will displays on LCD in accordance to the intensity of magnetic field.</w:t>
      </w:r>
    </w:p>
    <w:p w14:paraId="4183E0E4" w14:textId="77777777" w:rsidR="00884E65" w:rsidRPr="000371AF" w:rsidRDefault="00884E65" w:rsidP="00884E65">
      <w:pPr>
        <w:autoSpaceDE w:val="0"/>
        <w:autoSpaceDN w:val="0"/>
        <w:adjustRightInd w:val="0"/>
        <w:spacing w:after="0" w:line="240" w:lineRule="auto"/>
        <w:rPr>
          <w:rFonts w:ascii="Times New Roman" w:hAnsi="Times New Roman" w:cs="Times New Roman"/>
          <w:b/>
          <w:bCs/>
          <w:color w:val="000000" w:themeColor="text1"/>
          <w:sz w:val="24"/>
          <w:szCs w:val="24"/>
          <w:u w:val="single"/>
          <w:lang w:val="en-IN"/>
        </w:rPr>
      </w:pPr>
    </w:p>
    <w:p w14:paraId="7B5773F3" w14:textId="77777777" w:rsidR="00884E65" w:rsidRPr="000371AF" w:rsidRDefault="00884E65" w:rsidP="00884E65">
      <w:pPr>
        <w:autoSpaceDE w:val="0"/>
        <w:autoSpaceDN w:val="0"/>
        <w:adjustRightInd w:val="0"/>
        <w:spacing w:after="0" w:line="240" w:lineRule="auto"/>
        <w:rPr>
          <w:rFonts w:ascii="Times New Roman" w:hAnsi="Times New Roman" w:cs="Times New Roman"/>
          <w:b/>
          <w:bCs/>
          <w:color w:val="000000" w:themeColor="text1"/>
          <w:sz w:val="24"/>
          <w:szCs w:val="24"/>
          <w:u w:val="single"/>
          <w:lang w:val="en-IN"/>
        </w:rPr>
      </w:pPr>
      <w:r w:rsidRPr="000371AF">
        <w:rPr>
          <w:rFonts w:ascii="Times New Roman" w:hAnsi="Times New Roman" w:cs="Times New Roman"/>
          <w:b/>
          <w:bCs/>
          <w:color w:val="000000" w:themeColor="text1"/>
          <w:sz w:val="24"/>
          <w:szCs w:val="24"/>
          <w:u w:val="single"/>
          <w:lang w:val="en-IN"/>
        </w:rPr>
        <w:t xml:space="preserve">Observations: </w:t>
      </w:r>
      <w:r w:rsidRPr="000371AF">
        <w:rPr>
          <w:rFonts w:ascii="Times New Roman" w:hAnsi="Times New Roman" w:cs="Times New Roman"/>
          <w:b/>
          <w:bCs/>
          <w:color w:val="000000" w:themeColor="text1"/>
          <w:sz w:val="24"/>
          <w:szCs w:val="24"/>
          <w:u w:val="single"/>
          <w:lang w:val="en-IN"/>
        </w:rPr>
        <w:br/>
      </w:r>
    </w:p>
    <w:p w14:paraId="65082B69" w14:textId="77777777" w:rsidR="00884E65" w:rsidRPr="000371AF" w:rsidRDefault="00884E65" w:rsidP="00884E65">
      <w:pPr>
        <w:autoSpaceDE w:val="0"/>
        <w:autoSpaceDN w:val="0"/>
        <w:adjustRightInd w:val="0"/>
        <w:spacing w:after="0" w:line="240" w:lineRule="auto"/>
        <w:rPr>
          <w:rFonts w:ascii="Times New Roman" w:hAnsi="Times New Roman" w:cs="Times New Roman"/>
          <w:b/>
          <w:color w:val="000000" w:themeColor="text1"/>
          <w:sz w:val="24"/>
          <w:szCs w:val="24"/>
          <w:lang w:val="en-IN"/>
        </w:rPr>
      </w:pPr>
      <w:r w:rsidRPr="000371AF">
        <w:rPr>
          <w:rFonts w:ascii="Times New Roman" w:hAnsi="Times New Roman" w:cs="Times New Roman"/>
          <w:b/>
          <w:color w:val="000000" w:themeColor="text1"/>
          <w:sz w:val="24"/>
          <w:szCs w:val="24"/>
          <w:lang w:val="en-IN"/>
        </w:rPr>
        <w:t>Given,</w:t>
      </w:r>
    </w:p>
    <w:p w14:paraId="057637FC" w14:textId="77777777" w:rsidR="00884E65" w:rsidRPr="000371AF" w:rsidRDefault="00884E65" w:rsidP="00884E65">
      <w:pPr>
        <w:autoSpaceDE w:val="0"/>
        <w:autoSpaceDN w:val="0"/>
        <w:adjustRightInd w:val="0"/>
        <w:spacing w:after="0" w:line="240" w:lineRule="auto"/>
        <w:rPr>
          <w:rFonts w:ascii="Times New Roman" w:hAnsi="Times New Roman" w:cs="Times New Roman"/>
          <w:b/>
          <w:color w:val="000000" w:themeColor="text1"/>
          <w:sz w:val="24"/>
          <w:szCs w:val="24"/>
          <w:lang w:val="en-IN"/>
        </w:rPr>
      </w:pPr>
      <w:r w:rsidRPr="000371AF">
        <w:rPr>
          <w:rFonts w:ascii="Times New Roman" w:hAnsi="Times New Roman" w:cs="Times New Roman"/>
          <w:b/>
          <w:color w:val="000000" w:themeColor="text1"/>
          <w:sz w:val="24"/>
          <w:szCs w:val="24"/>
          <w:lang w:val="en-IN"/>
        </w:rPr>
        <w:t>Total gain of both amplifiers, g</w:t>
      </w:r>
      <w:r w:rsidRPr="000371AF">
        <w:rPr>
          <w:rFonts w:ascii="Times New Roman" w:hAnsi="Times New Roman" w:cs="Times New Roman"/>
          <w:b/>
          <w:color w:val="000000" w:themeColor="text1"/>
          <w:sz w:val="24"/>
          <w:szCs w:val="24"/>
          <w:vertAlign w:val="subscript"/>
          <w:lang w:val="en-IN"/>
        </w:rPr>
        <w:t>x</w:t>
      </w:r>
      <w:r w:rsidRPr="000371AF">
        <w:rPr>
          <w:rFonts w:ascii="Times New Roman" w:hAnsi="Times New Roman" w:cs="Times New Roman"/>
          <w:b/>
          <w:color w:val="000000" w:themeColor="text1"/>
          <w:sz w:val="24"/>
          <w:szCs w:val="24"/>
          <w:lang w:val="en-IN"/>
        </w:rPr>
        <w:t xml:space="preserve"> = </w:t>
      </w:r>
      <w:proofErr w:type="gramStart"/>
      <w:r w:rsidRPr="000371AF">
        <w:rPr>
          <w:rFonts w:ascii="Times New Roman" w:hAnsi="Times New Roman" w:cs="Times New Roman"/>
          <w:b/>
          <w:color w:val="000000" w:themeColor="text1"/>
          <w:sz w:val="24"/>
          <w:szCs w:val="24"/>
          <w:lang w:val="en-IN"/>
        </w:rPr>
        <w:t>100,  g</w:t>
      </w:r>
      <w:r w:rsidRPr="000371AF">
        <w:rPr>
          <w:rFonts w:ascii="Times New Roman" w:hAnsi="Times New Roman" w:cs="Times New Roman"/>
          <w:b/>
          <w:color w:val="000000" w:themeColor="text1"/>
          <w:sz w:val="24"/>
          <w:szCs w:val="24"/>
          <w:vertAlign w:val="subscript"/>
          <w:lang w:val="en-IN"/>
        </w:rPr>
        <w:t>y</w:t>
      </w:r>
      <w:proofErr w:type="gramEnd"/>
      <w:r w:rsidRPr="000371AF">
        <w:rPr>
          <w:rFonts w:ascii="Times New Roman" w:hAnsi="Times New Roman" w:cs="Times New Roman"/>
          <w:b/>
          <w:color w:val="000000" w:themeColor="text1"/>
          <w:sz w:val="24"/>
          <w:szCs w:val="24"/>
          <w:lang w:val="en-IN"/>
        </w:rPr>
        <w:t xml:space="preserve"> = 1</w:t>
      </w:r>
    </w:p>
    <w:p w14:paraId="234E740C" w14:textId="77777777" w:rsidR="00884E65" w:rsidRPr="000371AF" w:rsidRDefault="00884E65" w:rsidP="00884E65">
      <w:pPr>
        <w:autoSpaceDE w:val="0"/>
        <w:autoSpaceDN w:val="0"/>
        <w:adjustRightInd w:val="0"/>
        <w:spacing w:after="0" w:line="240" w:lineRule="auto"/>
        <w:rPr>
          <w:rFonts w:ascii="Times New Roman" w:hAnsi="Times New Roman" w:cs="Times New Roman"/>
          <w:b/>
          <w:color w:val="000000" w:themeColor="text1"/>
          <w:sz w:val="24"/>
          <w:szCs w:val="24"/>
          <w:lang w:val="en-IN"/>
        </w:rPr>
      </w:pPr>
      <w:r w:rsidRPr="000371AF">
        <w:rPr>
          <w:rFonts w:ascii="Times New Roman" w:hAnsi="Times New Roman" w:cs="Times New Roman"/>
          <w:b/>
          <w:color w:val="000000" w:themeColor="text1"/>
          <w:sz w:val="24"/>
          <w:szCs w:val="24"/>
          <w:lang w:val="en-IN"/>
        </w:rPr>
        <w:t>Diameter of the sample: 1.20 mm (2r</w:t>
      </w:r>
      <w:r w:rsidRPr="000371AF">
        <w:rPr>
          <w:rFonts w:ascii="Times New Roman" w:hAnsi="Times New Roman" w:cs="Times New Roman"/>
          <w:b/>
          <w:color w:val="000000" w:themeColor="text1"/>
          <w:sz w:val="24"/>
          <w:szCs w:val="24"/>
          <w:vertAlign w:val="subscript"/>
          <w:lang w:val="en-IN"/>
        </w:rPr>
        <w:t>1</w:t>
      </w:r>
      <w:r w:rsidRPr="000371AF">
        <w:rPr>
          <w:rFonts w:ascii="Times New Roman" w:hAnsi="Times New Roman" w:cs="Times New Roman"/>
          <w:b/>
          <w:color w:val="000000" w:themeColor="text1"/>
          <w:sz w:val="24"/>
          <w:szCs w:val="24"/>
          <w:lang w:val="en-IN"/>
        </w:rPr>
        <w:t>); Diameter of the pickup coil = 3.26 mm (2r</w:t>
      </w:r>
      <w:r w:rsidRPr="000371AF">
        <w:rPr>
          <w:rFonts w:ascii="Times New Roman" w:hAnsi="Times New Roman" w:cs="Times New Roman"/>
          <w:b/>
          <w:color w:val="000000" w:themeColor="text1"/>
          <w:sz w:val="24"/>
          <w:szCs w:val="24"/>
          <w:vertAlign w:val="subscript"/>
          <w:lang w:val="en-IN"/>
        </w:rPr>
        <w:t>2</w:t>
      </w:r>
      <w:r w:rsidRPr="000371AF">
        <w:rPr>
          <w:rFonts w:ascii="Times New Roman" w:hAnsi="Times New Roman" w:cs="Times New Roman"/>
          <w:b/>
          <w:color w:val="000000" w:themeColor="text1"/>
          <w:sz w:val="24"/>
          <w:szCs w:val="24"/>
          <w:lang w:val="en-IN"/>
        </w:rPr>
        <w:t>)</w:t>
      </w:r>
    </w:p>
    <w:p w14:paraId="13C6BE5D" w14:textId="77777777" w:rsidR="00884E65" w:rsidRPr="000371AF" w:rsidRDefault="00884E65" w:rsidP="00884E65">
      <w:pPr>
        <w:autoSpaceDE w:val="0"/>
        <w:autoSpaceDN w:val="0"/>
        <w:adjustRightInd w:val="0"/>
        <w:spacing w:after="0" w:line="240" w:lineRule="auto"/>
        <w:rPr>
          <w:rFonts w:ascii="Times New Roman" w:hAnsi="Times New Roman" w:cs="Times New Roman"/>
          <w:b/>
          <w:color w:val="000000" w:themeColor="text1"/>
          <w:sz w:val="24"/>
          <w:szCs w:val="24"/>
          <w:lang w:val="en-IN"/>
        </w:rPr>
      </w:pPr>
      <w:r w:rsidRPr="000371AF">
        <w:rPr>
          <w:rFonts w:ascii="Times New Roman" w:hAnsi="Times New Roman" w:cs="Times New Roman"/>
          <w:b/>
          <w:color w:val="000000" w:themeColor="text1"/>
          <w:sz w:val="24"/>
          <w:szCs w:val="24"/>
          <w:lang w:val="en-IN"/>
        </w:rPr>
        <w:t>Area ratio [ A</w:t>
      </w:r>
      <w:r w:rsidRPr="000371AF">
        <w:rPr>
          <w:rFonts w:ascii="Times New Roman" w:hAnsi="Times New Roman" w:cs="Times New Roman"/>
          <w:b/>
          <w:color w:val="000000" w:themeColor="text1"/>
          <w:sz w:val="24"/>
          <w:szCs w:val="24"/>
          <w:vertAlign w:val="subscript"/>
          <w:lang w:val="en-IN"/>
        </w:rPr>
        <w:t>s</w:t>
      </w:r>
      <w:r w:rsidRPr="000371AF">
        <w:rPr>
          <w:rFonts w:ascii="Times New Roman" w:hAnsi="Times New Roman" w:cs="Times New Roman"/>
          <w:b/>
          <w:color w:val="000000" w:themeColor="text1"/>
          <w:sz w:val="24"/>
          <w:szCs w:val="24"/>
          <w:lang w:val="en-IN"/>
        </w:rPr>
        <w:t>/</w:t>
      </w:r>
      <w:proofErr w:type="gramStart"/>
      <w:r w:rsidRPr="000371AF">
        <w:rPr>
          <w:rFonts w:ascii="Times New Roman" w:hAnsi="Times New Roman" w:cs="Times New Roman"/>
          <w:b/>
          <w:color w:val="000000" w:themeColor="text1"/>
          <w:sz w:val="24"/>
          <w:szCs w:val="24"/>
          <w:lang w:val="en-IN"/>
        </w:rPr>
        <w:t>A</w:t>
      </w:r>
      <w:r w:rsidRPr="000371AF">
        <w:rPr>
          <w:rFonts w:ascii="Times New Roman" w:hAnsi="Times New Roman" w:cs="Times New Roman"/>
          <w:b/>
          <w:color w:val="000000" w:themeColor="text1"/>
          <w:sz w:val="24"/>
          <w:szCs w:val="24"/>
          <w:vertAlign w:val="subscript"/>
          <w:lang w:val="en-IN"/>
        </w:rPr>
        <w:t>c</w:t>
      </w:r>
      <w:r w:rsidRPr="000371AF">
        <w:rPr>
          <w:rFonts w:ascii="Times New Roman" w:hAnsi="Times New Roman" w:cs="Times New Roman"/>
          <w:b/>
          <w:color w:val="000000" w:themeColor="text1"/>
          <w:sz w:val="24"/>
          <w:szCs w:val="24"/>
          <w:lang w:val="en-IN"/>
        </w:rPr>
        <w:t xml:space="preserve"> ]</w:t>
      </w:r>
      <w:proofErr w:type="gramEnd"/>
      <w:r w:rsidRPr="000371AF">
        <w:rPr>
          <w:rFonts w:ascii="Times New Roman" w:hAnsi="Times New Roman" w:cs="Times New Roman"/>
          <w:b/>
          <w:color w:val="000000" w:themeColor="text1"/>
          <w:sz w:val="24"/>
          <w:szCs w:val="24"/>
          <w:lang w:val="en-IN"/>
        </w:rPr>
        <w:t xml:space="preserve"> = r</w:t>
      </w:r>
      <w:r w:rsidRPr="000371AF">
        <w:rPr>
          <w:rFonts w:ascii="Times New Roman" w:hAnsi="Times New Roman" w:cs="Times New Roman"/>
          <w:b/>
          <w:color w:val="000000" w:themeColor="text1"/>
          <w:sz w:val="24"/>
          <w:szCs w:val="24"/>
          <w:vertAlign w:val="subscript"/>
          <w:lang w:val="en-IN"/>
        </w:rPr>
        <w:t>1</w:t>
      </w:r>
      <w:r w:rsidRPr="000371AF">
        <w:rPr>
          <w:rFonts w:ascii="Times New Roman" w:hAnsi="Times New Roman" w:cs="Times New Roman"/>
          <w:b/>
          <w:color w:val="000000" w:themeColor="text1"/>
          <w:sz w:val="24"/>
          <w:szCs w:val="24"/>
          <w:vertAlign w:val="superscript"/>
          <w:lang w:val="en-IN"/>
        </w:rPr>
        <w:t>2</w:t>
      </w:r>
      <w:r w:rsidRPr="000371AF">
        <w:rPr>
          <w:rFonts w:ascii="Times New Roman" w:hAnsi="Times New Roman" w:cs="Times New Roman"/>
          <w:b/>
          <w:color w:val="000000" w:themeColor="text1"/>
          <w:sz w:val="24"/>
          <w:szCs w:val="24"/>
          <w:lang w:val="en-IN"/>
        </w:rPr>
        <w:t>/r</w:t>
      </w:r>
      <w:r w:rsidRPr="000371AF">
        <w:rPr>
          <w:rFonts w:ascii="Times New Roman" w:hAnsi="Times New Roman" w:cs="Times New Roman"/>
          <w:b/>
          <w:color w:val="000000" w:themeColor="text1"/>
          <w:sz w:val="24"/>
          <w:szCs w:val="24"/>
          <w:vertAlign w:val="subscript"/>
          <w:lang w:val="en-IN"/>
        </w:rPr>
        <w:t>2</w:t>
      </w:r>
      <w:r w:rsidRPr="000371AF">
        <w:rPr>
          <w:rFonts w:ascii="Times New Roman" w:hAnsi="Times New Roman" w:cs="Times New Roman"/>
          <w:b/>
          <w:color w:val="000000" w:themeColor="text1"/>
          <w:sz w:val="24"/>
          <w:szCs w:val="24"/>
          <w:vertAlign w:val="superscript"/>
          <w:lang w:val="en-IN"/>
        </w:rPr>
        <w:t>2</w:t>
      </w:r>
      <w:r w:rsidRPr="000371AF">
        <w:rPr>
          <w:rFonts w:ascii="Times New Roman" w:hAnsi="Times New Roman" w:cs="Times New Roman"/>
          <w:b/>
          <w:color w:val="000000" w:themeColor="text1"/>
          <w:sz w:val="24"/>
          <w:szCs w:val="24"/>
          <w:lang w:val="en-IN"/>
        </w:rPr>
        <w:t xml:space="preserve"> = 0.135; Demagnetizing factor (N) = 0.0033 ; G</w:t>
      </w:r>
      <w:r w:rsidRPr="000371AF">
        <w:rPr>
          <w:rFonts w:ascii="Times New Roman" w:hAnsi="Times New Roman" w:cs="Times New Roman"/>
          <w:b/>
          <w:color w:val="000000" w:themeColor="text1"/>
          <w:sz w:val="24"/>
          <w:szCs w:val="24"/>
          <w:vertAlign w:val="subscript"/>
          <w:lang w:val="en-IN"/>
        </w:rPr>
        <w:t>0</w:t>
      </w:r>
      <w:r w:rsidRPr="000371AF">
        <w:rPr>
          <w:rFonts w:ascii="Times New Roman" w:hAnsi="Times New Roman" w:cs="Times New Roman"/>
          <w:b/>
          <w:color w:val="000000" w:themeColor="text1"/>
          <w:sz w:val="24"/>
          <w:szCs w:val="24"/>
          <w:lang w:val="en-IN"/>
        </w:rPr>
        <w:t xml:space="preserve"> = 34.18 G/V </w:t>
      </w:r>
    </w:p>
    <w:p w14:paraId="4A81ACA2"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p>
    <w:p w14:paraId="6BC89B31" w14:textId="77777777" w:rsidR="00884E65" w:rsidRPr="000371AF" w:rsidRDefault="00884E65" w:rsidP="00884E65">
      <w:pPr>
        <w:autoSpaceDE w:val="0"/>
        <w:autoSpaceDN w:val="0"/>
        <w:adjustRightInd w:val="0"/>
        <w:spacing w:after="0" w:line="240" w:lineRule="auto"/>
        <w:rPr>
          <w:rFonts w:ascii="Times New Roman" w:hAnsi="Times New Roman" w:cs="Times New Roman"/>
          <w:b/>
          <w:bCs/>
          <w:color w:val="000000" w:themeColor="text1"/>
          <w:sz w:val="24"/>
          <w:szCs w:val="24"/>
          <w:lang w:val="en-IN"/>
        </w:rPr>
      </w:pPr>
      <w:r w:rsidRPr="000371AF">
        <w:rPr>
          <w:rFonts w:ascii="Times New Roman" w:hAnsi="Times New Roman" w:cs="Times New Roman"/>
          <w:b/>
          <w:bCs/>
          <w:color w:val="000000" w:themeColor="text1"/>
          <w:sz w:val="24"/>
          <w:szCs w:val="24"/>
          <w:lang w:val="en-IN"/>
        </w:rPr>
        <w:t xml:space="preserve">Observation table: </w:t>
      </w:r>
    </w:p>
    <w:p w14:paraId="09F68690" w14:textId="77777777" w:rsidR="00884E65" w:rsidRPr="000371AF" w:rsidRDefault="00884E65" w:rsidP="00884E65">
      <w:pPr>
        <w:autoSpaceDE w:val="0"/>
        <w:autoSpaceDN w:val="0"/>
        <w:adjustRightInd w:val="0"/>
        <w:spacing w:after="0" w:line="240" w:lineRule="auto"/>
        <w:rPr>
          <w:rFonts w:ascii="Times New Roman" w:hAnsi="Times New Roman" w:cs="Times New Roman"/>
          <w:b/>
          <w:bCs/>
          <w:noProof/>
          <w:color w:val="000000" w:themeColor="text1"/>
          <w:sz w:val="24"/>
          <w:szCs w:val="24"/>
          <w:lang w:val="en-IN" w:eastAsia="en-IN"/>
        </w:rPr>
      </w:pPr>
    </w:p>
    <w:tbl>
      <w:tblPr>
        <w:tblStyle w:val="TableGrid2"/>
        <w:tblW w:w="9322" w:type="dxa"/>
        <w:tblLook w:val="04A0" w:firstRow="1" w:lastRow="0" w:firstColumn="1" w:lastColumn="0" w:noHBand="0" w:noVBand="1"/>
      </w:tblPr>
      <w:tblGrid>
        <w:gridCol w:w="817"/>
        <w:gridCol w:w="1701"/>
        <w:gridCol w:w="2410"/>
        <w:gridCol w:w="1559"/>
        <w:gridCol w:w="2835"/>
      </w:tblGrid>
      <w:tr w:rsidR="00884E65" w:rsidRPr="000371AF" w14:paraId="1395BDF7" w14:textId="77777777" w:rsidTr="00A06C14">
        <w:tc>
          <w:tcPr>
            <w:tcW w:w="817" w:type="dxa"/>
          </w:tcPr>
          <w:p w14:paraId="5194FB2F" w14:textId="77777777" w:rsidR="00884E65" w:rsidRPr="000371AF" w:rsidRDefault="00884E65" w:rsidP="00A06C14">
            <w:pPr>
              <w:autoSpaceDE w:val="0"/>
              <w:autoSpaceDN w:val="0"/>
              <w:adjustRightInd w:val="0"/>
              <w:jc w:val="center"/>
              <w:rPr>
                <w:rFonts w:ascii="Times New Roman" w:hAnsi="Times New Roman" w:cs="Times New Roman"/>
                <w:bCs/>
                <w:noProof/>
                <w:color w:val="000000" w:themeColor="text1"/>
                <w:sz w:val="24"/>
                <w:szCs w:val="24"/>
                <w:lang w:eastAsia="en-IN"/>
              </w:rPr>
            </w:pPr>
            <w:r w:rsidRPr="000371AF">
              <w:rPr>
                <w:rFonts w:ascii="Times New Roman" w:hAnsi="Times New Roman" w:cs="Times New Roman"/>
                <w:bCs/>
                <w:noProof/>
                <w:color w:val="000000" w:themeColor="text1"/>
                <w:sz w:val="24"/>
                <w:szCs w:val="24"/>
                <w:lang w:eastAsia="en-IN"/>
              </w:rPr>
              <w:t>S.No.</w:t>
            </w:r>
          </w:p>
        </w:tc>
        <w:tc>
          <w:tcPr>
            <w:tcW w:w="1701" w:type="dxa"/>
          </w:tcPr>
          <w:p w14:paraId="5B750EBE" w14:textId="77777777" w:rsidR="00884E65" w:rsidRPr="000371AF" w:rsidRDefault="00884E65" w:rsidP="00A06C14">
            <w:pPr>
              <w:autoSpaceDE w:val="0"/>
              <w:autoSpaceDN w:val="0"/>
              <w:adjustRightInd w:val="0"/>
              <w:jc w:val="center"/>
              <w:rPr>
                <w:rFonts w:ascii="Times New Roman" w:hAnsi="Times New Roman" w:cs="Times New Roman"/>
                <w:bCs/>
                <w:noProof/>
                <w:color w:val="000000" w:themeColor="text1"/>
                <w:sz w:val="24"/>
                <w:szCs w:val="24"/>
                <w:lang w:eastAsia="en-IN"/>
              </w:rPr>
            </w:pPr>
            <w:r w:rsidRPr="000371AF">
              <w:rPr>
                <w:rFonts w:ascii="Times New Roman" w:hAnsi="Times New Roman" w:cs="Times New Roman"/>
                <w:bCs/>
                <w:noProof/>
                <w:color w:val="000000" w:themeColor="text1"/>
                <w:sz w:val="24"/>
                <w:szCs w:val="24"/>
                <w:lang w:eastAsia="en-IN"/>
              </w:rPr>
              <w:t>Magnetic Field (Gauss)</w:t>
            </w:r>
          </w:p>
        </w:tc>
        <w:tc>
          <w:tcPr>
            <w:tcW w:w="2410" w:type="dxa"/>
          </w:tcPr>
          <w:p w14:paraId="34C3729B" w14:textId="77777777" w:rsidR="00884E65" w:rsidRPr="000371AF" w:rsidRDefault="00884E65" w:rsidP="00A06C14">
            <w:pPr>
              <w:autoSpaceDE w:val="0"/>
              <w:autoSpaceDN w:val="0"/>
              <w:adjustRightInd w:val="0"/>
              <w:jc w:val="center"/>
              <w:rPr>
                <w:rFonts w:ascii="Times New Roman" w:hAnsi="Times New Roman" w:cs="Times New Roman"/>
                <w:bCs/>
                <w:noProof/>
                <w:color w:val="000000" w:themeColor="text1"/>
                <w:sz w:val="24"/>
                <w:szCs w:val="24"/>
                <w:lang w:eastAsia="en-IN"/>
              </w:rPr>
            </w:pPr>
            <w:r w:rsidRPr="000371AF">
              <w:rPr>
                <w:rFonts w:ascii="Times New Roman" w:hAnsi="Times New Roman" w:cs="Times New Roman"/>
                <w:bCs/>
                <w:noProof/>
                <w:color w:val="000000" w:themeColor="text1"/>
                <w:sz w:val="24"/>
                <w:szCs w:val="24"/>
                <w:lang w:eastAsia="en-IN"/>
              </w:rPr>
              <w:t>Observed Loop width</w:t>
            </w:r>
          </w:p>
          <w:p w14:paraId="49106725" w14:textId="77777777" w:rsidR="00884E65" w:rsidRPr="000371AF" w:rsidRDefault="00884E65" w:rsidP="00A06C14">
            <w:pPr>
              <w:autoSpaceDE w:val="0"/>
              <w:autoSpaceDN w:val="0"/>
              <w:adjustRightInd w:val="0"/>
              <w:jc w:val="center"/>
              <w:rPr>
                <w:rFonts w:ascii="Times New Roman" w:hAnsi="Times New Roman" w:cs="Times New Roman"/>
                <w:bCs/>
                <w:noProof/>
                <w:color w:val="000000" w:themeColor="text1"/>
                <w:sz w:val="24"/>
                <w:szCs w:val="24"/>
                <w:lang w:eastAsia="en-IN"/>
              </w:rPr>
            </w:pPr>
            <w:r w:rsidRPr="000371AF">
              <w:rPr>
                <w:rFonts w:ascii="Times New Roman" w:hAnsi="Times New Roman" w:cs="Times New Roman"/>
                <w:bCs/>
                <w:noProof/>
                <w:color w:val="000000" w:themeColor="text1"/>
                <w:sz w:val="24"/>
                <w:szCs w:val="24"/>
                <w:lang w:eastAsia="en-IN"/>
              </w:rPr>
              <w:t>(</w:t>
            </w:r>
            <w:r w:rsidRPr="000371AF">
              <w:rPr>
                <w:rFonts w:ascii="Times New Roman" w:hAnsi="Times New Roman" w:cs="Times New Roman"/>
                <w:b/>
                <w:bCs/>
                <w:noProof/>
                <w:color w:val="000000" w:themeColor="text1"/>
                <w:sz w:val="24"/>
                <w:szCs w:val="24"/>
                <w:lang w:eastAsia="en-IN"/>
              </w:rPr>
              <w:t>W</w:t>
            </w:r>
            <w:r w:rsidRPr="000371AF">
              <w:rPr>
                <w:rFonts w:ascii="Times New Roman" w:hAnsi="Times New Roman" w:cs="Times New Roman"/>
                <w:bCs/>
                <w:noProof/>
                <w:color w:val="000000" w:themeColor="text1"/>
                <w:sz w:val="24"/>
                <w:szCs w:val="24"/>
                <w:lang w:eastAsia="en-IN"/>
              </w:rPr>
              <w:t>)</w:t>
            </w:r>
          </w:p>
          <w:p w14:paraId="1551D12F" w14:textId="77777777" w:rsidR="00884E65" w:rsidRPr="000371AF" w:rsidRDefault="00884E65" w:rsidP="00A06C14">
            <w:pPr>
              <w:autoSpaceDE w:val="0"/>
              <w:autoSpaceDN w:val="0"/>
              <w:adjustRightInd w:val="0"/>
              <w:jc w:val="center"/>
              <w:rPr>
                <w:rFonts w:ascii="Times New Roman" w:hAnsi="Times New Roman" w:cs="Times New Roman"/>
                <w:bCs/>
                <w:noProof/>
                <w:color w:val="000000" w:themeColor="text1"/>
                <w:sz w:val="24"/>
                <w:szCs w:val="24"/>
                <w:lang w:eastAsia="en-IN"/>
              </w:rPr>
            </w:pPr>
            <w:r w:rsidRPr="000371AF">
              <w:rPr>
                <w:rFonts w:ascii="Times New Roman" w:hAnsi="Times New Roman" w:cs="Times New Roman"/>
                <w:bCs/>
                <w:noProof/>
                <w:color w:val="000000" w:themeColor="text1"/>
                <w:sz w:val="24"/>
                <w:szCs w:val="24"/>
                <w:lang w:eastAsia="en-IN"/>
              </w:rPr>
              <w:t xml:space="preserve"> (in Volts)</w:t>
            </w:r>
          </w:p>
        </w:tc>
        <w:tc>
          <w:tcPr>
            <w:tcW w:w="1559" w:type="dxa"/>
          </w:tcPr>
          <w:p w14:paraId="7ED2AA46" w14:textId="77777777" w:rsidR="00884E65" w:rsidRPr="000371AF" w:rsidRDefault="00884E65" w:rsidP="00A06C14">
            <w:pPr>
              <w:autoSpaceDE w:val="0"/>
              <w:autoSpaceDN w:val="0"/>
              <w:adjustRightInd w:val="0"/>
              <w:jc w:val="center"/>
              <w:rPr>
                <w:rFonts w:ascii="Times New Roman" w:hAnsi="Times New Roman" w:cs="Times New Roman"/>
                <w:bCs/>
                <w:noProof/>
                <w:color w:val="000000" w:themeColor="text1"/>
                <w:sz w:val="24"/>
                <w:szCs w:val="24"/>
                <w:lang w:eastAsia="en-IN"/>
              </w:rPr>
            </w:pPr>
            <w:r w:rsidRPr="000371AF">
              <w:rPr>
                <w:rFonts w:ascii="Times New Roman" w:hAnsi="Times New Roman" w:cs="Times New Roman"/>
                <w:bCs/>
                <w:noProof/>
                <w:color w:val="000000" w:themeColor="text1"/>
                <w:sz w:val="24"/>
                <w:szCs w:val="24"/>
                <w:lang w:eastAsia="en-IN"/>
              </w:rPr>
              <w:t>Tip to tip height</w:t>
            </w:r>
          </w:p>
          <w:p w14:paraId="72DB3417" w14:textId="77777777" w:rsidR="00884E65" w:rsidRPr="000371AF" w:rsidRDefault="00884E65" w:rsidP="00A06C14">
            <w:pPr>
              <w:autoSpaceDE w:val="0"/>
              <w:autoSpaceDN w:val="0"/>
              <w:adjustRightInd w:val="0"/>
              <w:jc w:val="center"/>
              <w:rPr>
                <w:rFonts w:ascii="Times New Roman" w:hAnsi="Times New Roman" w:cs="Times New Roman"/>
                <w:bCs/>
                <w:noProof/>
                <w:color w:val="000000" w:themeColor="text1"/>
                <w:sz w:val="24"/>
                <w:szCs w:val="24"/>
                <w:lang w:eastAsia="en-IN"/>
              </w:rPr>
            </w:pPr>
            <w:r w:rsidRPr="000371AF">
              <w:rPr>
                <w:rFonts w:ascii="Times New Roman" w:hAnsi="Times New Roman" w:cs="Times New Roman"/>
                <w:bCs/>
                <w:noProof/>
                <w:color w:val="000000" w:themeColor="text1"/>
                <w:sz w:val="24"/>
                <w:szCs w:val="24"/>
                <w:lang w:eastAsia="en-IN"/>
              </w:rPr>
              <w:t>(</w:t>
            </w:r>
            <w:r w:rsidRPr="000371AF">
              <w:rPr>
                <w:rFonts w:ascii="Times New Roman" w:hAnsi="Times New Roman" w:cs="Times New Roman"/>
                <w:b/>
                <w:bCs/>
                <w:noProof/>
                <w:color w:val="000000" w:themeColor="text1"/>
                <w:sz w:val="24"/>
                <w:szCs w:val="24"/>
                <w:lang w:eastAsia="en-IN"/>
              </w:rPr>
              <w:t>T</w:t>
            </w:r>
            <w:r w:rsidRPr="000371AF">
              <w:rPr>
                <w:rFonts w:ascii="Times New Roman" w:hAnsi="Times New Roman" w:cs="Times New Roman"/>
                <w:bCs/>
                <w:noProof/>
                <w:color w:val="000000" w:themeColor="text1"/>
                <w:sz w:val="24"/>
                <w:szCs w:val="24"/>
                <w:lang w:eastAsia="en-IN"/>
              </w:rPr>
              <w:t>)</w:t>
            </w:r>
          </w:p>
          <w:p w14:paraId="5E6A4F83" w14:textId="77777777" w:rsidR="00884E65" w:rsidRPr="000371AF" w:rsidRDefault="00884E65" w:rsidP="00A06C14">
            <w:pPr>
              <w:autoSpaceDE w:val="0"/>
              <w:autoSpaceDN w:val="0"/>
              <w:adjustRightInd w:val="0"/>
              <w:jc w:val="center"/>
              <w:rPr>
                <w:rFonts w:ascii="Times New Roman" w:hAnsi="Times New Roman" w:cs="Times New Roman"/>
                <w:bCs/>
                <w:noProof/>
                <w:color w:val="000000" w:themeColor="text1"/>
                <w:sz w:val="24"/>
                <w:szCs w:val="24"/>
                <w:lang w:eastAsia="en-IN"/>
              </w:rPr>
            </w:pPr>
            <w:r w:rsidRPr="000371AF">
              <w:rPr>
                <w:rFonts w:ascii="Times New Roman" w:hAnsi="Times New Roman" w:cs="Times New Roman"/>
                <w:bCs/>
                <w:noProof/>
                <w:color w:val="000000" w:themeColor="text1"/>
                <w:sz w:val="24"/>
                <w:szCs w:val="24"/>
                <w:lang w:eastAsia="en-IN"/>
              </w:rPr>
              <w:t>(in Volts)</w:t>
            </w:r>
          </w:p>
        </w:tc>
        <w:tc>
          <w:tcPr>
            <w:tcW w:w="2835" w:type="dxa"/>
          </w:tcPr>
          <w:p w14:paraId="2F7949DB" w14:textId="77777777" w:rsidR="00884E65" w:rsidRPr="000371AF" w:rsidRDefault="00884E65" w:rsidP="00A06C14">
            <w:pPr>
              <w:autoSpaceDE w:val="0"/>
              <w:autoSpaceDN w:val="0"/>
              <w:adjustRightInd w:val="0"/>
              <w:jc w:val="center"/>
              <w:rPr>
                <w:rFonts w:ascii="Times New Roman" w:hAnsi="Times New Roman" w:cs="Times New Roman"/>
                <w:bCs/>
                <w:noProof/>
                <w:color w:val="000000" w:themeColor="text1"/>
                <w:sz w:val="24"/>
                <w:szCs w:val="24"/>
                <w:lang w:eastAsia="en-IN"/>
              </w:rPr>
            </w:pPr>
            <w:r w:rsidRPr="000371AF">
              <w:rPr>
                <w:rFonts w:ascii="Times New Roman" w:hAnsi="Times New Roman" w:cs="Times New Roman"/>
                <w:bCs/>
                <w:noProof/>
                <w:color w:val="000000" w:themeColor="text1"/>
                <w:sz w:val="24"/>
                <w:szCs w:val="24"/>
                <w:lang w:eastAsia="en-IN"/>
              </w:rPr>
              <w:t xml:space="preserve">Positive intercept to negative intercept distance </w:t>
            </w:r>
          </w:p>
          <w:p w14:paraId="5B13144C" w14:textId="77777777" w:rsidR="00884E65" w:rsidRPr="000371AF" w:rsidRDefault="00884E65" w:rsidP="00A06C14">
            <w:pPr>
              <w:autoSpaceDE w:val="0"/>
              <w:autoSpaceDN w:val="0"/>
              <w:adjustRightInd w:val="0"/>
              <w:jc w:val="center"/>
              <w:rPr>
                <w:rFonts w:ascii="Times New Roman" w:hAnsi="Times New Roman" w:cs="Times New Roman"/>
                <w:bCs/>
                <w:noProof/>
                <w:color w:val="000000" w:themeColor="text1"/>
                <w:sz w:val="24"/>
                <w:szCs w:val="24"/>
                <w:lang w:eastAsia="en-IN"/>
              </w:rPr>
            </w:pPr>
            <w:r w:rsidRPr="000371AF">
              <w:rPr>
                <w:rFonts w:ascii="Times New Roman" w:hAnsi="Times New Roman" w:cs="Times New Roman"/>
                <w:bCs/>
                <w:noProof/>
                <w:color w:val="000000" w:themeColor="text1"/>
                <w:sz w:val="24"/>
                <w:szCs w:val="24"/>
                <w:lang w:eastAsia="en-IN"/>
              </w:rPr>
              <w:t>(</w:t>
            </w:r>
            <w:r w:rsidRPr="000371AF">
              <w:rPr>
                <w:rFonts w:ascii="Times New Roman" w:hAnsi="Times New Roman" w:cs="Times New Roman"/>
                <w:b/>
                <w:bCs/>
                <w:noProof/>
                <w:color w:val="000000" w:themeColor="text1"/>
                <w:sz w:val="24"/>
                <w:szCs w:val="24"/>
                <w:lang w:eastAsia="en-IN"/>
              </w:rPr>
              <w:t>Y</w:t>
            </w:r>
            <w:r w:rsidRPr="000371AF">
              <w:rPr>
                <w:rFonts w:ascii="Times New Roman" w:hAnsi="Times New Roman" w:cs="Times New Roman"/>
                <w:bCs/>
                <w:noProof/>
                <w:color w:val="000000" w:themeColor="text1"/>
                <w:sz w:val="24"/>
                <w:szCs w:val="24"/>
                <w:lang w:eastAsia="en-IN"/>
              </w:rPr>
              <w:t>)</w:t>
            </w:r>
          </w:p>
          <w:p w14:paraId="05FE9B3A" w14:textId="77777777" w:rsidR="00884E65" w:rsidRPr="000371AF" w:rsidRDefault="00884E65" w:rsidP="00A06C14">
            <w:pPr>
              <w:autoSpaceDE w:val="0"/>
              <w:autoSpaceDN w:val="0"/>
              <w:adjustRightInd w:val="0"/>
              <w:jc w:val="center"/>
              <w:rPr>
                <w:rFonts w:ascii="Times New Roman" w:hAnsi="Times New Roman" w:cs="Times New Roman"/>
                <w:bCs/>
                <w:noProof/>
                <w:color w:val="000000" w:themeColor="text1"/>
                <w:sz w:val="24"/>
                <w:szCs w:val="24"/>
                <w:lang w:eastAsia="en-IN"/>
              </w:rPr>
            </w:pPr>
            <w:r w:rsidRPr="000371AF">
              <w:rPr>
                <w:rFonts w:ascii="Times New Roman" w:hAnsi="Times New Roman" w:cs="Times New Roman"/>
                <w:bCs/>
                <w:noProof/>
                <w:color w:val="000000" w:themeColor="text1"/>
                <w:sz w:val="24"/>
                <w:szCs w:val="24"/>
                <w:lang w:eastAsia="en-IN"/>
              </w:rPr>
              <w:t>(in Volts)</w:t>
            </w:r>
          </w:p>
        </w:tc>
      </w:tr>
      <w:tr w:rsidR="00884E65" w:rsidRPr="000371AF" w14:paraId="6353BD63" w14:textId="77777777" w:rsidTr="00A06C14">
        <w:tc>
          <w:tcPr>
            <w:tcW w:w="817" w:type="dxa"/>
          </w:tcPr>
          <w:p w14:paraId="72A5618D" w14:textId="77777777" w:rsidR="00884E65" w:rsidRPr="000371AF" w:rsidRDefault="00884E65" w:rsidP="00A06C14">
            <w:pPr>
              <w:autoSpaceDE w:val="0"/>
              <w:autoSpaceDN w:val="0"/>
              <w:adjustRightInd w:val="0"/>
              <w:rPr>
                <w:rFonts w:ascii="Times New Roman" w:hAnsi="Times New Roman" w:cs="Times New Roman"/>
                <w:b/>
                <w:bCs/>
                <w:noProof/>
                <w:color w:val="000000" w:themeColor="text1"/>
                <w:sz w:val="24"/>
                <w:szCs w:val="24"/>
                <w:lang w:eastAsia="en-IN"/>
              </w:rPr>
            </w:pPr>
            <w:r w:rsidRPr="000371AF">
              <w:rPr>
                <w:rFonts w:ascii="Times New Roman" w:hAnsi="Times New Roman" w:cs="Times New Roman"/>
                <w:b/>
                <w:bCs/>
                <w:noProof/>
                <w:color w:val="000000" w:themeColor="text1"/>
                <w:sz w:val="24"/>
                <w:szCs w:val="24"/>
                <w:lang w:eastAsia="en-IN"/>
              </w:rPr>
              <w:t>1</w:t>
            </w:r>
          </w:p>
        </w:tc>
        <w:tc>
          <w:tcPr>
            <w:tcW w:w="1701" w:type="dxa"/>
          </w:tcPr>
          <w:p w14:paraId="4D9C6099" w14:textId="77777777" w:rsidR="00884E65" w:rsidRPr="000371AF" w:rsidRDefault="00884E65" w:rsidP="00A06C14">
            <w:pPr>
              <w:autoSpaceDE w:val="0"/>
              <w:autoSpaceDN w:val="0"/>
              <w:adjustRightInd w:val="0"/>
              <w:rPr>
                <w:rFonts w:ascii="Times New Roman" w:hAnsi="Times New Roman" w:cs="Times New Roman"/>
                <w:b/>
                <w:bCs/>
                <w:noProof/>
                <w:color w:val="000000" w:themeColor="text1"/>
                <w:sz w:val="24"/>
                <w:szCs w:val="24"/>
                <w:lang w:eastAsia="en-IN"/>
              </w:rPr>
            </w:pPr>
          </w:p>
        </w:tc>
        <w:tc>
          <w:tcPr>
            <w:tcW w:w="2410" w:type="dxa"/>
          </w:tcPr>
          <w:p w14:paraId="0332A986" w14:textId="77777777" w:rsidR="00884E65" w:rsidRPr="000371AF" w:rsidRDefault="00884E65" w:rsidP="00A06C14">
            <w:pPr>
              <w:autoSpaceDE w:val="0"/>
              <w:autoSpaceDN w:val="0"/>
              <w:adjustRightInd w:val="0"/>
              <w:rPr>
                <w:rFonts w:ascii="Times New Roman" w:hAnsi="Times New Roman" w:cs="Times New Roman"/>
                <w:b/>
                <w:bCs/>
                <w:noProof/>
                <w:color w:val="000000" w:themeColor="text1"/>
                <w:sz w:val="24"/>
                <w:szCs w:val="24"/>
                <w:lang w:eastAsia="en-IN"/>
              </w:rPr>
            </w:pPr>
          </w:p>
        </w:tc>
        <w:tc>
          <w:tcPr>
            <w:tcW w:w="1559" w:type="dxa"/>
          </w:tcPr>
          <w:p w14:paraId="499E2849" w14:textId="77777777" w:rsidR="00884E65" w:rsidRPr="000371AF" w:rsidRDefault="00884E65" w:rsidP="00A06C14">
            <w:pPr>
              <w:autoSpaceDE w:val="0"/>
              <w:autoSpaceDN w:val="0"/>
              <w:adjustRightInd w:val="0"/>
              <w:rPr>
                <w:rFonts w:ascii="Times New Roman" w:hAnsi="Times New Roman" w:cs="Times New Roman"/>
                <w:b/>
                <w:bCs/>
                <w:noProof/>
                <w:color w:val="000000" w:themeColor="text1"/>
                <w:sz w:val="24"/>
                <w:szCs w:val="24"/>
                <w:lang w:eastAsia="en-IN"/>
              </w:rPr>
            </w:pPr>
          </w:p>
        </w:tc>
        <w:tc>
          <w:tcPr>
            <w:tcW w:w="2835" w:type="dxa"/>
          </w:tcPr>
          <w:p w14:paraId="537C519C" w14:textId="77777777" w:rsidR="00884E65" w:rsidRPr="000371AF" w:rsidRDefault="00884E65" w:rsidP="00A06C14">
            <w:pPr>
              <w:autoSpaceDE w:val="0"/>
              <w:autoSpaceDN w:val="0"/>
              <w:adjustRightInd w:val="0"/>
              <w:rPr>
                <w:rFonts w:ascii="Times New Roman" w:hAnsi="Times New Roman" w:cs="Times New Roman"/>
                <w:b/>
                <w:bCs/>
                <w:noProof/>
                <w:color w:val="000000" w:themeColor="text1"/>
                <w:sz w:val="24"/>
                <w:szCs w:val="24"/>
                <w:lang w:eastAsia="en-IN"/>
              </w:rPr>
            </w:pPr>
          </w:p>
        </w:tc>
      </w:tr>
      <w:tr w:rsidR="00884E65" w:rsidRPr="000371AF" w14:paraId="25D30124" w14:textId="77777777" w:rsidTr="00A06C14">
        <w:tc>
          <w:tcPr>
            <w:tcW w:w="817" w:type="dxa"/>
          </w:tcPr>
          <w:p w14:paraId="1E957880" w14:textId="77777777" w:rsidR="00884E65" w:rsidRPr="000371AF" w:rsidRDefault="00884E65" w:rsidP="00A06C14">
            <w:pPr>
              <w:autoSpaceDE w:val="0"/>
              <w:autoSpaceDN w:val="0"/>
              <w:adjustRightInd w:val="0"/>
              <w:rPr>
                <w:rFonts w:ascii="Times New Roman" w:hAnsi="Times New Roman" w:cs="Times New Roman"/>
                <w:b/>
                <w:bCs/>
                <w:noProof/>
                <w:color w:val="000000" w:themeColor="text1"/>
                <w:sz w:val="24"/>
                <w:szCs w:val="24"/>
                <w:lang w:eastAsia="en-IN"/>
              </w:rPr>
            </w:pPr>
            <w:r w:rsidRPr="000371AF">
              <w:rPr>
                <w:rFonts w:ascii="Times New Roman" w:hAnsi="Times New Roman" w:cs="Times New Roman"/>
                <w:b/>
                <w:bCs/>
                <w:noProof/>
                <w:color w:val="000000" w:themeColor="text1"/>
                <w:sz w:val="24"/>
                <w:szCs w:val="24"/>
                <w:lang w:eastAsia="en-IN"/>
              </w:rPr>
              <w:t>2</w:t>
            </w:r>
          </w:p>
        </w:tc>
        <w:tc>
          <w:tcPr>
            <w:tcW w:w="1701" w:type="dxa"/>
          </w:tcPr>
          <w:p w14:paraId="673C91CD" w14:textId="77777777" w:rsidR="00884E65" w:rsidRPr="000371AF" w:rsidRDefault="00884E65" w:rsidP="00A06C14">
            <w:pPr>
              <w:autoSpaceDE w:val="0"/>
              <w:autoSpaceDN w:val="0"/>
              <w:adjustRightInd w:val="0"/>
              <w:rPr>
                <w:rFonts w:ascii="Times New Roman" w:hAnsi="Times New Roman" w:cs="Times New Roman"/>
                <w:b/>
                <w:bCs/>
                <w:noProof/>
                <w:color w:val="000000" w:themeColor="text1"/>
                <w:sz w:val="24"/>
                <w:szCs w:val="24"/>
                <w:lang w:eastAsia="en-IN"/>
              </w:rPr>
            </w:pPr>
          </w:p>
        </w:tc>
        <w:tc>
          <w:tcPr>
            <w:tcW w:w="2410" w:type="dxa"/>
          </w:tcPr>
          <w:p w14:paraId="19B2545F" w14:textId="77777777" w:rsidR="00884E65" w:rsidRPr="000371AF" w:rsidRDefault="00884E65" w:rsidP="00A06C14">
            <w:pPr>
              <w:autoSpaceDE w:val="0"/>
              <w:autoSpaceDN w:val="0"/>
              <w:adjustRightInd w:val="0"/>
              <w:rPr>
                <w:rFonts w:ascii="Times New Roman" w:hAnsi="Times New Roman" w:cs="Times New Roman"/>
                <w:b/>
                <w:bCs/>
                <w:noProof/>
                <w:color w:val="000000" w:themeColor="text1"/>
                <w:sz w:val="24"/>
                <w:szCs w:val="24"/>
                <w:lang w:eastAsia="en-IN"/>
              </w:rPr>
            </w:pPr>
          </w:p>
        </w:tc>
        <w:tc>
          <w:tcPr>
            <w:tcW w:w="1559" w:type="dxa"/>
          </w:tcPr>
          <w:p w14:paraId="695B6D64" w14:textId="77777777" w:rsidR="00884E65" w:rsidRPr="000371AF" w:rsidRDefault="00884E65" w:rsidP="00A06C14">
            <w:pPr>
              <w:autoSpaceDE w:val="0"/>
              <w:autoSpaceDN w:val="0"/>
              <w:adjustRightInd w:val="0"/>
              <w:rPr>
                <w:rFonts w:ascii="Times New Roman" w:hAnsi="Times New Roman" w:cs="Times New Roman"/>
                <w:b/>
                <w:bCs/>
                <w:noProof/>
                <w:color w:val="000000" w:themeColor="text1"/>
                <w:sz w:val="24"/>
                <w:szCs w:val="24"/>
                <w:lang w:eastAsia="en-IN"/>
              </w:rPr>
            </w:pPr>
          </w:p>
        </w:tc>
        <w:tc>
          <w:tcPr>
            <w:tcW w:w="2835" w:type="dxa"/>
          </w:tcPr>
          <w:p w14:paraId="73808DF6" w14:textId="77777777" w:rsidR="00884E65" w:rsidRPr="000371AF" w:rsidRDefault="00884E65" w:rsidP="00A06C14">
            <w:pPr>
              <w:autoSpaceDE w:val="0"/>
              <w:autoSpaceDN w:val="0"/>
              <w:adjustRightInd w:val="0"/>
              <w:rPr>
                <w:rFonts w:ascii="Times New Roman" w:hAnsi="Times New Roman" w:cs="Times New Roman"/>
                <w:b/>
                <w:bCs/>
                <w:noProof/>
                <w:color w:val="000000" w:themeColor="text1"/>
                <w:sz w:val="24"/>
                <w:szCs w:val="24"/>
                <w:lang w:eastAsia="en-IN"/>
              </w:rPr>
            </w:pPr>
          </w:p>
        </w:tc>
      </w:tr>
      <w:tr w:rsidR="00884E65" w:rsidRPr="000371AF" w14:paraId="38D8733C" w14:textId="77777777" w:rsidTr="00A06C14">
        <w:tc>
          <w:tcPr>
            <w:tcW w:w="817" w:type="dxa"/>
          </w:tcPr>
          <w:p w14:paraId="2ADF95C6" w14:textId="77777777" w:rsidR="00884E65" w:rsidRPr="000371AF" w:rsidRDefault="00884E65" w:rsidP="00A06C14">
            <w:pPr>
              <w:autoSpaceDE w:val="0"/>
              <w:autoSpaceDN w:val="0"/>
              <w:adjustRightInd w:val="0"/>
              <w:rPr>
                <w:rFonts w:ascii="Times New Roman" w:hAnsi="Times New Roman" w:cs="Times New Roman"/>
                <w:b/>
                <w:bCs/>
                <w:noProof/>
                <w:color w:val="000000" w:themeColor="text1"/>
                <w:sz w:val="24"/>
                <w:szCs w:val="24"/>
                <w:lang w:eastAsia="en-IN"/>
              </w:rPr>
            </w:pPr>
            <w:r w:rsidRPr="000371AF">
              <w:rPr>
                <w:rFonts w:ascii="Times New Roman" w:hAnsi="Times New Roman" w:cs="Times New Roman"/>
                <w:b/>
                <w:bCs/>
                <w:noProof/>
                <w:color w:val="000000" w:themeColor="text1"/>
                <w:sz w:val="24"/>
                <w:szCs w:val="24"/>
                <w:lang w:eastAsia="en-IN"/>
              </w:rPr>
              <w:t>3</w:t>
            </w:r>
          </w:p>
        </w:tc>
        <w:tc>
          <w:tcPr>
            <w:tcW w:w="1701" w:type="dxa"/>
          </w:tcPr>
          <w:p w14:paraId="5E81A2A5" w14:textId="77777777" w:rsidR="00884E65" w:rsidRPr="000371AF" w:rsidRDefault="00884E65" w:rsidP="00A06C14">
            <w:pPr>
              <w:autoSpaceDE w:val="0"/>
              <w:autoSpaceDN w:val="0"/>
              <w:adjustRightInd w:val="0"/>
              <w:rPr>
                <w:rFonts w:ascii="Times New Roman" w:hAnsi="Times New Roman" w:cs="Times New Roman"/>
                <w:b/>
                <w:bCs/>
                <w:noProof/>
                <w:color w:val="000000" w:themeColor="text1"/>
                <w:sz w:val="24"/>
                <w:szCs w:val="24"/>
                <w:lang w:eastAsia="en-IN"/>
              </w:rPr>
            </w:pPr>
          </w:p>
        </w:tc>
        <w:tc>
          <w:tcPr>
            <w:tcW w:w="2410" w:type="dxa"/>
          </w:tcPr>
          <w:p w14:paraId="2E498C5A" w14:textId="77777777" w:rsidR="00884E65" w:rsidRPr="000371AF" w:rsidRDefault="00884E65" w:rsidP="00A06C14">
            <w:pPr>
              <w:autoSpaceDE w:val="0"/>
              <w:autoSpaceDN w:val="0"/>
              <w:adjustRightInd w:val="0"/>
              <w:rPr>
                <w:rFonts w:ascii="Times New Roman" w:hAnsi="Times New Roman" w:cs="Times New Roman"/>
                <w:b/>
                <w:bCs/>
                <w:noProof/>
                <w:color w:val="000000" w:themeColor="text1"/>
                <w:sz w:val="24"/>
                <w:szCs w:val="24"/>
                <w:lang w:eastAsia="en-IN"/>
              </w:rPr>
            </w:pPr>
          </w:p>
        </w:tc>
        <w:tc>
          <w:tcPr>
            <w:tcW w:w="1559" w:type="dxa"/>
          </w:tcPr>
          <w:p w14:paraId="569A2E90" w14:textId="77777777" w:rsidR="00884E65" w:rsidRPr="000371AF" w:rsidRDefault="00884E65" w:rsidP="00A06C14">
            <w:pPr>
              <w:autoSpaceDE w:val="0"/>
              <w:autoSpaceDN w:val="0"/>
              <w:adjustRightInd w:val="0"/>
              <w:rPr>
                <w:rFonts w:ascii="Times New Roman" w:hAnsi="Times New Roman" w:cs="Times New Roman"/>
                <w:b/>
                <w:bCs/>
                <w:noProof/>
                <w:color w:val="000000" w:themeColor="text1"/>
                <w:sz w:val="24"/>
                <w:szCs w:val="24"/>
                <w:lang w:eastAsia="en-IN"/>
              </w:rPr>
            </w:pPr>
          </w:p>
        </w:tc>
        <w:tc>
          <w:tcPr>
            <w:tcW w:w="2835" w:type="dxa"/>
          </w:tcPr>
          <w:p w14:paraId="73F92A4B" w14:textId="77777777" w:rsidR="00884E65" w:rsidRPr="000371AF" w:rsidRDefault="00884E65" w:rsidP="00A06C14">
            <w:pPr>
              <w:autoSpaceDE w:val="0"/>
              <w:autoSpaceDN w:val="0"/>
              <w:adjustRightInd w:val="0"/>
              <w:rPr>
                <w:rFonts w:ascii="Times New Roman" w:hAnsi="Times New Roman" w:cs="Times New Roman"/>
                <w:b/>
                <w:bCs/>
                <w:noProof/>
                <w:color w:val="000000" w:themeColor="text1"/>
                <w:sz w:val="24"/>
                <w:szCs w:val="24"/>
                <w:lang w:eastAsia="en-IN"/>
              </w:rPr>
            </w:pPr>
          </w:p>
        </w:tc>
      </w:tr>
    </w:tbl>
    <w:p w14:paraId="62C9A587" w14:textId="77777777" w:rsidR="00884E65" w:rsidRPr="000371AF" w:rsidRDefault="00884E65" w:rsidP="00884E65">
      <w:pPr>
        <w:autoSpaceDE w:val="0"/>
        <w:autoSpaceDN w:val="0"/>
        <w:adjustRightInd w:val="0"/>
        <w:spacing w:after="0" w:line="240" w:lineRule="auto"/>
        <w:rPr>
          <w:rFonts w:ascii="Times New Roman" w:hAnsi="Times New Roman" w:cs="Times New Roman"/>
          <w:b/>
          <w:bCs/>
          <w:noProof/>
          <w:color w:val="000000" w:themeColor="text1"/>
          <w:sz w:val="24"/>
          <w:szCs w:val="24"/>
          <w:lang w:val="en-IN" w:eastAsia="en-IN"/>
        </w:rPr>
      </w:pPr>
    </w:p>
    <w:p w14:paraId="6CE018FC" w14:textId="77777777" w:rsidR="00884E65" w:rsidRPr="000371AF" w:rsidRDefault="00884E65" w:rsidP="00884E65">
      <w:pPr>
        <w:autoSpaceDE w:val="0"/>
        <w:autoSpaceDN w:val="0"/>
        <w:adjustRightInd w:val="0"/>
        <w:spacing w:after="0" w:line="240" w:lineRule="auto"/>
        <w:rPr>
          <w:rFonts w:ascii="Times New Roman" w:hAnsi="Times New Roman" w:cs="Times New Roman"/>
          <w:b/>
          <w:bCs/>
          <w:noProof/>
          <w:color w:val="000000" w:themeColor="text1"/>
          <w:sz w:val="24"/>
          <w:szCs w:val="24"/>
          <w:lang w:val="en-IN" w:eastAsia="en-IN"/>
        </w:rPr>
      </w:pPr>
    </w:p>
    <w:p w14:paraId="6C2B7FCB" w14:textId="77777777" w:rsidR="00884E65" w:rsidRPr="000371AF" w:rsidRDefault="00884E65" w:rsidP="00884E65">
      <w:pPr>
        <w:autoSpaceDE w:val="0"/>
        <w:autoSpaceDN w:val="0"/>
        <w:adjustRightInd w:val="0"/>
        <w:spacing w:after="0" w:line="240" w:lineRule="auto"/>
        <w:rPr>
          <w:rFonts w:ascii="Times New Roman" w:hAnsi="Times New Roman" w:cs="Times New Roman"/>
          <w:b/>
          <w:bCs/>
          <w:color w:val="000000" w:themeColor="text1"/>
          <w:sz w:val="24"/>
          <w:szCs w:val="24"/>
        </w:rPr>
      </w:pPr>
      <w:r w:rsidRPr="000371AF">
        <w:rPr>
          <w:rFonts w:ascii="Times New Roman" w:hAnsi="Times New Roman" w:cs="Times New Roman"/>
          <w:b/>
          <w:bCs/>
          <w:color w:val="000000" w:themeColor="text1"/>
          <w:sz w:val="24"/>
          <w:szCs w:val="24"/>
        </w:rPr>
        <w:t>Calculations:</w:t>
      </w:r>
    </w:p>
    <w:p w14:paraId="5BD27F83" w14:textId="77777777" w:rsidR="00884E65" w:rsidRPr="000371AF" w:rsidRDefault="00884E65" w:rsidP="00884E65">
      <w:pPr>
        <w:autoSpaceDE w:val="0"/>
        <w:autoSpaceDN w:val="0"/>
        <w:adjustRightInd w:val="0"/>
        <w:spacing w:after="0" w:line="240" w:lineRule="auto"/>
        <w:rPr>
          <w:rFonts w:ascii="Times New Roman" w:hAnsi="Times New Roman" w:cs="Times New Roman"/>
          <w:b/>
          <w:bCs/>
          <w:i/>
          <w:color w:val="000000" w:themeColor="text1"/>
          <w:sz w:val="24"/>
          <w:szCs w:val="24"/>
          <w:u w:val="single"/>
          <w:lang w:val="en-IN"/>
        </w:rPr>
      </w:pPr>
    </w:p>
    <w:p w14:paraId="3572ACAB" w14:textId="77777777" w:rsidR="00884E65" w:rsidRPr="000371AF" w:rsidRDefault="00884E65" w:rsidP="00884E65">
      <w:pPr>
        <w:autoSpaceDE w:val="0"/>
        <w:autoSpaceDN w:val="0"/>
        <w:adjustRightInd w:val="0"/>
        <w:spacing w:after="0" w:line="240" w:lineRule="auto"/>
        <w:rPr>
          <w:rFonts w:ascii="Times New Roman" w:hAnsi="Times New Roman" w:cs="Times New Roman"/>
          <w:b/>
          <w:i/>
          <w:color w:val="000000" w:themeColor="text1"/>
          <w:sz w:val="24"/>
          <w:szCs w:val="24"/>
          <w:u w:val="single"/>
        </w:rPr>
      </w:pPr>
      <w:r w:rsidRPr="000371AF">
        <w:rPr>
          <w:rFonts w:ascii="Times New Roman" w:hAnsi="Times New Roman" w:cs="Times New Roman"/>
          <w:b/>
          <w:i/>
          <w:color w:val="000000" w:themeColor="text1"/>
          <w:sz w:val="24"/>
          <w:szCs w:val="24"/>
          <w:u w:val="single"/>
        </w:rPr>
        <w:t xml:space="preserve">Note: All the calculations should be done at the highest applied field to ensure that the sample has saturated. </w:t>
      </w:r>
    </w:p>
    <w:p w14:paraId="0B56DB10" w14:textId="77777777" w:rsidR="00884E65" w:rsidRPr="000371AF" w:rsidRDefault="00884E65" w:rsidP="00884E65">
      <w:pPr>
        <w:autoSpaceDE w:val="0"/>
        <w:autoSpaceDN w:val="0"/>
        <w:adjustRightInd w:val="0"/>
        <w:spacing w:after="0" w:line="240" w:lineRule="auto"/>
        <w:rPr>
          <w:rFonts w:ascii="Times New Roman" w:hAnsi="Times New Roman" w:cs="Times New Roman"/>
          <w:b/>
          <w:bCs/>
          <w:color w:val="000000" w:themeColor="text1"/>
          <w:sz w:val="24"/>
          <w:szCs w:val="24"/>
          <w:lang w:val="en-IN"/>
        </w:rPr>
      </w:pPr>
    </w:p>
    <w:p w14:paraId="1E1EBE78"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rPr>
      </w:pPr>
      <w:r w:rsidRPr="000371AF">
        <w:rPr>
          <w:rFonts w:ascii="Times New Roman" w:hAnsi="Times New Roman" w:cs="Times New Roman"/>
          <w:b/>
          <w:bCs/>
          <w:color w:val="000000" w:themeColor="text1"/>
          <w:sz w:val="24"/>
          <w:szCs w:val="24"/>
        </w:rPr>
        <w:t xml:space="preserve">1. </w:t>
      </w:r>
      <w:r w:rsidRPr="000371AF">
        <w:rPr>
          <w:rFonts w:ascii="Times New Roman" w:hAnsi="Times New Roman" w:cs="Times New Roman"/>
          <w:bCs/>
          <w:color w:val="000000" w:themeColor="text1"/>
          <w:sz w:val="24"/>
          <w:szCs w:val="24"/>
        </w:rPr>
        <w:t>Actual</w:t>
      </w:r>
      <w:r w:rsidRPr="000371AF">
        <w:rPr>
          <w:rFonts w:ascii="Times New Roman" w:hAnsi="Times New Roman" w:cs="Times New Roman"/>
          <w:b/>
          <w:bCs/>
          <w:color w:val="000000" w:themeColor="text1"/>
          <w:sz w:val="24"/>
          <w:szCs w:val="24"/>
        </w:rPr>
        <w:t xml:space="preserve"> </w:t>
      </w:r>
      <w:r w:rsidRPr="000371AF">
        <w:rPr>
          <w:rFonts w:ascii="Times New Roman" w:hAnsi="Times New Roman" w:cs="Times New Roman"/>
          <w:color w:val="000000" w:themeColor="text1"/>
          <w:sz w:val="24"/>
          <w:szCs w:val="24"/>
        </w:rPr>
        <w:t>Loop width = (Observed Loop width)/3 =</w:t>
      </w:r>
      <w:r w:rsidRPr="000371AF">
        <w:rPr>
          <w:rFonts w:ascii="Times New Roman" w:hAnsi="Times New Roman" w:cs="Times New Roman"/>
          <w:b/>
          <w:color w:val="000000" w:themeColor="text1"/>
          <w:sz w:val="24"/>
          <w:szCs w:val="24"/>
        </w:rPr>
        <w:t>W/3=</w:t>
      </w:r>
      <w:r w:rsidRPr="000371AF">
        <w:rPr>
          <w:rFonts w:ascii="Times New Roman" w:hAnsi="Times New Roman" w:cs="Times New Roman"/>
          <w:color w:val="000000" w:themeColor="text1"/>
          <w:sz w:val="24"/>
          <w:szCs w:val="24"/>
        </w:rPr>
        <w:t xml:space="preserve"> -----------V</w:t>
      </w:r>
    </w:p>
    <w:p w14:paraId="1C7DCA47"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rPr>
      </w:pPr>
      <w:r w:rsidRPr="000371AF">
        <w:rPr>
          <w:rFonts w:ascii="Times New Roman" w:hAnsi="Times New Roman" w:cs="Times New Roman"/>
          <w:color w:val="000000" w:themeColor="text1"/>
          <w:sz w:val="24"/>
          <w:szCs w:val="24"/>
        </w:rPr>
        <w:t>(Since, the area ratio for the given sample is so small the signal e</w:t>
      </w:r>
      <w:r w:rsidRPr="000371AF">
        <w:rPr>
          <w:rFonts w:ascii="Times New Roman" w:hAnsi="Times New Roman" w:cs="Times New Roman"/>
          <w:color w:val="000000" w:themeColor="text1"/>
          <w:sz w:val="24"/>
          <w:szCs w:val="24"/>
          <w:vertAlign w:val="subscript"/>
        </w:rPr>
        <w:t>x</w:t>
      </w:r>
      <w:r w:rsidRPr="000371AF">
        <w:rPr>
          <w:rFonts w:ascii="Times New Roman" w:hAnsi="Times New Roman" w:cs="Times New Roman"/>
          <w:color w:val="000000" w:themeColor="text1"/>
          <w:sz w:val="24"/>
          <w:szCs w:val="24"/>
        </w:rPr>
        <w:t xml:space="preserve"> was enhanced by multiplying area ratio and demagnetization by three. The finally obtained value of the loop width is divided by this same factor, 3, to give the correct value of coercivity.)</w:t>
      </w:r>
    </w:p>
    <w:p w14:paraId="20C5C09D"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rPr>
      </w:pPr>
      <w:r w:rsidRPr="000371AF">
        <w:rPr>
          <w:rFonts w:ascii="Times New Roman" w:hAnsi="Times New Roman" w:cs="Times New Roman"/>
          <w:b/>
          <w:bCs/>
          <w:color w:val="000000" w:themeColor="text1"/>
          <w:sz w:val="24"/>
          <w:szCs w:val="24"/>
        </w:rPr>
        <w:t xml:space="preserve">2. </w:t>
      </w:r>
      <w:r w:rsidRPr="000371AF">
        <w:rPr>
          <w:rFonts w:ascii="Times New Roman" w:hAnsi="Times New Roman" w:cs="Times New Roman"/>
          <w:color w:val="000000" w:themeColor="text1"/>
          <w:sz w:val="24"/>
          <w:szCs w:val="24"/>
        </w:rPr>
        <w:t>Intercept =</w:t>
      </w:r>
      <w:r w:rsidRPr="000371AF">
        <w:rPr>
          <w:rFonts w:ascii="Times New Roman" w:hAnsi="Times New Roman" w:cs="Times New Roman"/>
          <w:b/>
          <w:color w:val="000000" w:themeColor="text1"/>
          <w:sz w:val="24"/>
          <w:szCs w:val="24"/>
        </w:rPr>
        <w:t>Y/2</w:t>
      </w:r>
      <w:r w:rsidRPr="000371AF">
        <w:rPr>
          <w:rFonts w:ascii="Times New Roman" w:hAnsi="Times New Roman" w:cs="Times New Roman"/>
          <w:color w:val="000000" w:themeColor="text1"/>
          <w:sz w:val="24"/>
          <w:szCs w:val="24"/>
        </w:rPr>
        <w:t>= --------------------- V</w:t>
      </w:r>
    </w:p>
    <w:p w14:paraId="5D7B1110"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rPr>
      </w:pPr>
      <w:r w:rsidRPr="000371AF">
        <w:rPr>
          <w:rFonts w:ascii="Times New Roman" w:hAnsi="Times New Roman" w:cs="Times New Roman"/>
          <w:b/>
          <w:bCs/>
          <w:color w:val="000000" w:themeColor="text1"/>
          <w:sz w:val="24"/>
          <w:szCs w:val="24"/>
        </w:rPr>
        <w:t xml:space="preserve">3. </w:t>
      </w:r>
      <w:r w:rsidRPr="000371AF">
        <w:rPr>
          <w:rFonts w:ascii="Times New Roman" w:hAnsi="Times New Roman" w:cs="Times New Roman"/>
          <w:color w:val="000000" w:themeColor="text1"/>
          <w:sz w:val="24"/>
          <w:szCs w:val="24"/>
        </w:rPr>
        <w:t xml:space="preserve">Tip to tip height = </w:t>
      </w:r>
      <w:r w:rsidRPr="000371AF">
        <w:rPr>
          <w:rFonts w:ascii="Times New Roman" w:hAnsi="Times New Roman" w:cs="Times New Roman"/>
          <w:b/>
          <w:color w:val="000000" w:themeColor="text1"/>
          <w:sz w:val="24"/>
          <w:szCs w:val="24"/>
        </w:rPr>
        <w:t>T</w:t>
      </w:r>
      <w:r w:rsidRPr="000371AF">
        <w:rPr>
          <w:rFonts w:ascii="Times New Roman" w:hAnsi="Times New Roman" w:cs="Times New Roman"/>
          <w:color w:val="000000" w:themeColor="text1"/>
          <w:sz w:val="24"/>
          <w:szCs w:val="24"/>
        </w:rPr>
        <w:t>------------ V</w:t>
      </w:r>
    </w:p>
    <w:p w14:paraId="554A7E55"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rPr>
      </w:pPr>
    </w:p>
    <w:p w14:paraId="25DD75D2"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r w:rsidRPr="000371AF">
        <w:rPr>
          <w:rFonts w:ascii="Times New Roman" w:hAnsi="Times New Roman" w:cs="Times New Roman"/>
          <w:b/>
          <w:bCs/>
          <w:color w:val="000000" w:themeColor="text1"/>
          <w:sz w:val="24"/>
          <w:szCs w:val="24"/>
          <w:lang w:val="en-IN"/>
        </w:rPr>
        <w:t>(a) Coercivity (</w:t>
      </w:r>
      <w:proofErr w:type="gramStart"/>
      <w:r w:rsidRPr="000371AF">
        <w:rPr>
          <w:rFonts w:ascii="Times New Roman" w:hAnsi="Times New Roman" w:cs="Times New Roman"/>
          <w:b/>
          <w:bCs/>
          <w:color w:val="000000" w:themeColor="text1"/>
          <w:sz w:val="24"/>
          <w:szCs w:val="24"/>
          <w:lang w:val="en-IN"/>
        </w:rPr>
        <w:t xml:space="preserve">Hc) </w:t>
      </w:r>
      <w:r w:rsidRPr="000371AF">
        <w:rPr>
          <w:rFonts w:ascii="Times New Roman" w:hAnsi="Times New Roman" w:cs="Times New Roman"/>
          <w:color w:val="000000" w:themeColor="text1"/>
          <w:sz w:val="24"/>
          <w:szCs w:val="24"/>
          <w:lang w:val="en-IN"/>
        </w:rPr>
        <w:t xml:space="preserve"> </w:t>
      </w:r>
      <w:r w:rsidRPr="000371AF">
        <w:rPr>
          <w:rFonts w:ascii="Times New Roman" w:hAnsi="Times New Roman" w:cs="Times New Roman"/>
          <w:b/>
          <w:color w:val="000000" w:themeColor="text1"/>
          <w:sz w:val="32"/>
          <w:szCs w:val="32"/>
          <w:lang w:val="en-IN"/>
        </w:rPr>
        <w:t>e</w:t>
      </w:r>
      <w:r w:rsidRPr="000371AF">
        <w:rPr>
          <w:rFonts w:ascii="Times New Roman" w:hAnsi="Times New Roman" w:cs="Times New Roman"/>
          <w:b/>
          <w:color w:val="000000" w:themeColor="text1"/>
          <w:sz w:val="32"/>
          <w:szCs w:val="32"/>
          <w:vertAlign w:val="subscript"/>
          <w:lang w:val="en-IN"/>
        </w:rPr>
        <w:t>x</w:t>
      </w:r>
      <w:proofErr w:type="gramEnd"/>
      <w:r w:rsidRPr="000371AF">
        <w:rPr>
          <w:rFonts w:ascii="Times New Roman" w:hAnsi="Times New Roman" w:cs="Times New Roman"/>
          <w:color w:val="000000" w:themeColor="text1"/>
          <w:sz w:val="24"/>
          <w:szCs w:val="24"/>
          <w:lang w:val="en-IN"/>
        </w:rPr>
        <w:t xml:space="preserve"> = 1/2  x Actual Loop width = ---------------V</w:t>
      </w:r>
    </w:p>
    <w:p w14:paraId="3BFDC531" w14:textId="77777777" w:rsidR="00884E65" w:rsidRPr="000371AF" w:rsidRDefault="00884E65" w:rsidP="00884E65">
      <w:pPr>
        <w:autoSpaceDE w:val="0"/>
        <w:autoSpaceDN w:val="0"/>
        <w:adjustRightInd w:val="0"/>
        <w:spacing w:after="0" w:line="240" w:lineRule="auto"/>
        <w:ind w:left="720"/>
        <w:contextualSpacing/>
        <w:rPr>
          <w:rFonts w:ascii="Times New Roman" w:hAnsi="Times New Roman" w:cs="Times New Roman"/>
          <w:b/>
          <w:bCs/>
          <w:color w:val="000000" w:themeColor="text1"/>
          <w:sz w:val="24"/>
          <w:szCs w:val="24"/>
          <w:lang w:val="en-IN"/>
        </w:rPr>
      </w:pPr>
    </w:p>
    <w:p w14:paraId="1182C2B8" w14:textId="77777777" w:rsidR="00884E65" w:rsidRPr="000371AF" w:rsidRDefault="00884E65" w:rsidP="00884E65">
      <w:pPr>
        <w:autoSpaceDE w:val="0"/>
        <w:autoSpaceDN w:val="0"/>
        <w:adjustRightInd w:val="0"/>
        <w:spacing w:after="0" w:line="240" w:lineRule="auto"/>
        <w:ind w:left="720"/>
        <w:contextualSpacing/>
        <w:jc w:val="center"/>
        <w:rPr>
          <w:rFonts w:ascii="Times New Roman" w:hAnsi="Times New Roman" w:cs="Times New Roman"/>
          <w:color w:val="000000" w:themeColor="text1"/>
          <w:sz w:val="24"/>
          <w:szCs w:val="24"/>
          <w:lang w:val="en-IN"/>
        </w:rPr>
      </w:pPr>
      <w:r w:rsidRPr="000371AF">
        <w:rPr>
          <w:rFonts w:ascii="Times New Roman" w:hAnsi="Times New Roman" w:cs="Times New Roman"/>
          <w:color w:val="000000" w:themeColor="text1"/>
          <w:position w:val="-62"/>
          <w:sz w:val="24"/>
          <w:szCs w:val="24"/>
          <w:lang w:val="en-IN"/>
        </w:rPr>
        <w:object w:dxaOrig="1340" w:dyaOrig="999" w14:anchorId="1F42C5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4pt;height:54pt" o:ole="">
            <v:imagedata r:id="rId8" o:title=""/>
          </v:shape>
          <o:OLEObject Type="Embed" ProgID="Equation.3" ShapeID="_x0000_i1025" DrawAspect="Content" ObjectID="_1667987537" r:id="rId9"/>
        </w:object>
      </w:r>
      <w:r w:rsidRPr="000371AF">
        <w:rPr>
          <w:rFonts w:ascii="Times New Roman" w:hAnsi="Times New Roman" w:cs="Times New Roman"/>
          <w:noProof/>
          <w:color w:val="000000" w:themeColor="text1"/>
          <w:sz w:val="24"/>
          <w:szCs w:val="24"/>
          <w:lang w:val="en-IN" w:eastAsia="en-IN"/>
        </w:rPr>
        <w:t>=........................................................Gauss</w:t>
      </w:r>
    </w:p>
    <w:p w14:paraId="6074BF1E" w14:textId="77777777" w:rsidR="00884E65" w:rsidRPr="000371AF" w:rsidRDefault="00884E65" w:rsidP="00884E65">
      <w:pPr>
        <w:autoSpaceDE w:val="0"/>
        <w:autoSpaceDN w:val="0"/>
        <w:adjustRightInd w:val="0"/>
        <w:spacing w:after="0" w:line="240" w:lineRule="auto"/>
        <w:rPr>
          <w:rFonts w:ascii="Times New Roman" w:hAnsi="Times New Roman" w:cs="Times New Roman"/>
          <w:b/>
          <w:color w:val="000000" w:themeColor="text1"/>
          <w:sz w:val="24"/>
          <w:szCs w:val="24"/>
        </w:rPr>
      </w:pPr>
    </w:p>
    <w:p w14:paraId="79D4DD87" w14:textId="77777777" w:rsidR="00884E65" w:rsidRDefault="00884E65" w:rsidP="00884E65">
      <w:pPr>
        <w:autoSpaceDE w:val="0"/>
        <w:autoSpaceDN w:val="0"/>
        <w:adjustRightInd w:val="0"/>
        <w:spacing w:after="0" w:line="240" w:lineRule="auto"/>
        <w:rPr>
          <w:rFonts w:ascii="Times New Roman" w:hAnsi="Times New Roman" w:cs="Times New Roman"/>
          <w:b/>
          <w:color w:val="000000" w:themeColor="text1"/>
          <w:sz w:val="24"/>
          <w:szCs w:val="24"/>
        </w:rPr>
      </w:pPr>
    </w:p>
    <w:p w14:paraId="76437901" w14:textId="77777777" w:rsidR="00884E65" w:rsidRPr="000371AF" w:rsidRDefault="00884E65" w:rsidP="00884E65">
      <w:pPr>
        <w:autoSpaceDE w:val="0"/>
        <w:autoSpaceDN w:val="0"/>
        <w:adjustRightInd w:val="0"/>
        <w:spacing w:after="0" w:line="240" w:lineRule="auto"/>
        <w:rPr>
          <w:rFonts w:ascii="Times New Roman" w:hAnsi="Times New Roman" w:cs="Times New Roman"/>
          <w:b/>
          <w:color w:val="000000" w:themeColor="text1"/>
          <w:sz w:val="24"/>
          <w:szCs w:val="24"/>
        </w:rPr>
      </w:pPr>
      <w:r w:rsidRPr="000371AF">
        <w:rPr>
          <w:rFonts w:ascii="Times New Roman" w:hAnsi="Times New Roman" w:cs="Times New Roman"/>
          <w:b/>
          <w:color w:val="000000" w:themeColor="text1"/>
          <w:sz w:val="24"/>
          <w:szCs w:val="24"/>
        </w:rPr>
        <w:t>(b) Hysteresis loss per unit volume per cycle (Loss)</w:t>
      </w:r>
    </w:p>
    <w:p w14:paraId="15860A09"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rPr>
      </w:pPr>
      <w:r w:rsidRPr="000371AF">
        <w:rPr>
          <w:rFonts w:ascii="Times New Roman" w:hAnsi="Times New Roman" w:cs="Times New Roman"/>
          <w:b/>
          <w:color w:val="000000" w:themeColor="text1"/>
          <w:sz w:val="24"/>
          <w:szCs w:val="24"/>
        </w:rPr>
        <w:t>A</w:t>
      </w:r>
      <w:r w:rsidRPr="000371AF">
        <w:rPr>
          <w:rFonts w:ascii="Times New Roman" w:hAnsi="Times New Roman" w:cs="Times New Roman"/>
          <w:color w:val="000000" w:themeColor="text1"/>
          <w:sz w:val="24"/>
          <w:szCs w:val="24"/>
        </w:rPr>
        <w:t xml:space="preserve"> =</w:t>
      </w:r>
      <w:r w:rsidRPr="000371AF">
        <w:rPr>
          <w:rFonts w:ascii="Times New Roman" w:hAnsi="Times New Roman" w:cs="Times New Roman"/>
          <w:bCs/>
          <w:color w:val="000000" w:themeColor="text1"/>
          <w:sz w:val="24"/>
          <w:szCs w:val="24"/>
          <w:lang w:val="en-IN"/>
        </w:rPr>
        <w:t xml:space="preserve"> Area of B-H curve in V</w:t>
      </w:r>
      <w:r w:rsidRPr="000371AF">
        <w:rPr>
          <w:rFonts w:ascii="Times New Roman" w:hAnsi="Times New Roman" w:cs="Times New Roman"/>
          <w:bCs/>
          <w:color w:val="000000" w:themeColor="text1"/>
          <w:sz w:val="24"/>
          <w:szCs w:val="24"/>
          <w:vertAlign w:val="superscript"/>
          <w:lang w:val="en-IN"/>
        </w:rPr>
        <w:t>2</w:t>
      </w:r>
    </w:p>
    <w:p w14:paraId="523BB9AF" w14:textId="77777777" w:rsidR="00884E65" w:rsidRPr="000371AF" w:rsidRDefault="00884E65" w:rsidP="00884E65">
      <w:pPr>
        <w:autoSpaceDE w:val="0"/>
        <w:autoSpaceDN w:val="0"/>
        <w:adjustRightInd w:val="0"/>
        <w:spacing w:after="0" w:line="240" w:lineRule="auto"/>
        <w:rPr>
          <w:rFonts w:ascii="Times New Roman" w:hAnsi="Times New Roman" w:cs="Times New Roman"/>
          <w:bCs/>
          <w:color w:val="000000" w:themeColor="text1"/>
          <w:sz w:val="24"/>
          <w:szCs w:val="24"/>
          <w:lang w:val="en-IN"/>
        </w:rPr>
      </w:pPr>
      <w:r w:rsidRPr="000371AF">
        <w:rPr>
          <w:rFonts w:ascii="Times New Roman" w:hAnsi="Times New Roman" w:cs="Times New Roman"/>
          <w:color w:val="000000" w:themeColor="text1"/>
          <w:sz w:val="24"/>
          <w:szCs w:val="24"/>
        </w:rPr>
        <w:lastRenderedPageBreak/>
        <w:t>Loss      =</w:t>
      </w:r>
      <w:r w:rsidRPr="000371AF">
        <w:rPr>
          <w:rFonts w:ascii="Times New Roman" w:hAnsi="Times New Roman" w:cs="Times New Roman"/>
          <w:color w:val="000000" w:themeColor="text1"/>
          <w:position w:val="-62"/>
          <w:sz w:val="24"/>
          <w:szCs w:val="24"/>
          <w:lang w:val="en-IN"/>
        </w:rPr>
        <w:object w:dxaOrig="3000" w:dyaOrig="999" w14:anchorId="5FAF43CD">
          <v:shape id="_x0000_i1026" type="#_x0000_t75" style="width:165.6pt;height:54pt" o:ole="">
            <v:imagedata r:id="rId10" o:title=""/>
          </v:shape>
          <o:OLEObject Type="Embed" ProgID="Equation.3" ShapeID="_x0000_i1026" DrawAspect="Content" ObjectID="_1667987538" r:id="rId11"/>
        </w:object>
      </w:r>
      <w:r w:rsidRPr="000371AF">
        <w:rPr>
          <w:rFonts w:ascii="Times New Roman" w:hAnsi="Times New Roman" w:cs="Times New Roman"/>
          <w:color w:val="000000" w:themeColor="text1"/>
          <w:sz w:val="24"/>
          <w:szCs w:val="24"/>
        </w:rPr>
        <w:t>…………………………ergs/cycle/cm</w:t>
      </w:r>
      <w:r w:rsidRPr="000371AF">
        <w:rPr>
          <w:rFonts w:ascii="Times New Roman" w:hAnsi="Times New Roman" w:cs="Times New Roman"/>
          <w:color w:val="000000" w:themeColor="text1"/>
          <w:sz w:val="24"/>
          <w:szCs w:val="24"/>
          <w:vertAlign w:val="superscript"/>
        </w:rPr>
        <w:t>3</w:t>
      </w:r>
    </w:p>
    <w:p w14:paraId="584F542D"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vertAlign w:val="superscript"/>
        </w:rPr>
      </w:pPr>
    </w:p>
    <w:p w14:paraId="765D27DF" w14:textId="77777777" w:rsidR="00884E65" w:rsidRPr="000371AF" w:rsidRDefault="00884E65" w:rsidP="00884E65">
      <w:pPr>
        <w:autoSpaceDE w:val="0"/>
        <w:autoSpaceDN w:val="0"/>
        <w:adjustRightInd w:val="0"/>
        <w:spacing w:after="0" w:line="240" w:lineRule="auto"/>
        <w:rPr>
          <w:rFonts w:ascii="Times New Roman" w:hAnsi="Times New Roman" w:cs="Times New Roman"/>
          <w:b/>
          <w:color w:val="000000" w:themeColor="text1"/>
          <w:sz w:val="24"/>
          <w:szCs w:val="24"/>
          <w:lang w:val="en-IN"/>
        </w:rPr>
      </w:pPr>
      <w:r w:rsidRPr="000371AF">
        <w:rPr>
          <w:rFonts w:ascii="Times New Roman" w:hAnsi="Times New Roman" w:cs="Times New Roman"/>
          <w:b/>
          <w:color w:val="000000" w:themeColor="text1"/>
          <w:sz w:val="24"/>
          <w:szCs w:val="24"/>
          <w:lang w:val="en-IN"/>
        </w:rPr>
        <w:t xml:space="preserve"> (c)  Retentivity: </w:t>
      </w:r>
      <w:r w:rsidRPr="000371AF">
        <w:rPr>
          <w:position w:val="-14"/>
          <w:sz w:val="24"/>
          <w:szCs w:val="24"/>
          <w:lang w:val="en-IN"/>
        </w:rPr>
        <w:object w:dxaOrig="260" w:dyaOrig="380" w14:anchorId="61C8E63D">
          <v:shape id="_x0000_i1027" type="#_x0000_t75" style="width:13.2pt;height:18.6pt" o:ole="">
            <v:imagedata r:id="rId12" o:title=""/>
          </v:shape>
          <o:OLEObject Type="Embed" ProgID="Equation.3" ShapeID="_x0000_i1027" DrawAspect="Content" ObjectID="_1667987539" r:id="rId13"/>
        </w:object>
      </w:r>
      <w:r w:rsidRPr="000371AF">
        <w:rPr>
          <w:sz w:val="24"/>
          <w:szCs w:val="24"/>
          <w:lang w:val="en-IN"/>
        </w:rPr>
        <w:t>= Intercept = ...............V</w:t>
      </w:r>
    </w:p>
    <w:p w14:paraId="6ECF9AEF" w14:textId="77777777" w:rsidR="00884E65" w:rsidRPr="000371AF" w:rsidRDefault="00884E65" w:rsidP="00884E65">
      <w:pPr>
        <w:autoSpaceDE w:val="0"/>
        <w:autoSpaceDN w:val="0"/>
        <w:adjustRightInd w:val="0"/>
        <w:spacing w:after="0" w:line="240" w:lineRule="auto"/>
        <w:jc w:val="center"/>
        <w:rPr>
          <w:rFonts w:ascii="Times New Roman" w:hAnsi="Times New Roman" w:cs="Times New Roman"/>
          <w:color w:val="000000" w:themeColor="text1"/>
          <w:position w:val="-28"/>
          <w:sz w:val="24"/>
          <w:szCs w:val="24"/>
          <w:lang w:val="en-IN"/>
        </w:rPr>
      </w:pPr>
      <w:r w:rsidRPr="000371AF">
        <w:rPr>
          <w:rFonts w:ascii="Times New Roman" w:hAnsi="Times New Roman" w:cs="Times New Roman"/>
          <w:color w:val="000000" w:themeColor="text1"/>
          <w:position w:val="-62"/>
          <w:sz w:val="24"/>
          <w:szCs w:val="24"/>
          <w:lang w:val="en-IN"/>
        </w:rPr>
        <w:object w:dxaOrig="2880" w:dyaOrig="1080" w14:anchorId="73359909">
          <v:shape id="_x0000_i1028" type="#_x0000_t75" style="width:2in;height:54pt" o:ole="">
            <v:imagedata r:id="rId14" o:title=""/>
          </v:shape>
          <o:OLEObject Type="Embed" ProgID="Equation.3" ShapeID="_x0000_i1028" DrawAspect="Content" ObjectID="_1667987540" r:id="rId15"/>
        </w:object>
      </w:r>
    </w:p>
    <w:p w14:paraId="2D77A5A8" w14:textId="77777777" w:rsidR="00884E65" w:rsidRPr="000371AF" w:rsidRDefault="00884E65" w:rsidP="00884E65">
      <w:pPr>
        <w:autoSpaceDE w:val="0"/>
        <w:autoSpaceDN w:val="0"/>
        <w:adjustRightInd w:val="0"/>
        <w:spacing w:after="0" w:line="240" w:lineRule="auto"/>
        <w:jc w:val="center"/>
        <w:rPr>
          <w:rFonts w:ascii="Times New Roman" w:hAnsi="Times New Roman" w:cs="Times New Roman"/>
          <w:color w:val="000000" w:themeColor="text1"/>
          <w:position w:val="-28"/>
          <w:sz w:val="24"/>
          <w:szCs w:val="24"/>
          <w:lang w:val="en-IN"/>
        </w:rPr>
      </w:pPr>
      <w:r w:rsidRPr="000371AF">
        <w:rPr>
          <w:rFonts w:ascii="Times New Roman" w:hAnsi="Times New Roman" w:cs="Times New Roman"/>
          <w:color w:val="000000" w:themeColor="text1"/>
          <w:position w:val="-28"/>
          <w:sz w:val="24"/>
          <w:szCs w:val="24"/>
          <w:lang w:val="en-IN"/>
        </w:rPr>
        <w:t>= ..................................... Gauss</w:t>
      </w:r>
    </w:p>
    <w:p w14:paraId="621AE7FC"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position w:val="-28"/>
          <w:sz w:val="24"/>
          <w:szCs w:val="24"/>
          <w:lang w:val="en-IN"/>
        </w:rPr>
      </w:pPr>
    </w:p>
    <w:p w14:paraId="3D42931A" w14:textId="77777777" w:rsidR="00884E65" w:rsidRPr="000371AF" w:rsidRDefault="00884E65" w:rsidP="00884E65">
      <w:pPr>
        <w:autoSpaceDE w:val="0"/>
        <w:autoSpaceDN w:val="0"/>
        <w:adjustRightInd w:val="0"/>
        <w:spacing w:after="0" w:line="240" w:lineRule="auto"/>
        <w:rPr>
          <w:rFonts w:ascii="Times New Roman" w:hAnsi="Times New Roman" w:cs="Times New Roman"/>
          <w:b/>
          <w:color w:val="000000" w:themeColor="text1"/>
          <w:position w:val="-28"/>
          <w:sz w:val="24"/>
          <w:szCs w:val="24"/>
          <w:lang w:val="en-IN"/>
        </w:rPr>
      </w:pPr>
      <w:r w:rsidRPr="000371AF">
        <w:rPr>
          <w:rFonts w:ascii="Times New Roman" w:hAnsi="Times New Roman" w:cs="Times New Roman"/>
          <w:b/>
          <w:color w:val="000000" w:themeColor="text1"/>
          <w:position w:val="-28"/>
          <w:sz w:val="24"/>
          <w:szCs w:val="24"/>
          <w:lang w:val="en-IN"/>
        </w:rPr>
        <w:t>(d)  Saturation Magnetic flux density:</w:t>
      </w:r>
    </w:p>
    <w:p w14:paraId="3E121D25"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position w:val="-28"/>
          <w:sz w:val="24"/>
          <w:szCs w:val="24"/>
          <w:lang w:val="en-IN"/>
        </w:rPr>
      </w:pPr>
      <w:r w:rsidRPr="000371AF">
        <w:rPr>
          <w:rFonts w:ascii="Times New Roman" w:hAnsi="Times New Roman" w:cs="Times New Roman"/>
          <w:color w:val="000000" w:themeColor="text1"/>
          <w:position w:val="-28"/>
          <w:sz w:val="24"/>
          <w:szCs w:val="24"/>
          <w:lang w:val="en-IN"/>
        </w:rPr>
        <w:t>t</w:t>
      </w:r>
      <w:r w:rsidRPr="000371AF">
        <w:rPr>
          <w:rFonts w:ascii="Times New Roman" w:hAnsi="Times New Roman" w:cs="Times New Roman"/>
          <w:color w:val="000000" w:themeColor="text1"/>
          <w:position w:val="-28"/>
          <w:sz w:val="24"/>
          <w:szCs w:val="24"/>
          <w:vertAlign w:val="subscript"/>
          <w:lang w:val="en-IN"/>
        </w:rPr>
        <w:t>H</w:t>
      </w:r>
      <w:r w:rsidRPr="000371AF">
        <w:rPr>
          <w:rFonts w:ascii="Times New Roman" w:hAnsi="Times New Roman" w:cs="Times New Roman"/>
          <w:color w:val="000000" w:themeColor="text1"/>
          <w:position w:val="-28"/>
          <w:sz w:val="24"/>
          <w:szCs w:val="24"/>
          <w:lang w:val="en-IN"/>
        </w:rPr>
        <w:t xml:space="preserve"> </w:t>
      </w:r>
      <w:proofErr w:type="gramStart"/>
      <w:r w:rsidRPr="000371AF">
        <w:rPr>
          <w:rFonts w:ascii="Times New Roman" w:hAnsi="Times New Roman" w:cs="Times New Roman"/>
          <w:color w:val="000000" w:themeColor="text1"/>
          <w:position w:val="-28"/>
          <w:sz w:val="24"/>
          <w:szCs w:val="24"/>
          <w:lang w:val="en-IN"/>
        </w:rPr>
        <w:t>=  Tip</w:t>
      </w:r>
      <w:proofErr w:type="gramEnd"/>
      <w:r w:rsidRPr="000371AF">
        <w:rPr>
          <w:rFonts w:ascii="Times New Roman" w:hAnsi="Times New Roman" w:cs="Times New Roman"/>
          <w:color w:val="000000" w:themeColor="text1"/>
          <w:position w:val="-28"/>
          <w:sz w:val="24"/>
          <w:szCs w:val="24"/>
          <w:lang w:val="en-IN"/>
        </w:rPr>
        <w:t xml:space="preserve"> to tip height х 0.5................... V</w:t>
      </w:r>
    </w:p>
    <w:p w14:paraId="57F4DFF8" w14:textId="77777777" w:rsidR="00884E65" w:rsidRPr="000371AF" w:rsidRDefault="00884E65" w:rsidP="00884E65">
      <w:pPr>
        <w:autoSpaceDE w:val="0"/>
        <w:autoSpaceDN w:val="0"/>
        <w:adjustRightInd w:val="0"/>
        <w:spacing w:after="0" w:line="240" w:lineRule="auto"/>
        <w:rPr>
          <w:rFonts w:ascii="Times New Roman" w:hAnsi="Times New Roman" w:cs="Times New Roman"/>
          <w:b/>
          <w:color w:val="000000" w:themeColor="text1"/>
          <w:position w:val="-28"/>
          <w:sz w:val="24"/>
          <w:szCs w:val="24"/>
          <w:lang w:val="en-IN"/>
        </w:rPr>
      </w:pPr>
    </w:p>
    <w:p w14:paraId="68410A87" w14:textId="77777777" w:rsidR="00884E65" w:rsidRPr="000371AF" w:rsidRDefault="00884E65" w:rsidP="00884E65">
      <w:pPr>
        <w:autoSpaceDE w:val="0"/>
        <w:autoSpaceDN w:val="0"/>
        <w:adjustRightInd w:val="0"/>
        <w:spacing w:after="0" w:line="240" w:lineRule="auto"/>
        <w:jc w:val="center"/>
        <w:rPr>
          <w:rFonts w:ascii="Times New Roman" w:hAnsi="Times New Roman" w:cs="Times New Roman"/>
          <w:color w:val="000000" w:themeColor="text1"/>
          <w:position w:val="-28"/>
          <w:sz w:val="24"/>
          <w:szCs w:val="24"/>
          <w:lang w:val="en-IN"/>
        </w:rPr>
      </w:pPr>
      <w:r w:rsidRPr="000371AF">
        <w:rPr>
          <w:rFonts w:ascii="Times New Roman" w:hAnsi="Times New Roman" w:cs="Times New Roman"/>
          <w:color w:val="000000" w:themeColor="text1"/>
          <w:position w:val="-62"/>
          <w:sz w:val="24"/>
          <w:szCs w:val="24"/>
          <w:lang w:val="en-IN"/>
        </w:rPr>
        <w:object w:dxaOrig="2880" w:dyaOrig="1020" w14:anchorId="6A3CD72B">
          <v:shape id="_x0000_i1029" type="#_x0000_t75" style="width:2in;height:50.4pt" o:ole="">
            <v:imagedata r:id="rId16" o:title=""/>
          </v:shape>
          <o:OLEObject Type="Embed" ProgID="Equation.3" ShapeID="_x0000_i1029" DrawAspect="Content" ObjectID="_1667987541" r:id="rId17"/>
        </w:object>
      </w:r>
    </w:p>
    <w:p w14:paraId="223DCA4A" w14:textId="77777777" w:rsidR="00884E65" w:rsidRPr="000371AF" w:rsidRDefault="00884E65" w:rsidP="00884E65">
      <w:pPr>
        <w:autoSpaceDE w:val="0"/>
        <w:autoSpaceDN w:val="0"/>
        <w:adjustRightInd w:val="0"/>
        <w:spacing w:after="0" w:line="240" w:lineRule="auto"/>
        <w:rPr>
          <w:rFonts w:ascii="Times New Roman" w:hAnsi="Times New Roman" w:cs="Times New Roman"/>
          <w:b/>
          <w:bCs/>
          <w:color w:val="000000" w:themeColor="text1"/>
          <w:sz w:val="24"/>
          <w:szCs w:val="24"/>
          <w:lang w:val="en-IN"/>
        </w:rPr>
      </w:pPr>
    </w:p>
    <w:p w14:paraId="37864C47" w14:textId="77777777" w:rsidR="00884E65" w:rsidRPr="000371AF" w:rsidRDefault="00884E65" w:rsidP="00884E65">
      <w:pPr>
        <w:autoSpaceDE w:val="0"/>
        <w:autoSpaceDN w:val="0"/>
        <w:adjustRightInd w:val="0"/>
        <w:spacing w:after="0" w:line="240" w:lineRule="auto"/>
        <w:rPr>
          <w:rFonts w:ascii="Times New Roman" w:hAnsi="Times New Roman" w:cs="Times New Roman"/>
          <w:b/>
          <w:bCs/>
          <w:color w:val="000000" w:themeColor="text1"/>
          <w:sz w:val="24"/>
          <w:szCs w:val="24"/>
          <w:lang w:val="en-IN"/>
        </w:rPr>
      </w:pPr>
      <w:r w:rsidRPr="000371AF">
        <w:rPr>
          <w:rFonts w:ascii="Times New Roman" w:hAnsi="Times New Roman" w:cs="Times New Roman"/>
          <w:b/>
          <w:bCs/>
          <w:color w:val="000000" w:themeColor="text1"/>
          <w:sz w:val="24"/>
          <w:szCs w:val="24"/>
          <w:lang w:val="en-IN"/>
        </w:rPr>
        <w:t>Result:</w:t>
      </w:r>
    </w:p>
    <w:p w14:paraId="36292000" w14:textId="77777777" w:rsidR="00884E65" w:rsidRPr="000371AF" w:rsidRDefault="00884E65" w:rsidP="00884E65">
      <w:pPr>
        <w:autoSpaceDE w:val="0"/>
        <w:autoSpaceDN w:val="0"/>
        <w:adjustRightInd w:val="0"/>
        <w:spacing w:after="0" w:line="240" w:lineRule="auto"/>
        <w:rPr>
          <w:rFonts w:ascii="Times New Roman" w:hAnsi="Times New Roman" w:cs="Times New Roman"/>
          <w:b/>
          <w:bCs/>
          <w:color w:val="000000" w:themeColor="text1"/>
          <w:sz w:val="24"/>
          <w:szCs w:val="24"/>
          <w:lang w:val="en-IN"/>
        </w:rPr>
      </w:pPr>
    </w:p>
    <w:p w14:paraId="62BD8287" w14:textId="77777777" w:rsidR="00884E65" w:rsidRPr="000371AF" w:rsidRDefault="00884E65" w:rsidP="00884E65">
      <w:pPr>
        <w:numPr>
          <w:ilvl w:val="0"/>
          <w:numId w:val="3"/>
        </w:numPr>
        <w:autoSpaceDE w:val="0"/>
        <w:autoSpaceDN w:val="0"/>
        <w:adjustRightInd w:val="0"/>
        <w:spacing w:after="0" w:line="240" w:lineRule="auto"/>
        <w:contextualSpacing/>
        <w:rPr>
          <w:rFonts w:ascii="Times New Roman" w:hAnsi="Times New Roman" w:cs="Times New Roman"/>
          <w:bCs/>
          <w:color w:val="000000" w:themeColor="text1"/>
          <w:sz w:val="24"/>
          <w:szCs w:val="24"/>
          <w:lang w:val="en-IN"/>
        </w:rPr>
      </w:pPr>
      <w:r w:rsidRPr="000371AF">
        <w:rPr>
          <w:rFonts w:ascii="Times New Roman" w:hAnsi="Times New Roman" w:cs="Times New Roman"/>
          <w:bCs/>
          <w:color w:val="000000" w:themeColor="text1"/>
          <w:sz w:val="24"/>
          <w:szCs w:val="24"/>
          <w:lang w:val="en-IN"/>
        </w:rPr>
        <w:t>B-H curve for the given ferromagnetic material is traced.</w:t>
      </w:r>
    </w:p>
    <w:p w14:paraId="1B456FC7" w14:textId="77777777" w:rsidR="00884E65" w:rsidRPr="000371AF" w:rsidRDefault="00884E65" w:rsidP="00884E65">
      <w:pPr>
        <w:numPr>
          <w:ilvl w:val="0"/>
          <w:numId w:val="3"/>
        </w:numPr>
        <w:autoSpaceDE w:val="0"/>
        <w:autoSpaceDN w:val="0"/>
        <w:adjustRightInd w:val="0"/>
        <w:spacing w:after="0" w:line="240" w:lineRule="auto"/>
        <w:contextualSpacing/>
        <w:rPr>
          <w:rFonts w:ascii="Times New Roman" w:hAnsi="Times New Roman" w:cs="Times New Roman"/>
          <w:bCs/>
          <w:color w:val="000000" w:themeColor="text1"/>
          <w:sz w:val="24"/>
          <w:szCs w:val="24"/>
          <w:lang w:val="en-IN"/>
        </w:rPr>
      </w:pPr>
      <w:proofErr w:type="gramStart"/>
      <w:r w:rsidRPr="000371AF">
        <w:rPr>
          <w:rFonts w:ascii="Times New Roman" w:hAnsi="Times New Roman" w:cs="Times New Roman"/>
          <w:bCs/>
          <w:color w:val="000000" w:themeColor="text1"/>
          <w:sz w:val="24"/>
          <w:szCs w:val="24"/>
          <w:lang w:val="en-IN"/>
        </w:rPr>
        <w:t>The  calculated</w:t>
      </w:r>
      <w:proofErr w:type="gramEnd"/>
      <w:r w:rsidRPr="000371AF">
        <w:rPr>
          <w:rFonts w:ascii="Times New Roman" w:hAnsi="Times New Roman" w:cs="Times New Roman"/>
          <w:bCs/>
          <w:color w:val="000000" w:themeColor="text1"/>
          <w:sz w:val="24"/>
          <w:szCs w:val="24"/>
          <w:lang w:val="en-IN"/>
        </w:rPr>
        <w:t xml:space="preserve"> value of </w:t>
      </w:r>
    </w:p>
    <w:p w14:paraId="51DDED00" w14:textId="77777777" w:rsidR="00884E65" w:rsidRPr="000371AF" w:rsidRDefault="00884E65" w:rsidP="00884E65">
      <w:pPr>
        <w:numPr>
          <w:ilvl w:val="0"/>
          <w:numId w:val="1"/>
        </w:numPr>
        <w:autoSpaceDE w:val="0"/>
        <w:autoSpaceDN w:val="0"/>
        <w:adjustRightInd w:val="0"/>
        <w:spacing w:after="0" w:line="240" w:lineRule="auto"/>
        <w:contextualSpacing/>
        <w:rPr>
          <w:rFonts w:ascii="Times New Roman" w:hAnsi="Times New Roman" w:cs="Times New Roman"/>
          <w:bCs/>
          <w:color w:val="000000" w:themeColor="text1"/>
          <w:sz w:val="24"/>
          <w:szCs w:val="24"/>
          <w:lang w:val="en-IN"/>
        </w:rPr>
      </w:pPr>
      <w:r w:rsidRPr="000371AF">
        <w:rPr>
          <w:rFonts w:ascii="Times New Roman" w:hAnsi="Times New Roman" w:cs="Times New Roman"/>
          <w:bCs/>
          <w:color w:val="000000" w:themeColor="text1"/>
          <w:sz w:val="24"/>
          <w:szCs w:val="24"/>
          <w:lang w:val="en-IN"/>
        </w:rPr>
        <w:t>Coercivity is ...................................Gauss.</w:t>
      </w:r>
    </w:p>
    <w:p w14:paraId="49D9EC52" w14:textId="77777777" w:rsidR="00884E65" w:rsidRPr="000371AF" w:rsidRDefault="00884E65" w:rsidP="00884E65">
      <w:pPr>
        <w:numPr>
          <w:ilvl w:val="0"/>
          <w:numId w:val="1"/>
        </w:numPr>
        <w:autoSpaceDE w:val="0"/>
        <w:autoSpaceDN w:val="0"/>
        <w:adjustRightInd w:val="0"/>
        <w:spacing w:after="0" w:line="240" w:lineRule="auto"/>
        <w:contextualSpacing/>
        <w:rPr>
          <w:rFonts w:ascii="Times New Roman" w:hAnsi="Times New Roman" w:cs="Times New Roman"/>
          <w:bCs/>
          <w:color w:val="000000" w:themeColor="text1"/>
          <w:sz w:val="24"/>
          <w:szCs w:val="24"/>
          <w:lang w:val="en-IN"/>
        </w:rPr>
      </w:pPr>
      <w:r w:rsidRPr="000371AF">
        <w:rPr>
          <w:rFonts w:ascii="Times New Roman" w:hAnsi="Times New Roman" w:cs="Times New Roman"/>
          <w:bCs/>
          <w:color w:val="000000" w:themeColor="text1"/>
          <w:sz w:val="24"/>
          <w:szCs w:val="24"/>
          <w:lang w:val="en-IN"/>
        </w:rPr>
        <w:t xml:space="preserve">Retentivity </w:t>
      </w:r>
      <w:proofErr w:type="gramStart"/>
      <w:r w:rsidRPr="000371AF">
        <w:rPr>
          <w:rFonts w:ascii="Times New Roman" w:hAnsi="Times New Roman" w:cs="Times New Roman"/>
          <w:bCs/>
          <w:color w:val="000000" w:themeColor="text1"/>
          <w:sz w:val="24"/>
          <w:szCs w:val="24"/>
          <w:lang w:val="en-IN"/>
        </w:rPr>
        <w:t>is  ....................................</w:t>
      </w:r>
      <w:proofErr w:type="gramEnd"/>
      <w:r w:rsidRPr="000371AF">
        <w:rPr>
          <w:rFonts w:ascii="Times New Roman" w:hAnsi="Times New Roman" w:cs="Times New Roman"/>
          <w:bCs/>
          <w:color w:val="000000" w:themeColor="text1"/>
          <w:sz w:val="24"/>
          <w:szCs w:val="24"/>
          <w:lang w:val="en-IN"/>
        </w:rPr>
        <w:t>Gauss.</w:t>
      </w:r>
    </w:p>
    <w:p w14:paraId="484BDF07" w14:textId="77777777" w:rsidR="00884E65" w:rsidRPr="000371AF" w:rsidRDefault="00884E65" w:rsidP="00884E65">
      <w:pPr>
        <w:numPr>
          <w:ilvl w:val="0"/>
          <w:numId w:val="1"/>
        </w:numPr>
        <w:autoSpaceDE w:val="0"/>
        <w:autoSpaceDN w:val="0"/>
        <w:adjustRightInd w:val="0"/>
        <w:spacing w:after="0" w:line="240" w:lineRule="auto"/>
        <w:contextualSpacing/>
        <w:rPr>
          <w:rFonts w:ascii="Times New Roman" w:hAnsi="Times New Roman" w:cs="Times New Roman"/>
          <w:bCs/>
          <w:color w:val="000000" w:themeColor="text1"/>
          <w:sz w:val="24"/>
          <w:szCs w:val="24"/>
          <w:lang w:val="en-IN"/>
        </w:rPr>
      </w:pPr>
      <w:r w:rsidRPr="000371AF">
        <w:rPr>
          <w:rFonts w:ascii="Times New Roman" w:hAnsi="Times New Roman" w:cs="Times New Roman"/>
          <w:bCs/>
          <w:color w:val="000000" w:themeColor="text1"/>
          <w:sz w:val="24"/>
          <w:szCs w:val="24"/>
          <w:lang w:val="en-IN"/>
        </w:rPr>
        <w:t>Hysteresis Loss per unit volume per cycle is ............................ ergs/cycle/cm</w:t>
      </w:r>
      <w:r w:rsidRPr="000371AF">
        <w:rPr>
          <w:rFonts w:ascii="Times New Roman" w:hAnsi="Times New Roman" w:cs="Times New Roman"/>
          <w:bCs/>
          <w:color w:val="000000" w:themeColor="text1"/>
          <w:sz w:val="24"/>
          <w:szCs w:val="24"/>
          <w:vertAlign w:val="superscript"/>
          <w:lang w:val="en-IN"/>
        </w:rPr>
        <w:t>3</w:t>
      </w:r>
      <w:r w:rsidRPr="000371AF">
        <w:rPr>
          <w:rFonts w:ascii="Times New Roman" w:hAnsi="Times New Roman" w:cs="Times New Roman"/>
          <w:bCs/>
          <w:color w:val="000000" w:themeColor="text1"/>
          <w:sz w:val="24"/>
          <w:szCs w:val="24"/>
          <w:lang w:val="en-IN"/>
        </w:rPr>
        <w:t>.</w:t>
      </w:r>
    </w:p>
    <w:p w14:paraId="21B7F632" w14:textId="77777777" w:rsidR="00884E65" w:rsidRPr="000371AF" w:rsidRDefault="00884E65" w:rsidP="00884E65">
      <w:pPr>
        <w:numPr>
          <w:ilvl w:val="0"/>
          <w:numId w:val="1"/>
        </w:numPr>
        <w:autoSpaceDE w:val="0"/>
        <w:autoSpaceDN w:val="0"/>
        <w:adjustRightInd w:val="0"/>
        <w:spacing w:after="0" w:line="240" w:lineRule="auto"/>
        <w:contextualSpacing/>
        <w:rPr>
          <w:rFonts w:ascii="Times New Roman" w:hAnsi="Times New Roman" w:cs="Times New Roman"/>
          <w:bCs/>
          <w:color w:val="000000" w:themeColor="text1"/>
          <w:sz w:val="24"/>
          <w:szCs w:val="24"/>
          <w:lang w:val="en-IN"/>
        </w:rPr>
      </w:pPr>
      <w:r w:rsidRPr="000371AF">
        <w:rPr>
          <w:rFonts w:ascii="Times New Roman" w:hAnsi="Times New Roman" w:cs="Times New Roman"/>
          <w:bCs/>
          <w:color w:val="000000" w:themeColor="text1"/>
          <w:sz w:val="24"/>
          <w:szCs w:val="24"/>
          <w:lang w:val="en-IN"/>
        </w:rPr>
        <w:t>Saturation Magnetic flux density is ..........................Gauss.</w:t>
      </w:r>
    </w:p>
    <w:p w14:paraId="296CB029" w14:textId="77777777" w:rsidR="00884E65" w:rsidRPr="000371AF" w:rsidRDefault="00884E65" w:rsidP="00884E65">
      <w:pPr>
        <w:autoSpaceDE w:val="0"/>
        <w:autoSpaceDN w:val="0"/>
        <w:adjustRightInd w:val="0"/>
        <w:spacing w:after="0" w:line="240" w:lineRule="auto"/>
        <w:ind w:left="720"/>
        <w:contextualSpacing/>
        <w:rPr>
          <w:rFonts w:ascii="Times New Roman" w:hAnsi="Times New Roman" w:cs="Times New Roman"/>
          <w:bCs/>
          <w:color w:val="000000" w:themeColor="text1"/>
          <w:sz w:val="24"/>
          <w:szCs w:val="24"/>
          <w:lang w:val="en-IN"/>
        </w:rPr>
      </w:pPr>
    </w:p>
    <w:p w14:paraId="49AEE01F" w14:textId="77777777" w:rsidR="00884E65" w:rsidRPr="000371AF" w:rsidRDefault="00884E65" w:rsidP="00884E65">
      <w:pPr>
        <w:autoSpaceDE w:val="0"/>
        <w:autoSpaceDN w:val="0"/>
        <w:adjustRightInd w:val="0"/>
        <w:spacing w:after="0" w:line="240" w:lineRule="auto"/>
        <w:ind w:left="720"/>
        <w:contextualSpacing/>
        <w:rPr>
          <w:rFonts w:ascii="Times New Roman" w:hAnsi="Times New Roman" w:cs="Times New Roman"/>
          <w:b/>
          <w:bCs/>
          <w:color w:val="000000" w:themeColor="text1"/>
          <w:sz w:val="24"/>
          <w:szCs w:val="24"/>
          <w:lang w:val="en-IN"/>
        </w:rPr>
      </w:pPr>
    </w:p>
    <w:p w14:paraId="54D8ED30" w14:textId="77777777" w:rsidR="00884E65" w:rsidRPr="000371AF" w:rsidRDefault="00884E65" w:rsidP="00884E65">
      <w:pPr>
        <w:autoSpaceDE w:val="0"/>
        <w:autoSpaceDN w:val="0"/>
        <w:adjustRightInd w:val="0"/>
        <w:spacing w:after="0" w:line="240" w:lineRule="auto"/>
        <w:jc w:val="both"/>
        <w:rPr>
          <w:rFonts w:ascii="Times New Roman" w:hAnsi="Times New Roman" w:cs="Times New Roman"/>
          <w:b/>
          <w:bCs/>
          <w:color w:val="000000" w:themeColor="text1"/>
          <w:sz w:val="24"/>
          <w:szCs w:val="24"/>
          <w:lang w:val="en-IN"/>
        </w:rPr>
      </w:pPr>
      <w:r w:rsidRPr="000371AF">
        <w:rPr>
          <w:rFonts w:ascii="Times New Roman" w:hAnsi="Times New Roman" w:cs="Times New Roman"/>
          <w:b/>
          <w:bCs/>
          <w:color w:val="000000" w:themeColor="text1"/>
          <w:sz w:val="24"/>
          <w:szCs w:val="24"/>
          <w:lang w:val="en-IN"/>
        </w:rPr>
        <w:t>Precautions and sources of error:</w:t>
      </w:r>
    </w:p>
    <w:p w14:paraId="211021CE" w14:textId="77777777" w:rsidR="00884E65" w:rsidRPr="000371AF" w:rsidRDefault="00884E65" w:rsidP="00884E65">
      <w:pPr>
        <w:autoSpaceDE w:val="0"/>
        <w:autoSpaceDN w:val="0"/>
        <w:adjustRightInd w:val="0"/>
        <w:spacing w:after="0" w:line="240" w:lineRule="auto"/>
        <w:jc w:val="both"/>
        <w:rPr>
          <w:rFonts w:ascii="Times New Roman" w:hAnsi="Times New Roman" w:cs="Times New Roman"/>
          <w:b/>
          <w:bCs/>
          <w:color w:val="000000" w:themeColor="text1"/>
          <w:sz w:val="24"/>
          <w:szCs w:val="24"/>
          <w:lang w:val="en-IN"/>
        </w:rPr>
      </w:pPr>
    </w:p>
    <w:p w14:paraId="02EDADBD" w14:textId="77777777" w:rsidR="00884E65" w:rsidRPr="000371AF" w:rsidRDefault="00884E65" w:rsidP="00884E65">
      <w:pPr>
        <w:numPr>
          <w:ilvl w:val="0"/>
          <w:numId w:val="2"/>
        </w:numPr>
        <w:autoSpaceDE w:val="0"/>
        <w:autoSpaceDN w:val="0"/>
        <w:adjustRightInd w:val="0"/>
        <w:spacing w:after="0" w:line="240" w:lineRule="auto"/>
        <w:contextualSpacing/>
        <w:jc w:val="both"/>
        <w:rPr>
          <w:rFonts w:ascii="Times New Roman" w:hAnsi="Times New Roman" w:cs="Times New Roman"/>
          <w:bCs/>
          <w:color w:val="000000" w:themeColor="text1"/>
          <w:sz w:val="24"/>
          <w:szCs w:val="24"/>
          <w:lang w:val="en-IN"/>
        </w:rPr>
      </w:pPr>
      <w:r w:rsidRPr="000371AF">
        <w:rPr>
          <w:rFonts w:ascii="Times New Roman" w:hAnsi="Times New Roman" w:cs="Times New Roman"/>
          <w:bCs/>
          <w:color w:val="000000" w:themeColor="text1"/>
          <w:sz w:val="24"/>
          <w:szCs w:val="24"/>
          <w:lang w:val="en-IN"/>
        </w:rPr>
        <w:t>Handle CRO carefully.</w:t>
      </w:r>
    </w:p>
    <w:p w14:paraId="732ECD3A" w14:textId="77777777" w:rsidR="00884E65" w:rsidRPr="000371AF" w:rsidRDefault="00884E65" w:rsidP="00884E65">
      <w:pPr>
        <w:numPr>
          <w:ilvl w:val="0"/>
          <w:numId w:val="2"/>
        </w:numPr>
        <w:autoSpaceDE w:val="0"/>
        <w:autoSpaceDN w:val="0"/>
        <w:adjustRightInd w:val="0"/>
        <w:spacing w:after="0" w:line="240" w:lineRule="auto"/>
        <w:contextualSpacing/>
        <w:jc w:val="both"/>
        <w:rPr>
          <w:rFonts w:ascii="Times New Roman" w:hAnsi="Times New Roman" w:cs="Times New Roman"/>
          <w:bCs/>
          <w:color w:val="000000" w:themeColor="text1"/>
          <w:sz w:val="24"/>
          <w:szCs w:val="24"/>
          <w:lang w:val="en-IN"/>
        </w:rPr>
      </w:pPr>
      <w:r w:rsidRPr="000371AF">
        <w:rPr>
          <w:rFonts w:ascii="Times New Roman" w:hAnsi="Times New Roman" w:cs="Times New Roman"/>
          <w:bCs/>
          <w:color w:val="000000" w:themeColor="text1"/>
          <w:sz w:val="24"/>
          <w:szCs w:val="24"/>
          <w:lang w:val="en-IN"/>
        </w:rPr>
        <w:t>The positions of X and Y amplifiers should not be disturbed after adjusting it once in the whole experiment.</w:t>
      </w:r>
    </w:p>
    <w:p w14:paraId="6584124C" w14:textId="77777777" w:rsidR="00884E65" w:rsidRPr="000371AF" w:rsidRDefault="00884E65" w:rsidP="00884E65">
      <w:pPr>
        <w:numPr>
          <w:ilvl w:val="0"/>
          <w:numId w:val="2"/>
        </w:numPr>
        <w:autoSpaceDE w:val="0"/>
        <w:autoSpaceDN w:val="0"/>
        <w:adjustRightInd w:val="0"/>
        <w:spacing w:after="0" w:line="240" w:lineRule="auto"/>
        <w:contextualSpacing/>
        <w:jc w:val="both"/>
        <w:rPr>
          <w:rFonts w:ascii="Times New Roman" w:hAnsi="Times New Roman" w:cs="Times New Roman"/>
          <w:bCs/>
          <w:color w:val="000000" w:themeColor="text1"/>
          <w:sz w:val="24"/>
          <w:szCs w:val="24"/>
          <w:lang w:val="en-IN"/>
        </w:rPr>
      </w:pPr>
      <w:r w:rsidRPr="000371AF">
        <w:rPr>
          <w:rFonts w:ascii="Times New Roman" w:hAnsi="Times New Roman" w:cs="Times New Roman"/>
          <w:bCs/>
          <w:color w:val="000000" w:themeColor="text1"/>
          <w:sz w:val="24"/>
          <w:szCs w:val="24"/>
          <w:lang w:val="en-IN"/>
        </w:rPr>
        <w:t>Variations in the supply voltage will affect the tracing of the curve on the paper.</w:t>
      </w:r>
    </w:p>
    <w:p w14:paraId="0FD66747" w14:textId="77777777" w:rsidR="00AC3CA0" w:rsidRDefault="00AC3CA0"/>
    <w:sectPr w:rsidR="00AC3CA0">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91B801" w14:textId="77777777" w:rsidR="00962AE3" w:rsidRDefault="00962AE3" w:rsidP="00384136">
      <w:pPr>
        <w:spacing w:after="0" w:line="240" w:lineRule="auto"/>
      </w:pPr>
      <w:r>
        <w:separator/>
      </w:r>
    </w:p>
  </w:endnote>
  <w:endnote w:type="continuationSeparator" w:id="0">
    <w:p w14:paraId="7F5493FC" w14:textId="77777777" w:rsidR="00962AE3" w:rsidRDefault="00962AE3" w:rsidP="00384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86ED2" w14:textId="77777777" w:rsidR="00384136" w:rsidRDefault="003841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91C58" w14:textId="77777777" w:rsidR="00384136" w:rsidRDefault="003841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D40C6" w14:textId="77777777" w:rsidR="00384136" w:rsidRDefault="003841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5FEA12" w14:textId="77777777" w:rsidR="00962AE3" w:rsidRDefault="00962AE3" w:rsidP="00384136">
      <w:pPr>
        <w:spacing w:after="0" w:line="240" w:lineRule="auto"/>
      </w:pPr>
      <w:r>
        <w:separator/>
      </w:r>
    </w:p>
  </w:footnote>
  <w:footnote w:type="continuationSeparator" w:id="0">
    <w:p w14:paraId="334D2DF4" w14:textId="77777777" w:rsidR="00962AE3" w:rsidRDefault="00962AE3" w:rsidP="00384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D51D1" w14:textId="77777777" w:rsidR="00384136" w:rsidRDefault="003841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6677F" w14:textId="77777777" w:rsidR="006201BD" w:rsidRDefault="006201BD">
    <w:pPr>
      <w:pStyle w:val="Header"/>
    </w:pPr>
  </w:p>
  <w:p w14:paraId="5F51E9B8" w14:textId="77777777" w:rsidR="006201BD" w:rsidRDefault="006201BD">
    <w:pPr>
      <w:pStyle w:val="Header"/>
    </w:pPr>
  </w:p>
  <w:p w14:paraId="1BA14165" w14:textId="4B7E0B50" w:rsidR="00384136" w:rsidRPr="006201BD" w:rsidRDefault="006201BD" w:rsidP="006201BD">
    <w:pPr>
      <w:pStyle w:val="Header"/>
      <w:jc w:val="center"/>
      <w:rPr>
        <w:sz w:val="32"/>
        <w:szCs w:val="32"/>
        <w:lang w:val="en-IN"/>
      </w:rPr>
    </w:pPr>
    <w:r>
      <w:rPr>
        <w:sz w:val="32"/>
        <w:szCs w:val="32"/>
      </w:rPr>
      <w:t>Course Name: SEMICONDUCTOR PHYSICS         Code:  BBS01T1002</w:t>
    </w:r>
    <w:r w:rsidR="00384136">
      <w:rPr>
        <w:noProof/>
      </w:rPr>
      <w:drawing>
        <wp:anchor distT="0" distB="0" distL="0" distR="0" simplePos="0" relativeHeight="251659264" behindDoc="1" locked="0" layoutInCell="1" allowOverlap="1" wp14:anchorId="43C2E980" wp14:editId="266EF713">
          <wp:simplePos x="0" y="0"/>
          <wp:positionH relativeFrom="margin">
            <wp:align>center</wp:align>
          </wp:positionH>
          <wp:positionV relativeFrom="page">
            <wp:posOffset>128905</wp:posOffset>
          </wp:positionV>
          <wp:extent cx="2072640" cy="685800"/>
          <wp:effectExtent l="0" t="0" r="381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2640"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70216" w14:textId="77777777" w:rsidR="00384136" w:rsidRDefault="003841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302D6"/>
    <w:multiLevelType w:val="hybridMultilevel"/>
    <w:tmpl w:val="21202260"/>
    <w:lvl w:ilvl="0" w:tplc="A8986E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EF4D60"/>
    <w:multiLevelType w:val="hybridMultilevel"/>
    <w:tmpl w:val="65B66C7E"/>
    <w:lvl w:ilvl="0" w:tplc="2C60D0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603D3A"/>
    <w:multiLevelType w:val="hybridMultilevel"/>
    <w:tmpl w:val="22C41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E04"/>
    <w:rsid w:val="00262ED4"/>
    <w:rsid w:val="00384136"/>
    <w:rsid w:val="00447E04"/>
    <w:rsid w:val="006201BD"/>
    <w:rsid w:val="00884E65"/>
    <w:rsid w:val="00962AE3"/>
    <w:rsid w:val="00AC3C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62825"/>
  <w15:chartTrackingRefBased/>
  <w15:docId w15:val="{01B384FE-BEC5-4D76-81FA-B301D940D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E65"/>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next w:val="TableGrid"/>
    <w:uiPriority w:val="59"/>
    <w:rsid w:val="00884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84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41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4136"/>
    <w:rPr>
      <w:lang w:val="en-US"/>
    </w:rPr>
  </w:style>
  <w:style w:type="paragraph" w:styleId="Footer">
    <w:name w:val="footer"/>
    <w:basedOn w:val="Normal"/>
    <w:link w:val="FooterChar"/>
    <w:uiPriority w:val="99"/>
    <w:unhideWhenUsed/>
    <w:rsid w:val="003841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413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258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gif"/><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footer" Target="footer3.xml"/><Relationship Id="rId10" Type="http://schemas.openxmlformats.org/officeDocument/2006/relationships/image" Target="media/image3.wmf"/><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1128</Words>
  <Characters>6434</Characters>
  <Application>Microsoft Office Word</Application>
  <DocSecurity>0</DocSecurity>
  <Lines>53</Lines>
  <Paragraphs>15</Paragraphs>
  <ScaleCrop>false</ScaleCrop>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Ahmad</dc:creator>
  <cp:keywords/>
  <dc:description/>
  <cp:lastModifiedBy>Anis Ahmad</cp:lastModifiedBy>
  <cp:revision>4</cp:revision>
  <dcterms:created xsi:type="dcterms:W3CDTF">2020-11-26T09:37:00Z</dcterms:created>
  <dcterms:modified xsi:type="dcterms:W3CDTF">2020-11-27T07:36:00Z</dcterms:modified>
</cp:coreProperties>
</file>