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73DE3" w14:textId="449D8637" w:rsidR="007273A4" w:rsidRPr="007273A4" w:rsidRDefault="007273A4" w:rsidP="007273A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273A4">
        <w:rPr>
          <w:rFonts w:ascii="Times New Roman" w:hAnsi="Times New Roman" w:cs="Times New Roman"/>
          <w:b/>
          <w:bCs/>
          <w:sz w:val="40"/>
          <w:szCs w:val="40"/>
        </w:rPr>
        <w:t>11. SONOMETER</w:t>
      </w:r>
    </w:p>
    <w:p w14:paraId="617DF8D7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en-US" w:bidi="ar-SA"/>
        </w:rPr>
        <w:t>Objective</w:t>
      </w:r>
      <w:r w:rsidRPr="00783FAF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: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To determine the frequency of AC mains using Sonometer.</w:t>
      </w:r>
    </w:p>
    <w:p w14:paraId="38C045F8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43490A38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en-US" w:bidi="ar-SA"/>
        </w:rPr>
        <w:t>Apparatus Used</w:t>
      </w:r>
      <w:r w:rsidRPr="00783FAF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: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 Sonometer with </w:t>
      </w:r>
      <w:proofErr w:type="gramStart"/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metallic  wire</w:t>
      </w:r>
      <w:proofErr w:type="gramEnd"/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, Inbuilt AC supply, electromagnet, meter scale, slotted half kg weights, two Knife edges.</w:t>
      </w:r>
    </w:p>
    <w:p w14:paraId="6419D8FD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</w:t>
      </w:r>
    </w:p>
    <w:p w14:paraId="4EA64929" w14:textId="77777777" w:rsidR="007273A4" w:rsidRPr="00783FAF" w:rsidRDefault="007273A4" w:rsidP="007273A4">
      <w:pPr>
        <w:tabs>
          <w:tab w:val="left" w:pos="3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en-US" w:bidi="ar-SA"/>
        </w:rPr>
        <w:t>Theory and Formula Used</w:t>
      </w:r>
      <w:r w:rsidRPr="00783FAF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:</w:t>
      </w:r>
    </w:p>
    <w:p w14:paraId="5C518F45" w14:textId="77777777" w:rsidR="007273A4" w:rsidRPr="00783FAF" w:rsidRDefault="007273A4" w:rsidP="007273A4">
      <w:pPr>
        <w:tabs>
          <w:tab w:val="left" w:pos="3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A </w:t>
      </w:r>
      <w:r w:rsidRPr="00783FAF">
        <w:rPr>
          <w:rFonts w:ascii="Times New Roman" w:eastAsia="Times New Roman" w:hAnsi="Times New Roman" w:cs="Times New Roman"/>
          <w:b/>
          <w:sz w:val="24"/>
          <w:szCs w:val="24"/>
          <w:lang w:val="en-US" w:eastAsia="en-US" w:bidi="ar-SA"/>
        </w:rPr>
        <w:t>Sonometer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is a device which consists of a thin wire stretched over two bridges that are usually mounted on a soundboard and which is used to measure the vibration frequency, tension, density, or diameter of the wire, or to verify relations between these quantities.</w:t>
      </w:r>
    </w:p>
    <w:p w14:paraId="3FF2410E" w14:textId="77777777" w:rsidR="007273A4" w:rsidRPr="00783FAF" w:rsidRDefault="007273A4" w:rsidP="007273A4">
      <w:pPr>
        <w:tabs>
          <w:tab w:val="left" w:pos="3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4BB67AA5" w14:textId="77777777" w:rsidR="007273A4" w:rsidRPr="00783FAF" w:rsidRDefault="007273A4" w:rsidP="007273A4">
      <w:pPr>
        <w:tabs>
          <w:tab w:val="left" w:pos="3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0D5097" wp14:editId="2DD96D40">
            <wp:extent cx="5487447" cy="2170444"/>
            <wp:effectExtent l="19050" t="0" r="0" b="0"/>
            <wp:docPr id="3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5671" t="45361" r="15599" b="14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447" cy="2170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8BED80" w14:textId="77777777" w:rsidR="007273A4" w:rsidRPr="00783FAF" w:rsidRDefault="007273A4" w:rsidP="007273A4">
      <w:pPr>
        <w:tabs>
          <w:tab w:val="left" w:pos="3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b/>
          <w:sz w:val="24"/>
          <w:szCs w:val="24"/>
          <w:lang w:val="en-US" w:eastAsia="en-US" w:bidi="ar-SA"/>
        </w:rPr>
        <w:t>Electromagnet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: </w:t>
      </w:r>
    </w:p>
    <w:p w14:paraId="3D230E02" w14:textId="77777777" w:rsidR="007273A4" w:rsidRPr="00783FAF" w:rsidRDefault="007273A4" w:rsidP="007273A4">
      <w:pPr>
        <w:tabs>
          <w:tab w:val="left" w:pos="3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An electromagnet is a type of magnet in which the magnetic field is produced by the flow   of electric current. The magnetic field disappears when the current ceases. A wire with an electric current passing through it generates a magnetic field around it of strength proportional to the amount of current.  The main advantage of an electromagnet over a permanent magnet is that the magnetic field can be rapidly manipulated over a wide range by controlling the amount of electric current. However, a continuous supply of electrical energy is required to maintain the field.</w:t>
      </w:r>
    </w:p>
    <w:p w14:paraId="04DD39A6" w14:textId="77777777" w:rsidR="007273A4" w:rsidRPr="00783FAF" w:rsidRDefault="007273A4" w:rsidP="007273A4">
      <w:pPr>
        <w:tabs>
          <w:tab w:val="left" w:pos="3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35F93D64" w14:textId="77777777" w:rsidR="007273A4" w:rsidRPr="00783FAF" w:rsidRDefault="007273A4" w:rsidP="007273A4">
      <w:pPr>
        <w:tabs>
          <w:tab w:val="left" w:pos="3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b/>
          <w:sz w:val="24"/>
          <w:szCs w:val="24"/>
          <w:lang w:val="en-US" w:eastAsia="en-US" w:bidi="ar-SA"/>
        </w:rPr>
        <w:t>Frequency of AC mains:</w:t>
      </w:r>
    </w:p>
    <w:p w14:paraId="35B505FD" w14:textId="77777777" w:rsidR="007273A4" w:rsidRPr="00783FAF" w:rsidRDefault="007273A4" w:rsidP="007273A4">
      <w:pPr>
        <w:tabs>
          <w:tab w:val="left" w:pos="3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The utility frequency or mains frequency is the frequency at which alternating current (AC) is transmitted from a power plant to the end user.     </w:t>
      </w:r>
    </w:p>
    <w:p w14:paraId="7CB37A85" w14:textId="77777777" w:rsidR="007273A4" w:rsidRPr="00783FAF" w:rsidRDefault="007273A4" w:rsidP="007273A4">
      <w:pPr>
        <w:tabs>
          <w:tab w:val="left" w:pos="37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                                               </w:t>
      </w:r>
    </w:p>
    <w:p w14:paraId="0C7048B0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To find the frequency of AC Mains using an electro-magnet and a sonometer, the AC is passed through the primary of a step-down transformer (220-230 to 4-6 volts).The two ends of the secondary coil of the step-down transformer are connected to the two ends of the windings of the electro-magnet which consists of a coil of insulated copper wire wound over a soft iron core provided with an insulated handle. As the A.C. From the secondary of the step- down transformer passes through the electro-magnet it gets magnetized twice in each cycle, first with one of its faces as a north pole and then with the same face as the south pole. The electro-magnet is kept close to and vertically above the sonometer steel wire. The wire is attracted and pulled twice in each cycle of the A.C. Mains supply; once when the end of the 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lastRenderedPageBreak/>
        <w:t>electromagnet just above the wire is a north pole and again after half a cycle when this end is a south pole. In other words, the natural frequency (</w:t>
      </w:r>
      <w:r w:rsidRPr="00783FAF">
        <w:rPr>
          <w:rFonts w:ascii="Times New Roman" w:eastAsia="Times New Roman" w:hAnsi="Times New Roman" w:cs="Times New Roman"/>
          <w:i/>
          <w:sz w:val="24"/>
          <w:szCs w:val="24"/>
          <w:lang w:val="en-US" w:eastAsia="en-US" w:bidi="ar-SA"/>
        </w:rPr>
        <w:t>f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) of the sonometer wire is double the frequency (</w:t>
      </w:r>
      <w:r w:rsidRPr="00783FAF">
        <w:rPr>
          <w:rFonts w:ascii="Times New Roman" w:eastAsia="Times New Roman" w:hAnsi="Times New Roman" w:cs="Times New Roman"/>
          <w:i/>
          <w:sz w:val="24"/>
          <w:szCs w:val="24"/>
          <w:lang w:val="en-US" w:eastAsia="en-US" w:bidi="ar-SA"/>
        </w:rPr>
        <w:t>n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) of the A.C. Mains. The natural frequency of the wire is given by </w:t>
      </w:r>
    </w:p>
    <w:p w14:paraId="4AA151E4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29CF7C62" w14:textId="59B87B4E" w:rsidR="007273A4" w:rsidRPr="00783FAF" w:rsidRDefault="007A6E57" w:rsidP="007273A4">
      <w:pPr>
        <w:tabs>
          <w:tab w:val="left" w:pos="37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position w:val="-26"/>
          <w:sz w:val="24"/>
          <w:szCs w:val="24"/>
          <w:lang w:val="en-US" w:eastAsia="en-US" w:bidi="ar-SA"/>
        </w:rPr>
        <w:object w:dxaOrig="1180" w:dyaOrig="700" w14:anchorId="24FC8C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4pt;height:34.2pt" o:ole="">
            <v:imagedata r:id="rId7" o:title=""/>
          </v:shape>
          <o:OLEObject Type="Embed" ProgID="Equation.3" ShapeID="_x0000_i1025" DrawAspect="Content" ObjectID="_1672568993" r:id="rId8"/>
        </w:object>
      </w:r>
    </w:p>
    <w:p w14:paraId="17E38C4D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0F8A3181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where,  </w:t>
      </w:r>
    </w:p>
    <w:p w14:paraId="4399D8F0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           </w:t>
      </w:r>
      <w:r w:rsidRPr="00783FAF">
        <w:rPr>
          <w:rFonts w:ascii="Times New Roman" w:eastAsia="Times New Roman" w:hAnsi="Times New Roman" w:cs="Times New Roman"/>
          <w:i/>
          <w:sz w:val="24"/>
          <w:szCs w:val="24"/>
          <w:lang w:val="en-US" w:eastAsia="en-US" w:bidi="ar-SA"/>
        </w:rPr>
        <w:t>l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=length of the sonometer wire between two knife edges when it is thrown into    resonant vibrations</w:t>
      </w:r>
    </w:p>
    <w:p w14:paraId="00243613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          </w:t>
      </w:r>
      <w:r w:rsidRPr="00783FAF">
        <w:rPr>
          <w:rFonts w:ascii="Times New Roman" w:eastAsia="Times New Roman" w:hAnsi="Times New Roman" w:cs="Times New Roman"/>
          <w:i/>
          <w:sz w:val="24"/>
          <w:szCs w:val="24"/>
          <w:lang w:val="en-US" w:eastAsia="en-US" w:bidi="ar-SA"/>
        </w:rPr>
        <w:t>T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=tension in the wire</w:t>
      </w:r>
    </w:p>
    <w:p w14:paraId="083B23F0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          </w:t>
      </w:r>
      <w:r w:rsidRPr="00783FAF">
        <w:rPr>
          <w:rFonts w:ascii="Times New Roman" w:eastAsia="Times New Roman" w:hAnsi="Times New Roman" w:cs="Times New Roman"/>
          <w:i/>
          <w:sz w:val="24"/>
          <w:szCs w:val="24"/>
          <w:lang w:val="en-US" w:eastAsia="en-US" w:bidi="ar-SA"/>
        </w:rPr>
        <w:t>m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=mass per unit length of the wire.</w:t>
      </w:r>
    </w:p>
    <w:p w14:paraId="5FDE6808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7249EBD0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The frequency of the ac mains is given by</w:t>
      </w:r>
    </w:p>
    <w:p w14:paraId="18E87138" w14:textId="77777777" w:rsidR="007273A4" w:rsidRPr="00783FAF" w:rsidRDefault="007273A4" w:rsidP="007273A4">
      <w:pPr>
        <w:tabs>
          <w:tab w:val="left" w:pos="37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position w:val="-26"/>
          <w:sz w:val="24"/>
          <w:szCs w:val="24"/>
          <w:lang w:val="en-US" w:eastAsia="en-US" w:bidi="ar-SA"/>
        </w:rPr>
        <w:object w:dxaOrig="1600" w:dyaOrig="700" w14:anchorId="0799EAEC">
          <v:shape id="_x0000_i1026" type="#_x0000_t75" style="width:81.6pt;height:34.2pt" o:ole="">
            <v:imagedata r:id="rId9" o:title=""/>
          </v:shape>
          <o:OLEObject Type="Embed" ProgID="Equation.3" ShapeID="_x0000_i1026" DrawAspect="Content" ObjectID="_1672568994" r:id="rId10"/>
        </w:object>
      </w:r>
    </w:p>
    <w:p w14:paraId="284C1F20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0B52E7CB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en-US" w:bidi="ar-SA"/>
        </w:rPr>
        <w:t>Procedure:</w:t>
      </w:r>
    </w:p>
    <w:p w14:paraId="06931012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en-US" w:bidi="ar-SA"/>
        </w:rPr>
      </w:pPr>
    </w:p>
    <w:p w14:paraId="52DC344A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1. Assemble the setup as shown in the figure.</w:t>
      </w:r>
    </w:p>
    <w:p w14:paraId="64CEEC19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2. Firstly tie the wire, as its one end fixed and other end passing over pulley carrying a hanger of weights.</w:t>
      </w:r>
    </w:p>
    <w:p w14:paraId="71446687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3. Mount the L-clamp of coil with the screws of sonometer base at a distance 2-3 mm above the wire.</w:t>
      </w:r>
    </w:p>
    <w:p w14:paraId="681E3503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4. The core of electromagnet should lie at the center of coil.</w:t>
      </w:r>
    </w:p>
    <w:p w14:paraId="69E4AA8D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5. Now connect mains cord between mains and sonometer.</w:t>
      </w:r>
    </w:p>
    <w:p w14:paraId="046FC3BC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6. Take two patch cords from the accessory box and connect the 6 V AC supply from sonometer to the coil with polarity.</w:t>
      </w:r>
    </w:p>
    <w:p w14:paraId="4EB4B4F9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7. Now hang the weight of 1000 </w:t>
      </w:r>
      <w:proofErr w:type="spellStart"/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gms</w:t>
      </w:r>
      <w:proofErr w:type="spellEnd"/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to the hanger connected with one end of steel wire.</w:t>
      </w:r>
    </w:p>
    <w:p w14:paraId="058F9EB6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8. Switch on the AC supply.</w:t>
      </w:r>
    </w:p>
    <w:p w14:paraId="71C84EF5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9. Now adjust two knife edges by slowly increasing the distance between them so that you get some vibrations in wire.</w:t>
      </w:r>
    </w:p>
    <w:p w14:paraId="2C89F89A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10. Now slowly adjust both knife edges for maximum vibration in the wire.</w:t>
      </w:r>
    </w:p>
    <w:p w14:paraId="4412FF7E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11. Note the length (</w:t>
      </w:r>
      <w:r w:rsidRPr="00783FAF">
        <w:rPr>
          <w:rFonts w:ascii="Times New Roman" w:eastAsia="Times New Roman" w:hAnsi="Times New Roman" w:cs="Times New Roman"/>
          <w:i/>
          <w:sz w:val="24"/>
          <w:szCs w:val="24"/>
          <w:lang w:val="en-US" w:eastAsia="en-US" w:bidi="ar-SA"/>
        </w:rPr>
        <w:t>l</w:t>
      </w:r>
      <w:r w:rsidRPr="00783FAF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 w:bidi="ar-SA"/>
        </w:rPr>
        <w:t>1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) of wire between two knife edges by given meter scale.</w:t>
      </w:r>
    </w:p>
    <w:p w14:paraId="27E04C8E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12. Also note load (W) in kg (including the weight of hanger).</w:t>
      </w:r>
    </w:p>
    <w:p w14:paraId="62E5BDDF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13. Now increase load by 500 </w:t>
      </w:r>
      <w:proofErr w:type="spellStart"/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gms</w:t>
      </w:r>
      <w:proofErr w:type="spellEnd"/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and again get the position of maximum vibration by adjusting both knife edges.</w:t>
      </w:r>
    </w:p>
    <w:p w14:paraId="22B20F7F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14. Again note the length (</w:t>
      </w:r>
      <w:r w:rsidRPr="00783FAF">
        <w:rPr>
          <w:rFonts w:ascii="Times New Roman" w:eastAsia="Times New Roman" w:hAnsi="Times New Roman" w:cs="Times New Roman"/>
          <w:i/>
          <w:sz w:val="24"/>
          <w:szCs w:val="24"/>
          <w:lang w:val="en-US" w:eastAsia="en-US" w:bidi="ar-SA"/>
        </w:rPr>
        <w:t>l</w:t>
      </w:r>
      <w:r w:rsidRPr="00783FAF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 w:bidi="ar-SA"/>
        </w:rPr>
        <w:t>1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) of wire between two knife edges for the increased load.</w:t>
      </w:r>
    </w:p>
    <w:p w14:paraId="24093BCD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15. Repeat the same procedure by increasing weight by 500 </w:t>
      </w:r>
      <w:proofErr w:type="spellStart"/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gms</w:t>
      </w:r>
      <w:proofErr w:type="spellEnd"/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and take reading of </w:t>
      </w:r>
      <w:r w:rsidRPr="00783FAF">
        <w:rPr>
          <w:rFonts w:ascii="Times New Roman" w:eastAsia="Times New Roman" w:hAnsi="Times New Roman" w:cs="Times New Roman"/>
          <w:i/>
          <w:sz w:val="24"/>
          <w:szCs w:val="24"/>
          <w:lang w:val="en-US" w:eastAsia="en-US" w:bidi="ar-SA"/>
        </w:rPr>
        <w:t>l</w:t>
      </w:r>
      <w:r w:rsidRPr="00783FAF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 w:bidi="ar-SA"/>
        </w:rPr>
        <w:t>1</w:t>
      </w:r>
      <w:r w:rsidRPr="00783FAF">
        <w:rPr>
          <w:rFonts w:ascii="Times New Roman" w:eastAsia="Times New Roman" w:hAnsi="Times New Roman" w:cs="Times New Roman"/>
          <w:i/>
          <w:sz w:val="24"/>
          <w:szCs w:val="24"/>
          <w:lang w:val="en-US" w:eastAsia="en-US" w:bidi="ar-SA"/>
        </w:rPr>
        <w:t xml:space="preserve"> 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for maximum vibration.</w:t>
      </w:r>
    </w:p>
    <w:p w14:paraId="1147F7F3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16. Note all values in observation table below</w:t>
      </w:r>
    </w:p>
    <w:p w14:paraId="10FFDBE7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17. Repeat the steps 7to15, adjusting two knife edges by slowly decreasing the distance between them so that you get maximum vibrations in wire for every observation.</w:t>
      </w:r>
    </w:p>
    <w:p w14:paraId="42A3F05B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18. Note the values of length </w:t>
      </w:r>
      <w:r w:rsidRPr="00783FAF">
        <w:rPr>
          <w:rFonts w:ascii="Times New Roman" w:eastAsia="Times New Roman" w:hAnsi="Times New Roman" w:cs="Times New Roman"/>
          <w:i/>
          <w:sz w:val="24"/>
          <w:szCs w:val="24"/>
          <w:lang w:val="en-US" w:eastAsia="en-US" w:bidi="ar-SA"/>
        </w:rPr>
        <w:t>l</w:t>
      </w:r>
      <w:r w:rsidRPr="00783FAF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en-US" w:bidi="ar-SA"/>
        </w:rPr>
        <w:t>2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for respective loads and compute mean length, </w:t>
      </w:r>
      <w:r w:rsidRPr="00783FAF">
        <w:rPr>
          <w:rFonts w:ascii="Times New Roman" w:eastAsia="Times New Roman" w:hAnsi="Times New Roman" w:cs="Times New Roman"/>
          <w:i/>
          <w:sz w:val="24"/>
          <w:szCs w:val="24"/>
          <w:lang w:val="en-US" w:eastAsia="en-US" w:bidi="ar-SA"/>
        </w:rPr>
        <w:t>l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.</w:t>
      </w:r>
    </w:p>
    <w:p w14:paraId="264898D2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4A1B67E3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en-US" w:bidi="ar-SA"/>
        </w:rPr>
        <w:t>Observations</w:t>
      </w:r>
      <w:r w:rsidRPr="00783FAF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:</w:t>
      </w:r>
    </w:p>
    <w:p w14:paraId="186D40C4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325A55C1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lastRenderedPageBreak/>
        <w:t>Mass per unit length of the wire (</w:t>
      </w:r>
      <w:r w:rsidRPr="00783FAF">
        <w:rPr>
          <w:rFonts w:ascii="Times New Roman" w:eastAsia="Times New Roman" w:hAnsi="Times New Roman" w:cs="Times New Roman"/>
          <w:i/>
          <w:sz w:val="24"/>
          <w:szCs w:val="24"/>
          <w:lang w:val="en-US" w:eastAsia="en-US" w:bidi="ar-SA"/>
        </w:rPr>
        <w:t>m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) = </w:t>
      </w:r>
      <w:r w:rsidRPr="00B500E4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en-US" w:bidi="ar-SA"/>
        </w:rPr>
        <w:t>0.0056 kg/m</w:t>
      </w:r>
    </w:p>
    <w:p w14:paraId="4E988994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tbl>
      <w:tblPr>
        <w:tblStyle w:val="TableGrid1"/>
        <w:tblW w:w="8789" w:type="dxa"/>
        <w:tblInd w:w="108" w:type="dxa"/>
        <w:tblLook w:val="04A0" w:firstRow="1" w:lastRow="0" w:firstColumn="1" w:lastColumn="0" w:noHBand="0" w:noVBand="1"/>
      </w:tblPr>
      <w:tblGrid>
        <w:gridCol w:w="703"/>
        <w:gridCol w:w="1026"/>
        <w:gridCol w:w="1227"/>
        <w:gridCol w:w="1563"/>
        <w:gridCol w:w="1569"/>
        <w:gridCol w:w="1243"/>
        <w:gridCol w:w="1458"/>
      </w:tblGrid>
      <w:tr w:rsidR="007273A4" w:rsidRPr="00783FAF" w14:paraId="05F916A9" w14:textId="77777777" w:rsidTr="00A06C14">
        <w:trPr>
          <w:trHeight w:val="435"/>
        </w:trPr>
        <w:tc>
          <w:tcPr>
            <w:tcW w:w="703" w:type="dxa"/>
            <w:vMerge w:val="restart"/>
          </w:tcPr>
          <w:p w14:paraId="4CE2E302" w14:textId="77777777" w:rsidR="007273A4" w:rsidRPr="00783FAF" w:rsidRDefault="007273A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783FAF">
              <w:rPr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026" w:type="dxa"/>
            <w:vMerge w:val="restart"/>
          </w:tcPr>
          <w:p w14:paraId="372BA150" w14:textId="77777777" w:rsidR="007273A4" w:rsidRPr="00783FAF" w:rsidRDefault="007273A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w:r w:rsidRPr="00783FAF">
              <w:rPr>
                <w:sz w:val="24"/>
                <w:szCs w:val="24"/>
              </w:rPr>
              <w:t>Load in    kg</w:t>
            </w:r>
          </w:p>
          <w:p w14:paraId="1FD84EE2" w14:textId="77777777" w:rsidR="007273A4" w:rsidRPr="00783FAF" w:rsidRDefault="007273A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w:r w:rsidRPr="00783FAF">
              <w:rPr>
                <w:sz w:val="24"/>
                <w:szCs w:val="24"/>
              </w:rPr>
              <w:t>(W)</w:t>
            </w:r>
          </w:p>
        </w:tc>
        <w:tc>
          <w:tcPr>
            <w:tcW w:w="1227" w:type="dxa"/>
            <w:vMerge w:val="restart"/>
          </w:tcPr>
          <w:p w14:paraId="4856FF41" w14:textId="77777777" w:rsidR="007273A4" w:rsidRPr="00783FAF" w:rsidRDefault="007273A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w:r w:rsidRPr="00783FAF">
              <w:rPr>
                <w:sz w:val="24"/>
                <w:szCs w:val="24"/>
              </w:rPr>
              <w:t>Tension in Newton</w:t>
            </w:r>
          </w:p>
          <w:p w14:paraId="4C8B4192" w14:textId="31E1184F" w:rsidR="007273A4" w:rsidRPr="00783FAF" w:rsidRDefault="00B500E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T= </w:t>
            </w:r>
            <w:r w:rsidR="007273A4" w:rsidRPr="00783FAF">
              <w:rPr>
                <w:sz w:val="24"/>
                <w:szCs w:val="24"/>
              </w:rPr>
              <w:t>(W×9.8)</w:t>
            </w:r>
          </w:p>
        </w:tc>
        <w:tc>
          <w:tcPr>
            <w:tcW w:w="4375" w:type="dxa"/>
            <w:gridSpan w:val="3"/>
          </w:tcPr>
          <w:p w14:paraId="155F5988" w14:textId="77777777" w:rsidR="007273A4" w:rsidRPr="00783FAF" w:rsidRDefault="007273A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w:r w:rsidRPr="00783FAF">
              <w:rPr>
                <w:sz w:val="24"/>
                <w:szCs w:val="24"/>
              </w:rPr>
              <w:t>Resonating length of the wire (cm)</w:t>
            </w:r>
          </w:p>
        </w:tc>
        <w:tc>
          <w:tcPr>
            <w:tcW w:w="1458" w:type="dxa"/>
            <w:vMerge w:val="restart"/>
          </w:tcPr>
          <w:p w14:paraId="05FA6192" w14:textId="77777777" w:rsidR="007273A4" w:rsidRPr="00783FAF" w:rsidRDefault="007273A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w:r w:rsidRPr="00783FAF">
              <w:rPr>
                <w:sz w:val="24"/>
                <w:szCs w:val="24"/>
              </w:rPr>
              <w:t>Frequency</w:t>
            </w:r>
          </w:p>
          <w:p w14:paraId="717DC320" w14:textId="77777777" w:rsidR="007273A4" w:rsidRPr="00783FAF" w:rsidRDefault="007273A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2l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rad>
              </m:oMath>
            </m:oMathPara>
          </w:p>
          <w:p w14:paraId="00B39F76" w14:textId="77777777" w:rsidR="007273A4" w:rsidRPr="00783FAF" w:rsidRDefault="007273A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w:r w:rsidRPr="00783FAF">
              <w:rPr>
                <w:sz w:val="24"/>
                <w:szCs w:val="24"/>
              </w:rPr>
              <w:t>(Hz)</w:t>
            </w:r>
          </w:p>
        </w:tc>
      </w:tr>
      <w:tr w:rsidR="007273A4" w:rsidRPr="00783FAF" w14:paraId="2144E305" w14:textId="77777777" w:rsidTr="00A06C14">
        <w:trPr>
          <w:trHeight w:val="435"/>
        </w:trPr>
        <w:tc>
          <w:tcPr>
            <w:tcW w:w="703" w:type="dxa"/>
            <w:vMerge/>
          </w:tcPr>
          <w:p w14:paraId="3FE70BFD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026" w:type="dxa"/>
            <w:vMerge/>
          </w:tcPr>
          <w:p w14:paraId="1DC3CFE6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227" w:type="dxa"/>
            <w:vMerge/>
          </w:tcPr>
          <w:p w14:paraId="7C0B5CC1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14:paraId="5AF24CC6" w14:textId="0D729749" w:rsidR="007273A4" w:rsidRPr="00783FAF" w:rsidRDefault="00B500E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Position </w:t>
            </w:r>
            <w:proofErr w:type="gramStart"/>
            <w:r>
              <w:rPr>
                <w:i/>
                <w:sz w:val="24"/>
                <w:szCs w:val="24"/>
              </w:rPr>
              <w:t xml:space="preserve">of </w:t>
            </w:r>
            <w:r w:rsidR="007273A4" w:rsidRPr="00783FAF">
              <w:rPr>
                <w:i/>
                <w:sz w:val="24"/>
                <w:szCs w:val="24"/>
              </w:rPr>
              <w:t xml:space="preserve"> bridges</w:t>
            </w:r>
            <w:proofErr w:type="gramEnd"/>
            <w:r w:rsidR="007273A4" w:rsidRPr="00783FAF">
              <w:rPr>
                <w:i/>
                <w:sz w:val="24"/>
                <w:szCs w:val="24"/>
              </w:rPr>
              <w:t xml:space="preserve"> increasing</w:t>
            </w:r>
            <w:r w:rsidR="007273A4" w:rsidRPr="00783FAF">
              <w:rPr>
                <w:sz w:val="24"/>
                <w:szCs w:val="24"/>
              </w:rPr>
              <w:t xml:space="preserve"> (</w:t>
            </w:r>
            <w:r w:rsidR="007273A4" w:rsidRPr="00783FAF">
              <w:rPr>
                <w:i/>
                <w:sz w:val="24"/>
                <w:szCs w:val="24"/>
              </w:rPr>
              <w:t>l</w:t>
            </w:r>
            <w:r w:rsidR="007273A4" w:rsidRPr="00783FAF">
              <w:rPr>
                <w:i/>
                <w:sz w:val="24"/>
                <w:szCs w:val="24"/>
                <w:vertAlign w:val="subscript"/>
              </w:rPr>
              <w:t>1</w:t>
            </w:r>
            <w:r w:rsidR="007273A4" w:rsidRPr="00783FAF">
              <w:rPr>
                <w:sz w:val="24"/>
                <w:szCs w:val="24"/>
              </w:rPr>
              <w:t>)</w:t>
            </w:r>
          </w:p>
        </w:tc>
        <w:tc>
          <w:tcPr>
            <w:tcW w:w="1569" w:type="dxa"/>
          </w:tcPr>
          <w:p w14:paraId="1C784117" w14:textId="2174E4B9" w:rsidR="007273A4" w:rsidRPr="00783FAF" w:rsidRDefault="00B500E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Position </w:t>
            </w:r>
            <w:proofErr w:type="gramStart"/>
            <w:r>
              <w:rPr>
                <w:i/>
                <w:sz w:val="24"/>
                <w:szCs w:val="24"/>
              </w:rPr>
              <w:t xml:space="preserve">of </w:t>
            </w:r>
            <w:r w:rsidR="007273A4" w:rsidRPr="00783FAF">
              <w:rPr>
                <w:i/>
                <w:sz w:val="24"/>
                <w:szCs w:val="24"/>
              </w:rPr>
              <w:t xml:space="preserve"> bridges</w:t>
            </w:r>
            <w:proofErr w:type="gramEnd"/>
            <w:r w:rsidR="007273A4" w:rsidRPr="00783FAF">
              <w:rPr>
                <w:i/>
                <w:sz w:val="24"/>
                <w:szCs w:val="24"/>
              </w:rPr>
              <w:t xml:space="preserve"> decreasing</w:t>
            </w:r>
            <w:r w:rsidR="007273A4" w:rsidRPr="00783FAF">
              <w:rPr>
                <w:sz w:val="24"/>
                <w:szCs w:val="24"/>
              </w:rPr>
              <w:t xml:space="preserve"> (</w:t>
            </w:r>
            <w:r w:rsidR="007273A4" w:rsidRPr="00783FAF">
              <w:rPr>
                <w:i/>
                <w:sz w:val="24"/>
                <w:szCs w:val="24"/>
              </w:rPr>
              <w:t>l</w:t>
            </w:r>
            <w:r w:rsidR="007273A4" w:rsidRPr="00783FAF">
              <w:rPr>
                <w:i/>
                <w:sz w:val="24"/>
                <w:szCs w:val="24"/>
                <w:vertAlign w:val="subscript"/>
              </w:rPr>
              <w:t>2</w:t>
            </w:r>
            <w:r w:rsidR="007273A4" w:rsidRPr="00783FAF">
              <w:rPr>
                <w:sz w:val="24"/>
                <w:szCs w:val="24"/>
              </w:rPr>
              <w:t>)</w:t>
            </w:r>
          </w:p>
        </w:tc>
        <w:tc>
          <w:tcPr>
            <w:tcW w:w="1243" w:type="dxa"/>
          </w:tcPr>
          <w:p w14:paraId="4C65DE2E" w14:textId="77777777" w:rsidR="007273A4" w:rsidRPr="00783FAF" w:rsidRDefault="007273A4" w:rsidP="00A06C14">
            <w:pPr>
              <w:tabs>
                <w:tab w:val="left" w:pos="3710"/>
              </w:tabs>
              <w:jc w:val="center"/>
              <w:rPr>
                <w:i/>
                <w:sz w:val="24"/>
                <w:szCs w:val="24"/>
              </w:rPr>
            </w:pPr>
            <w:r w:rsidRPr="00783FAF">
              <w:rPr>
                <w:i/>
                <w:sz w:val="24"/>
                <w:szCs w:val="24"/>
              </w:rPr>
              <w:t>Mean resonating</w:t>
            </w:r>
          </w:p>
          <w:p w14:paraId="7B0967D8" w14:textId="77777777" w:rsidR="007273A4" w:rsidRPr="00783FAF" w:rsidRDefault="007273A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w:r w:rsidRPr="00783FAF">
              <w:rPr>
                <w:i/>
                <w:sz w:val="24"/>
                <w:szCs w:val="24"/>
              </w:rPr>
              <w:t>length</w:t>
            </w:r>
            <w:r w:rsidRPr="00783FAF">
              <w:rPr>
                <w:sz w:val="24"/>
                <w:szCs w:val="24"/>
              </w:rPr>
              <w:t xml:space="preserve"> </w:t>
            </w:r>
          </w:p>
          <w:p w14:paraId="32E1C135" w14:textId="77777777" w:rsidR="007273A4" w:rsidRPr="00783FAF" w:rsidRDefault="007273A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w:r w:rsidRPr="00783FAF">
              <w:rPr>
                <w:sz w:val="24"/>
                <w:szCs w:val="24"/>
              </w:rPr>
              <w:t>(</w:t>
            </w:r>
            <w:r w:rsidRPr="00783FAF">
              <w:rPr>
                <w:i/>
                <w:sz w:val="24"/>
                <w:szCs w:val="24"/>
              </w:rPr>
              <w:t>l</w:t>
            </w:r>
            <w:r w:rsidRPr="00783FAF">
              <w:rPr>
                <w:sz w:val="24"/>
                <w:szCs w:val="24"/>
              </w:rPr>
              <w:t>)</w:t>
            </w:r>
          </w:p>
        </w:tc>
        <w:tc>
          <w:tcPr>
            <w:tcW w:w="1458" w:type="dxa"/>
            <w:vMerge/>
          </w:tcPr>
          <w:p w14:paraId="19BDCBEC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</w:tr>
      <w:tr w:rsidR="007273A4" w:rsidRPr="00783FAF" w14:paraId="39DA95A4" w14:textId="77777777" w:rsidTr="00A06C14">
        <w:tc>
          <w:tcPr>
            <w:tcW w:w="703" w:type="dxa"/>
          </w:tcPr>
          <w:p w14:paraId="6AC5F8D3" w14:textId="77777777" w:rsidR="007273A4" w:rsidRPr="00783FAF" w:rsidRDefault="007273A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w:r w:rsidRPr="00783FAF">
              <w:rPr>
                <w:sz w:val="24"/>
                <w:szCs w:val="24"/>
              </w:rPr>
              <w:t>1.</w:t>
            </w:r>
          </w:p>
        </w:tc>
        <w:tc>
          <w:tcPr>
            <w:tcW w:w="1026" w:type="dxa"/>
          </w:tcPr>
          <w:p w14:paraId="47E7B7D4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227" w:type="dxa"/>
          </w:tcPr>
          <w:p w14:paraId="1F841F8D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14:paraId="2ABB2E67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69EFF883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14:paraId="361DA44A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458" w:type="dxa"/>
          </w:tcPr>
          <w:p w14:paraId="2A347789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</w:tr>
      <w:tr w:rsidR="007273A4" w:rsidRPr="00783FAF" w14:paraId="4B148EE8" w14:textId="77777777" w:rsidTr="00A06C14">
        <w:tc>
          <w:tcPr>
            <w:tcW w:w="703" w:type="dxa"/>
          </w:tcPr>
          <w:p w14:paraId="11AB8A60" w14:textId="77777777" w:rsidR="007273A4" w:rsidRPr="00783FAF" w:rsidRDefault="007273A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w:r w:rsidRPr="00783FAF">
              <w:rPr>
                <w:sz w:val="24"/>
                <w:szCs w:val="24"/>
              </w:rPr>
              <w:t>2.</w:t>
            </w:r>
          </w:p>
        </w:tc>
        <w:tc>
          <w:tcPr>
            <w:tcW w:w="1026" w:type="dxa"/>
          </w:tcPr>
          <w:p w14:paraId="7CE83786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227" w:type="dxa"/>
          </w:tcPr>
          <w:p w14:paraId="73A707C9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14:paraId="69E2B0D0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38A61313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14:paraId="56368EE0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458" w:type="dxa"/>
          </w:tcPr>
          <w:p w14:paraId="06141274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</w:tr>
      <w:tr w:rsidR="007273A4" w:rsidRPr="00783FAF" w14:paraId="3528CACE" w14:textId="77777777" w:rsidTr="00A06C14">
        <w:tc>
          <w:tcPr>
            <w:tcW w:w="703" w:type="dxa"/>
          </w:tcPr>
          <w:p w14:paraId="6EBB3EE8" w14:textId="77777777" w:rsidR="007273A4" w:rsidRPr="00783FAF" w:rsidRDefault="007273A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w:r w:rsidRPr="00783FAF">
              <w:rPr>
                <w:sz w:val="24"/>
                <w:szCs w:val="24"/>
              </w:rPr>
              <w:t>3.</w:t>
            </w:r>
          </w:p>
        </w:tc>
        <w:tc>
          <w:tcPr>
            <w:tcW w:w="1026" w:type="dxa"/>
          </w:tcPr>
          <w:p w14:paraId="20694850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227" w:type="dxa"/>
          </w:tcPr>
          <w:p w14:paraId="0207ECA0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14:paraId="050D5526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6B884DEC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14:paraId="672253A1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458" w:type="dxa"/>
          </w:tcPr>
          <w:p w14:paraId="2AEF309D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</w:tr>
      <w:tr w:rsidR="007273A4" w:rsidRPr="00783FAF" w14:paraId="556E6BAD" w14:textId="77777777" w:rsidTr="00A06C14">
        <w:tc>
          <w:tcPr>
            <w:tcW w:w="703" w:type="dxa"/>
          </w:tcPr>
          <w:p w14:paraId="78F91D85" w14:textId="77777777" w:rsidR="007273A4" w:rsidRPr="00783FAF" w:rsidRDefault="007273A4" w:rsidP="00A06C14">
            <w:pPr>
              <w:tabs>
                <w:tab w:val="left" w:pos="3710"/>
              </w:tabs>
              <w:jc w:val="center"/>
              <w:rPr>
                <w:sz w:val="24"/>
                <w:szCs w:val="24"/>
              </w:rPr>
            </w:pPr>
            <w:r w:rsidRPr="00783FAF">
              <w:rPr>
                <w:sz w:val="24"/>
                <w:szCs w:val="24"/>
              </w:rPr>
              <w:t>4.</w:t>
            </w:r>
          </w:p>
        </w:tc>
        <w:tc>
          <w:tcPr>
            <w:tcW w:w="1026" w:type="dxa"/>
          </w:tcPr>
          <w:p w14:paraId="07EE6B9C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227" w:type="dxa"/>
          </w:tcPr>
          <w:p w14:paraId="60A2EF8D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563" w:type="dxa"/>
          </w:tcPr>
          <w:p w14:paraId="65CCD0AF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569" w:type="dxa"/>
          </w:tcPr>
          <w:p w14:paraId="7D6EA8F4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14:paraId="1954A19D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  <w:tc>
          <w:tcPr>
            <w:tcW w:w="1458" w:type="dxa"/>
          </w:tcPr>
          <w:p w14:paraId="5EC8B902" w14:textId="77777777" w:rsidR="007273A4" w:rsidRPr="00783FAF" w:rsidRDefault="007273A4" w:rsidP="00A06C14">
            <w:pPr>
              <w:tabs>
                <w:tab w:val="left" w:pos="3710"/>
              </w:tabs>
              <w:rPr>
                <w:sz w:val="24"/>
                <w:szCs w:val="24"/>
              </w:rPr>
            </w:pPr>
          </w:p>
        </w:tc>
      </w:tr>
    </w:tbl>
    <w:p w14:paraId="08259F8C" w14:textId="77777777" w:rsidR="007273A4" w:rsidRPr="00783FAF" w:rsidRDefault="007273A4" w:rsidP="007273A4">
      <w:pPr>
        <w:tabs>
          <w:tab w:val="left" w:pos="3710"/>
          <w:tab w:val="left" w:pos="743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                                                                                                                      Mean f=</w:t>
      </w:r>
      <w:proofErr w:type="gramStart"/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…..</w:t>
      </w:r>
      <w:proofErr w:type="gramEnd"/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Hz</w:t>
      </w:r>
    </w:p>
    <w:p w14:paraId="26666D37" w14:textId="77777777" w:rsidR="007273A4" w:rsidRPr="00783FAF" w:rsidRDefault="007273A4" w:rsidP="007273A4">
      <w:pPr>
        <w:tabs>
          <w:tab w:val="left" w:pos="3710"/>
          <w:tab w:val="left" w:pos="7437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en-US" w:bidi="ar-SA"/>
        </w:rPr>
        <w:t xml:space="preserve">Calculations: </w:t>
      </w:r>
    </w:p>
    <w:p w14:paraId="4278A907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29F9476A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Using the formula </w:t>
      </w:r>
    </w:p>
    <w:p w14:paraId="5B356720" w14:textId="77777777" w:rsidR="007273A4" w:rsidRPr="00783FAF" w:rsidRDefault="007273A4" w:rsidP="007273A4">
      <w:pPr>
        <w:tabs>
          <w:tab w:val="left" w:pos="37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i/>
          <w:position w:val="-26"/>
          <w:sz w:val="24"/>
          <w:szCs w:val="24"/>
          <w:lang w:val="en-US" w:eastAsia="en-US" w:bidi="ar-SA"/>
        </w:rPr>
        <w:object w:dxaOrig="1180" w:dyaOrig="700" w14:anchorId="36D61409">
          <v:shape id="_x0000_i1027" type="#_x0000_t75" style="width:59.4pt;height:34.2pt" o:ole="">
            <v:imagedata r:id="rId11" o:title=""/>
          </v:shape>
          <o:OLEObject Type="Embed" ProgID="Equation.3" ShapeID="_x0000_i1027" DrawAspect="Content" ObjectID="_1672568995" r:id="rId12"/>
        </w:object>
      </w:r>
    </w:p>
    <w:p w14:paraId="2AC22A9E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75E9A9C4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Compute frequency of vibration of the wire for each observation and find out the mean frequency.</w:t>
      </w:r>
    </w:p>
    <w:p w14:paraId="2022B127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The frequency of ac mains is given by </w:t>
      </w:r>
    </w:p>
    <w:p w14:paraId="6DF2DCD6" w14:textId="77777777" w:rsidR="007273A4" w:rsidRPr="00783FAF" w:rsidRDefault="007273A4" w:rsidP="007273A4">
      <w:pPr>
        <w:tabs>
          <w:tab w:val="left" w:pos="371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position w:val="-24"/>
          <w:sz w:val="24"/>
          <w:szCs w:val="24"/>
          <w:lang w:val="en-US" w:eastAsia="en-US" w:bidi="ar-SA"/>
        </w:rPr>
        <w:object w:dxaOrig="639" w:dyaOrig="620" w14:anchorId="4DCB6EDE">
          <v:shape id="_x0000_i1028" type="#_x0000_t75" style="width:32.4pt;height:30pt" o:ole="">
            <v:imagedata r:id="rId13" o:title=""/>
          </v:shape>
          <o:OLEObject Type="Embed" ProgID="Equation.3" ShapeID="_x0000_i1028" DrawAspect="Content" ObjectID="_1672568996" r:id="rId14"/>
        </w:object>
      </w:r>
    </w:p>
    <w:p w14:paraId="190EFC60" w14:textId="77777777" w:rsidR="007273A4" w:rsidRPr="00783FAF" w:rsidRDefault="007273A4" w:rsidP="007273A4">
      <w:pPr>
        <w:tabs>
          <w:tab w:val="left" w:pos="371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6EF4A173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en-US" w:bidi="ar-SA"/>
        </w:rPr>
        <w:t>Result</w:t>
      </w:r>
      <w:r w:rsidRPr="00783FAF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: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 The frequency of AC mains=……</w:t>
      </w:r>
      <w:proofErr w:type="gramStart"/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…..</w:t>
      </w:r>
      <w:proofErr w:type="gramEnd"/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Hz.</w:t>
      </w:r>
    </w:p>
    <w:p w14:paraId="39E2A9EB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479D8100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Standard result: The frequency of AC mains = 50 Hz.</w:t>
      </w:r>
    </w:p>
    <w:p w14:paraId="006AB4AC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18A1CB88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en-US" w:bidi="ar-SA"/>
        </w:rPr>
        <w:t>Percentage error</w:t>
      </w:r>
      <w:r w:rsidRPr="00783FAF">
        <w:rPr>
          <w:rFonts w:ascii="Times New Roman" w:eastAsia="Times New Roman" w:hAnsi="Times New Roman" w:cs="Times New Roman"/>
          <w:sz w:val="28"/>
          <w:szCs w:val="28"/>
          <w:lang w:val="en-US" w:eastAsia="en-US" w:bidi="ar-SA"/>
        </w:rPr>
        <w:t>:</w:t>
      </w:r>
    </w:p>
    <w:p w14:paraId="1209D7DC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1EAABB6C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                       </w:t>
      </w:r>
      <w:r w:rsidRPr="00783FAF">
        <w:rPr>
          <w:rFonts w:ascii="Times New Roman" w:eastAsia="Times New Roman" w:hAnsi="Times New Roman" w:cs="Times New Roman"/>
          <w:position w:val="-24"/>
          <w:sz w:val="24"/>
          <w:szCs w:val="24"/>
          <w:lang w:val="en-US" w:eastAsia="en-US" w:bidi="ar-SA"/>
        </w:rPr>
        <w:object w:dxaOrig="3760" w:dyaOrig="620" w14:anchorId="10690D13">
          <v:shape id="_x0000_i1029" type="#_x0000_t75" style="width:187.8pt;height:30pt" o:ole="">
            <v:imagedata r:id="rId15" o:title=""/>
          </v:shape>
          <o:OLEObject Type="Embed" ProgID="Equation.3" ShapeID="_x0000_i1029" DrawAspect="Content" ObjectID="_1672568997" r:id="rId16"/>
        </w:objec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</w:t>
      </w:r>
    </w:p>
    <w:p w14:paraId="16E4EBAD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                                                                           = …….%</w:t>
      </w:r>
    </w:p>
    <w:p w14:paraId="673207FA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Standard value for frequency of ac mains = 50 Hz</w:t>
      </w:r>
    </w:p>
    <w:p w14:paraId="0568E5E4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</w:p>
    <w:p w14:paraId="24481261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en-US" w:bidi="ar-SA"/>
        </w:rPr>
        <w:t>Precautions and sources of error:</w:t>
      </w:r>
    </w:p>
    <w:p w14:paraId="7BF5CFB4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en-US" w:bidi="ar-SA"/>
        </w:rPr>
      </w:pPr>
    </w:p>
    <w:p w14:paraId="202E1CA3" w14:textId="77777777" w:rsidR="007273A4" w:rsidRPr="00783FAF" w:rsidRDefault="007273A4" w:rsidP="007273A4">
      <w:pPr>
        <w:tabs>
          <w:tab w:val="left" w:pos="371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(</w:t>
      </w:r>
      <w:proofErr w:type="spellStart"/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i</w:t>
      </w:r>
      <w:proofErr w:type="spellEnd"/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)  The wire should be of a uniform area of cross-section, free from kinks and should be tight.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br/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lastRenderedPageBreak/>
        <w:t>(ii) The observation should start with minimum distance between the two Knife edges.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br/>
        <w:t>(iii)The resonance position should be obtained by first slowly increasing the distance between knife edges and then slowly decreasing it.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br/>
        <w:t>(iv)The weight of hanger should always be included in the load.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br/>
        <w:t>(v) The pulley should be free from friction.</w:t>
      </w:r>
      <w:r w:rsidRPr="00783FAF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br/>
        <w:t>(vi)The electromagnet should be clamped 2-3 mm vertically above the center of the sonometer wire.</w:t>
      </w:r>
    </w:p>
    <w:p w14:paraId="18DD77FD" w14:textId="77777777" w:rsidR="00AC3CA0" w:rsidRDefault="00AC3CA0"/>
    <w:sectPr w:rsidR="00AC3CA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A69F9" w14:textId="77777777" w:rsidR="003E0811" w:rsidRDefault="003E0811" w:rsidP="00FE2FDA">
      <w:pPr>
        <w:spacing w:after="0" w:line="240" w:lineRule="auto"/>
      </w:pPr>
      <w:r>
        <w:separator/>
      </w:r>
    </w:p>
  </w:endnote>
  <w:endnote w:type="continuationSeparator" w:id="0">
    <w:p w14:paraId="0986C974" w14:textId="77777777" w:rsidR="003E0811" w:rsidRDefault="003E0811" w:rsidP="00FE2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B3492" w14:textId="77777777" w:rsidR="00FE2FDA" w:rsidRDefault="00FE2F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AD570" w14:textId="77777777" w:rsidR="00FE2FDA" w:rsidRDefault="00FE2F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570CF" w14:textId="77777777" w:rsidR="00FE2FDA" w:rsidRDefault="00FE2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2B8F6" w14:textId="77777777" w:rsidR="003E0811" w:rsidRDefault="003E0811" w:rsidP="00FE2FDA">
      <w:pPr>
        <w:spacing w:after="0" w:line="240" w:lineRule="auto"/>
      </w:pPr>
      <w:r>
        <w:separator/>
      </w:r>
    </w:p>
  </w:footnote>
  <w:footnote w:type="continuationSeparator" w:id="0">
    <w:p w14:paraId="464B4F54" w14:textId="77777777" w:rsidR="003E0811" w:rsidRDefault="003E0811" w:rsidP="00FE2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359E6" w14:textId="77777777" w:rsidR="00FE2FDA" w:rsidRDefault="00FE2F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E26E9" w14:textId="77777777" w:rsidR="00E36391" w:rsidRDefault="00E36391">
    <w:pPr>
      <w:pStyle w:val="Header"/>
    </w:pPr>
  </w:p>
  <w:p w14:paraId="705EA175" w14:textId="77777777" w:rsidR="00E36391" w:rsidRDefault="00E36391">
    <w:pPr>
      <w:pStyle w:val="Header"/>
    </w:pPr>
  </w:p>
  <w:p w14:paraId="2FA4F006" w14:textId="0C6F8D6D" w:rsidR="00E36391" w:rsidRPr="00E36391" w:rsidRDefault="00E36391" w:rsidP="00E36391">
    <w:pPr>
      <w:pStyle w:val="Header"/>
      <w:jc w:val="center"/>
      <w:rPr>
        <w:rFonts w:eastAsiaTheme="minorHAnsi"/>
        <w:sz w:val="32"/>
        <w:szCs w:val="32"/>
        <w:lang w:bidi="ar-SA"/>
      </w:rPr>
    </w:pPr>
    <w:r>
      <w:rPr>
        <w:sz w:val="32"/>
        <w:szCs w:val="32"/>
      </w:rPr>
      <w:t>Course Name: SEMICONDUCTOR PHYSICS         Code:  BBS01T1002</w:t>
    </w:r>
  </w:p>
  <w:p w14:paraId="07A38BF0" w14:textId="7964EB54" w:rsidR="00FE2FDA" w:rsidRDefault="00FE2FDA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297DF37C" wp14:editId="0CB9FDB5">
          <wp:simplePos x="0" y="0"/>
          <wp:positionH relativeFrom="margin">
            <wp:align>center</wp:align>
          </wp:positionH>
          <wp:positionV relativeFrom="page">
            <wp:posOffset>128905</wp:posOffset>
          </wp:positionV>
          <wp:extent cx="2072640" cy="685800"/>
          <wp:effectExtent l="0" t="0" r="381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264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B0262" w14:textId="77777777" w:rsidR="00FE2FDA" w:rsidRDefault="00FE2F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E2"/>
    <w:rsid w:val="001B2C6F"/>
    <w:rsid w:val="003E0811"/>
    <w:rsid w:val="00504FE2"/>
    <w:rsid w:val="007273A4"/>
    <w:rsid w:val="007A6E57"/>
    <w:rsid w:val="007C79E9"/>
    <w:rsid w:val="00AC3CA0"/>
    <w:rsid w:val="00B500E4"/>
    <w:rsid w:val="00E36391"/>
    <w:rsid w:val="00FE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D936"/>
  <w15:chartTrackingRefBased/>
  <w15:docId w15:val="{44F40FD1-C2BD-4F27-95B0-8C9AB406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3A4"/>
    <w:pPr>
      <w:spacing w:after="200" w:line="276" w:lineRule="auto"/>
    </w:pPr>
    <w:rPr>
      <w:rFonts w:eastAsiaTheme="minorEastAsia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7273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27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2FDA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FE2FDA"/>
    <w:rPr>
      <w:rFonts w:eastAsiaTheme="minorEastAsia" w:cs="Mangal"/>
      <w:szCs w:val="20"/>
      <w:lang w:eastAsia="en-IN" w:bidi="hi-IN"/>
    </w:rPr>
  </w:style>
  <w:style w:type="paragraph" w:styleId="Footer">
    <w:name w:val="footer"/>
    <w:basedOn w:val="Normal"/>
    <w:link w:val="FooterChar"/>
    <w:uiPriority w:val="99"/>
    <w:unhideWhenUsed/>
    <w:rsid w:val="00FE2FDA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FE2FDA"/>
    <w:rPr>
      <w:rFonts w:eastAsiaTheme="minorEastAsia" w:cs="Mangal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2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Ahmad</dc:creator>
  <cp:keywords/>
  <dc:description/>
  <cp:lastModifiedBy>Anis Ahmad</cp:lastModifiedBy>
  <cp:revision>5</cp:revision>
  <dcterms:created xsi:type="dcterms:W3CDTF">2020-11-26T09:54:00Z</dcterms:created>
  <dcterms:modified xsi:type="dcterms:W3CDTF">2021-01-19T08:13:00Z</dcterms:modified>
</cp:coreProperties>
</file>