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22F2EB" w14:textId="62F06C56" w:rsidR="00E97DE3" w:rsidRPr="00E97DE3" w:rsidRDefault="00E97DE3" w:rsidP="1814E09A">
      <w:pPr>
        <w:shd w:val="clear" w:color="auto" w:fill="FFFFFF" w:themeFill="background1"/>
        <w:spacing w:before="300" w:after="150" w:line="240" w:lineRule="auto"/>
        <w:outlineLvl w:val="1"/>
        <w:rPr>
          <w:rFonts w:ascii="Arial" w:eastAsia="Times New Roman" w:hAnsi="Arial" w:cs="Arial"/>
          <w:color w:val="813588"/>
          <w:sz w:val="32"/>
          <w:szCs w:val="32"/>
        </w:rPr>
      </w:pPr>
      <w:r w:rsidRPr="1814E09A">
        <w:rPr>
          <w:rFonts w:ascii="Arial" w:eastAsia="Times New Roman" w:hAnsi="Arial" w:cs="Arial"/>
          <w:color w:val="800080"/>
          <w:sz w:val="32"/>
          <w:szCs w:val="32"/>
        </w:rPr>
        <w:t>Battery types</w:t>
      </w:r>
    </w:p>
    <w:p w14:paraId="7FCDF86F" w14:textId="77777777" w:rsidR="00E97DE3" w:rsidRPr="00E97DE3" w:rsidRDefault="00E97DE3" w:rsidP="00E97DE3">
      <w:pPr>
        <w:shd w:val="clear" w:color="auto" w:fill="FFFFFF"/>
        <w:spacing w:after="150" w:line="240" w:lineRule="auto"/>
        <w:rPr>
          <w:rFonts w:ascii="Arial" w:eastAsia="Times New Roman" w:hAnsi="Arial" w:cs="Arial"/>
          <w:color w:val="333333"/>
          <w:sz w:val="21"/>
          <w:szCs w:val="21"/>
        </w:rPr>
      </w:pPr>
      <w:r w:rsidRPr="00E97DE3">
        <w:rPr>
          <w:rFonts w:ascii="Arial" w:eastAsia="Times New Roman" w:hAnsi="Arial" w:cs="Arial"/>
          <w:color w:val="333333"/>
          <w:sz w:val="21"/>
          <w:szCs w:val="21"/>
        </w:rPr>
        <w:t>Batteries can be broadly divided into two major types.</w:t>
      </w:r>
    </w:p>
    <w:p w14:paraId="1BC0BD14" w14:textId="77777777" w:rsidR="00E97DE3" w:rsidRPr="00E97DE3" w:rsidRDefault="00E97DE3" w:rsidP="00E97DE3">
      <w:pPr>
        <w:numPr>
          <w:ilvl w:val="0"/>
          <w:numId w:val="1"/>
        </w:numPr>
        <w:shd w:val="clear" w:color="auto" w:fill="FFFFFF"/>
        <w:spacing w:before="100" w:beforeAutospacing="1" w:after="75" w:line="240" w:lineRule="auto"/>
        <w:rPr>
          <w:rFonts w:ascii="Arial" w:eastAsia="Times New Roman" w:hAnsi="Arial" w:cs="Arial"/>
          <w:color w:val="333333"/>
          <w:sz w:val="21"/>
          <w:szCs w:val="21"/>
        </w:rPr>
      </w:pPr>
      <w:r w:rsidRPr="00E97DE3">
        <w:rPr>
          <w:rFonts w:ascii="Arial" w:eastAsia="Times New Roman" w:hAnsi="Arial" w:cs="Arial"/>
          <w:color w:val="333333"/>
          <w:sz w:val="21"/>
          <w:szCs w:val="21"/>
        </w:rPr>
        <w:t>Primary Cell / Primary battery</w:t>
      </w:r>
    </w:p>
    <w:p w14:paraId="4C225A64" w14:textId="77777777" w:rsidR="00E97DE3" w:rsidRPr="00E97DE3" w:rsidRDefault="00E97DE3" w:rsidP="00E97DE3">
      <w:pPr>
        <w:numPr>
          <w:ilvl w:val="0"/>
          <w:numId w:val="1"/>
        </w:numPr>
        <w:shd w:val="clear" w:color="auto" w:fill="FFFFFF"/>
        <w:spacing w:before="100" w:beforeAutospacing="1" w:after="75" w:line="240" w:lineRule="auto"/>
        <w:rPr>
          <w:rFonts w:ascii="Arial" w:eastAsia="Times New Roman" w:hAnsi="Arial" w:cs="Arial"/>
          <w:color w:val="333333"/>
          <w:sz w:val="21"/>
          <w:szCs w:val="21"/>
        </w:rPr>
      </w:pPr>
      <w:r w:rsidRPr="00E97DE3">
        <w:rPr>
          <w:rFonts w:ascii="Arial" w:eastAsia="Times New Roman" w:hAnsi="Arial" w:cs="Arial"/>
          <w:color w:val="333333"/>
          <w:sz w:val="21"/>
          <w:szCs w:val="21"/>
        </w:rPr>
        <w:t>Secondary Cell / Secondary battery</w:t>
      </w:r>
    </w:p>
    <w:p w14:paraId="5CF29C06" w14:textId="77777777" w:rsidR="00E97DE3" w:rsidRPr="00E97DE3" w:rsidRDefault="00E97DE3" w:rsidP="00E97DE3">
      <w:pPr>
        <w:shd w:val="clear" w:color="auto" w:fill="FFFFFF"/>
        <w:spacing w:after="150" w:line="240" w:lineRule="auto"/>
        <w:rPr>
          <w:rFonts w:ascii="Arial" w:eastAsia="Times New Roman" w:hAnsi="Arial" w:cs="Arial"/>
          <w:color w:val="333333"/>
          <w:sz w:val="21"/>
          <w:szCs w:val="21"/>
        </w:rPr>
      </w:pPr>
      <w:r w:rsidRPr="00E97DE3">
        <w:rPr>
          <w:rFonts w:ascii="Arial" w:eastAsia="Times New Roman" w:hAnsi="Arial" w:cs="Arial"/>
          <w:color w:val="333333"/>
          <w:sz w:val="21"/>
          <w:szCs w:val="21"/>
        </w:rPr>
        <w:t>Based on the application of the battery, they can be classified again. They are:</w:t>
      </w:r>
    </w:p>
    <w:p w14:paraId="62586905" w14:textId="77777777" w:rsidR="00E97DE3" w:rsidRPr="00E97DE3" w:rsidRDefault="00E97DE3" w:rsidP="00E97DE3">
      <w:pPr>
        <w:numPr>
          <w:ilvl w:val="0"/>
          <w:numId w:val="2"/>
        </w:numPr>
        <w:shd w:val="clear" w:color="auto" w:fill="FFFFFF"/>
        <w:spacing w:before="300" w:after="150" w:line="240" w:lineRule="auto"/>
        <w:outlineLvl w:val="2"/>
        <w:rPr>
          <w:rFonts w:ascii="inherit" w:eastAsia="Times New Roman" w:hAnsi="inherit" w:cs="Arial"/>
          <w:color w:val="813588"/>
          <w:sz w:val="29"/>
          <w:szCs w:val="29"/>
        </w:rPr>
      </w:pPr>
      <w:r w:rsidRPr="00E97DE3">
        <w:rPr>
          <w:rFonts w:ascii="inherit" w:eastAsia="Times New Roman" w:hAnsi="inherit" w:cs="Arial"/>
          <w:color w:val="800080"/>
          <w:sz w:val="29"/>
          <w:szCs w:val="29"/>
        </w:rPr>
        <w:t>Household Batteries</w:t>
      </w:r>
    </w:p>
    <w:p w14:paraId="74C1D2A9" w14:textId="77777777" w:rsidR="00E97DE3" w:rsidRPr="00E97DE3" w:rsidRDefault="00E97DE3" w:rsidP="00E97DE3">
      <w:pPr>
        <w:shd w:val="clear" w:color="auto" w:fill="FFFFFF"/>
        <w:spacing w:after="150" w:line="240" w:lineRule="auto"/>
        <w:ind w:left="720"/>
        <w:rPr>
          <w:rFonts w:ascii="Arial" w:eastAsia="Times New Roman" w:hAnsi="Arial" w:cs="Arial"/>
          <w:color w:val="333333"/>
          <w:sz w:val="21"/>
          <w:szCs w:val="21"/>
        </w:rPr>
      </w:pPr>
      <w:r w:rsidRPr="00E97DE3">
        <w:rPr>
          <w:rFonts w:ascii="Arial" w:eastAsia="Times New Roman" w:hAnsi="Arial" w:cs="Arial"/>
          <w:color w:val="333333"/>
          <w:sz w:val="21"/>
          <w:szCs w:val="21"/>
        </w:rPr>
        <w:t>These are the types of batteries which are more likely to be known to the common man. They find uses in a wide range of household appliances (such as torches, clocks, and cameras). These batteries can be further classified into two subcategories:</w:t>
      </w:r>
    </w:p>
    <w:p w14:paraId="4ABB822C" w14:textId="08754B12" w:rsidR="00E97DE3" w:rsidRPr="00E97DE3" w:rsidRDefault="00E97DE3" w:rsidP="00E97DE3">
      <w:pPr>
        <w:numPr>
          <w:ilvl w:val="1"/>
          <w:numId w:val="3"/>
        </w:numPr>
        <w:shd w:val="clear" w:color="auto" w:fill="FFFFFF"/>
        <w:spacing w:before="100" w:beforeAutospacing="1" w:after="75" w:line="240" w:lineRule="auto"/>
        <w:rPr>
          <w:rFonts w:ascii="Arial" w:eastAsia="Times New Roman" w:hAnsi="Arial" w:cs="Arial"/>
          <w:color w:val="333333"/>
          <w:sz w:val="21"/>
          <w:szCs w:val="21"/>
        </w:rPr>
      </w:pPr>
      <w:r w:rsidRPr="00E97DE3">
        <w:rPr>
          <w:rFonts w:ascii="Arial" w:eastAsia="Times New Roman" w:hAnsi="Arial" w:cs="Arial"/>
          <w:color w:val="333333"/>
          <w:sz w:val="21"/>
          <w:szCs w:val="21"/>
        </w:rPr>
        <w:t xml:space="preserve">Rechargeable batteries </w:t>
      </w:r>
      <w:r w:rsidRPr="00E97DE3">
        <w:rPr>
          <w:rFonts w:ascii="Arial" w:eastAsia="Times New Roman" w:hAnsi="Arial" w:cs="Arial"/>
          <w:color w:val="333333"/>
          <w:sz w:val="21"/>
          <w:szCs w:val="21"/>
        </w:rPr>
        <w:br/>
        <w:t>Examples: Cadmium batteries, Lithium-Ion</w:t>
      </w:r>
    </w:p>
    <w:p w14:paraId="167DB7AA" w14:textId="77777777" w:rsidR="00E97DE3" w:rsidRPr="00E97DE3" w:rsidRDefault="00E97DE3" w:rsidP="00E97DE3">
      <w:pPr>
        <w:numPr>
          <w:ilvl w:val="1"/>
          <w:numId w:val="3"/>
        </w:numPr>
        <w:shd w:val="clear" w:color="auto" w:fill="FFFFFF"/>
        <w:spacing w:before="100" w:beforeAutospacing="1" w:after="75" w:line="240" w:lineRule="auto"/>
        <w:rPr>
          <w:rFonts w:ascii="Arial" w:eastAsia="Times New Roman" w:hAnsi="Arial" w:cs="Arial"/>
          <w:color w:val="333333"/>
          <w:sz w:val="21"/>
          <w:szCs w:val="21"/>
        </w:rPr>
      </w:pPr>
      <w:r w:rsidRPr="00E97DE3">
        <w:rPr>
          <w:rFonts w:ascii="Arial" w:eastAsia="Times New Roman" w:hAnsi="Arial" w:cs="Arial"/>
          <w:color w:val="333333"/>
          <w:sz w:val="21"/>
          <w:szCs w:val="21"/>
        </w:rPr>
        <w:t>Non-rechargeable batteries</w:t>
      </w:r>
      <w:r w:rsidRPr="00E97DE3">
        <w:rPr>
          <w:rFonts w:ascii="Arial" w:eastAsia="Times New Roman" w:hAnsi="Arial" w:cs="Arial"/>
          <w:color w:val="333333"/>
          <w:sz w:val="21"/>
          <w:szCs w:val="21"/>
        </w:rPr>
        <w:br/>
        <w:t>Examples: Silver oxide, Alkaline &amp; carbon zinc</w:t>
      </w:r>
    </w:p>
    <w:p w14:paraId="6FFBBAE3" w14:textId="77777777" w:rsidR="00E97DE3" w:rsidRPr="00E97DE3" w:rsidRDefault="00E97DE3" w:rsidP="00E97DE3">
      <w:pPr>
        <w:numPr>
          <w:ilvl w:val="0"/>
          <w:numId w:val="3"/>
        </w:numPr>
        <w:shd w:val="clear" w:color="auto" w:fill="FFFFFF"/>
        <w:spacing w:before="300" w:after="150" w:line="240" w:lineRule="auto"/>
        <w:outlineLvl w:val="2"/>
        <w:rPr>
          <w:rFonts w:ascii="inherit" w:eastAsia="Times New Roman" w:hAnsi="inherit" w:cs="Arial"/>
          <w:color w:val="813588"/>
          <w:sz w:val="29"/>
          <w:szCs w:val="29"/>
        </w:rPr>
      </w:pPr>
      <w:r w:rsidRPr="00E97DE3">
        <w:rPr>
          <w:rFonts w:ascii="inherit" w:eastAsia="Times New Roman" w:hAnsi="inherit" w:cs="Arial"/>
          <w:color w:val="800080"/>
          <w:sz w:val="29"/>
          <w:szCs w:val="29"/>
        </w:rPr>
        <w:t>Industrial Batteries</w:t>
      </w:r>
    </w:p>
    <w:p w14:paraId="273D9745" w14:textId="77777777" w:rsidR="00E97DE3" w:rsidRPr="00E97DE3" w:rsidRDefault="00E97DE3" w:rsidP="00E97DE3">
      <w:pPr>
        <w:shd w:val="clear" w:color="auto" w:fill="FFFFFF"/>
        <w:spacing w:after="150" w:line="240" w:lineRule="auto"/>
        <w:ind w:left="720"/>
        <w:rPr>
          <w:rFonts w:ascii="Arial" w:eastAsia="Times New Roman" w:hAnsi="Arial" w:cs="Arial"/>
          <w:color w:val="333333"/>
          <w:sz w:val="21"/>
          <w:szCs w:val="21"/>
        </w:rPr>
      </w:pPr>
      <w:r w:rsidRPr="00E97DE3">
        <w:rPr>
          <w:rFonts w:ascii="Arial" w:eastAsia="Times New Roman" w:hAnsi="Arial" w:cs="Arial"/>
          <w:color w:val="333333"/>
          <w:sz w:val="21"/>
          <w:szCs w:val="21"/>
        </w:rPr>
        <w:t>These batteries are built to serve heavy-duty requirements. Some of their applications include railroad, backup power and more for big companies. Some examples are:</w:t>
      </w:r>
      <w:r w:rsidRPr="00E97DE3">
        <w:rPr>
          <w:rFonts w:ascii="Arial" w:eastAsia="Times New Roman" w:hAnsi="Arial" w:cs="Arial"/>
          <w:color w:val="333333"/>
          <w:sz w:val="21"/>
          <w:szCs w:val="21"/>
        </w:rPr>
        <w:br/>
        <w:t>Nickel Iron</w:t>
      </w:r>
      <w:r w:rsidRPr="00E97DE3">
        <w:rPr>
          <w:rFonts w:ascii="Arial" w:eastAsia="Times New Roman" w:hAnsi="Arial" w:cs="Arial"/>
          <w:color w:val="333333"/>
          <w:sz w:val="21"/>
          <w:szCs w:val="21"/>
        </w:rPr>
        <w:br/>
        <w:t>Wet Nickel Cadmium (</w:t>
      </w:r>
      <w:proofErr w:type="spellStart"/>
      <w:r w:rsidRPr="00E97DE3">
        <w:rPr>
          <w:rFonts w:ascii="Arial" w:eastAsia="Times New Roman" w:hAnsi="Arial" w:cs="Arial"/>
          <w:color w:val="333333"/>
          <w:sz w:val="21"/>
          <w:szCs w:val="21"/>
        </w:rPr>
        <w:t>NiCd</w:t>
      </w:r>
      <w:proofErr w:type="spellEnd"/>
      <w:r w:rsidRPr="00E97DE3">
        <w:rPr>
          <w:rFonts w:ascii="Arial" w:eastAsia="Times New Roman" w:hAnsi="Arial" w:cs="Arial"/>
          <w:color w:val="333333"/>
          <w:sz w:val="21"/>
          <w:szCs w:val="21"/>
        </w:rPr>
        <w:t>)</w:t>
      </w:r>
    </w:p>
    <w:p w14:paraId="00E0EED6" w14:textId="77777777" w:rsidR="00E97DE3" w:rsidRPr="00E97DE3" w:rsidRDefault="00E97DE3" w:rsidP="00E97DE3">
      <w:pPr>
        <w:numPr>
          <w:ilvl w:val="0"/>
          <w:numId w:val="3"/>
        </w:numPr>
        <w:shd w:val="clear" w:color="auto" w:fill="FFFFFF"/>
        <w:spacing w:before="300" w:after="150" w:line="240" w:lineRule="auto"/>
        <w:outlineLvl w:val="2"/>
        <w:rPr>
          <w:rFonts w:ascii="inherit" w:eastAsia="Times New Roman" w:hAnsi="inherit" w:cs="Arial"/>
          <w:color w:val="813588"/>
          <w:sz w:val="29"/>
          <w:szCs w:val="29"/>
        </w:rPr>
      </w:pPr>
      <w:r w:rsidRPr="00E97DE3">
        <w:rPr>
          <w:rFonts w:ascii="inherit" w:eastAsia="Times New Roman" w:hAnsi="inherit" w:cs="Arial"/>
          <w:color w:val="800080"/>
          <w:sz w:val="29"/>
          <w:szCs w:val="29"/>
        </w:rPr>
        <w:t>Vehicle Batteries</w:t>
      </w:r>
    </w:p>
    <w:p w14:paraId="50374722" w14:textId="77777777" w:rsidR="00E97DE3" w:rsidRPr="00E97DE3" w:rsidRDefault="00E97DE3" w:rsidP="00E97DE3">
      <w:pPr>
        <w:shd w:val="clear" w:color="auto" w:fill="FFFFFF"/>
        <w:spacing w:after="150" w:line="240" w:lineRule="auto"/>
        <w:ind w:left="720"/>
        <w:rPr>
          <w:rFonts w:ascii="Arial" w:eastAsia="Times New Roman" w:hAnsi="Arial" w:cs="Arial"/>
          <w:color w:val="333333"/>
          <w:sz w:val="21"/>
          <w:szCs w:val="21"/>
        </w:rPr>
      </w:pPr>
      <w:r w:rsidRPr="00E97DE3">
        <w:rPr>
          <w:rFonts w:ascii="Arial" w:eastAsia="Times New Roman" w:hAnsi="Arial" w:cs="Arial"/>
          <w:color w:val="333333"/>
          <w:sz w:val="21"/>
          <w:szCs w:val="21"/>
        </w:rPr>
        <w:t>These are more user-friendly and a less complicated version of the industrial batteries. They are specifically designed to power cars, motorcycles, boats &amp; other vehicles. An important example of a vehicle battery is the </w:t>
      </w:r>
      <w:hyperlink r:id="rId8" w:history="1">
        <w:r w:rsidRPr="00E97DE3">
          <w:rPr>
            <w:rFonts w:ascii="Arial" w:eastAsia="Times New Roman" w:hAnsi="Arial" w:cs="Arial"/>
            <w:color w:val="73AD21"/>
            <w:sz w:val="21"/>
            <w:szCs w:val="21"/>
            <w:u w:val="single"/>
          </w:rPr>
          <w:t>Lead-acid battery</w:t>
        </w:r>
      </w:hyperlink>
      <w:r w:rsidRPr="00E97DE3">
        <w:rPr>
          <w:rFonts w:ascii="Arial" w:eastAsia="Times New Roman" w:hAnsi="Arial" w:cs="Arial"/>
          <w:color w:val="333333"/>
          <w:sz w:val="21"/>
          <w:szCs w:val="21"/>
        </w:rPr>
        <w:t>.</w:t>
      </w:r>
    </w:p>
    <w:p w14:paraId="4B01A482" w14:textId="77777777" w:rsidR="007459ED" w:rsidRDefault="007459ED" w:rsidP="00E97DE3">
      <w:pPr>
        <w:shd w:val="clear" w:color="auto" w:fill="FFFFFF"/>
        <w:spacing w:before="300" w:after="150" w:line="240" w:lineRule="auto"/>
        <w:outlineLvl w:val="1"/>
        <w:rPr>
          <w:rFonts w:ascii="Arial" w:eastAsia="Times New Roman" w:hAnsi="Arial" w:cs="Arial"/>
          <w:color w:val="800080"/>
          <w:sz w:val="32"/>
          <w:szCs w:val="32"/>
        </w:rPr>
      </w:pPr>
    </w:p>
    <w:p w14:paraId="371AD63F" w14:textId="77777777" w:rsidR="007459ED" w:rsidRDefault="007459ED" w:rsidP="00E97DE3">
      <w:pPr>
        <w:shd w:val="clear" w:color="auto" w:fill="FFFFFF"/>
        <w:spacing w:before="300" w:after="150" w:line="240" w:lineRule="auto"/>
        <w:outlineLvl w:val="1"/>
        <w:rPr>
          <w:rFonts w:ascii="Arial" w:eastAsia="Times New Roman" w:hAnsi="Arial" w:cs="Arial"/>
          <w:color w:val="800080"/>
          <w:sz w:val="32"/>
          <w:szCs w:val="32"/>
        </w:rPr>
      </w:pPr>
    </w:p>
    <w:p w14:paraId="7FE31283" w14:textId="77777777" w:rsidR="007459ED" w:rsidRDefault="007459ED" w:rsidP="00E97DE3">
      <w:pPr>
        <w:shd w:val="clear" w:color="auto" w:fill="FFFFFF"/>
        <w:spacing w:before="300" w:after="150" w:line="240" w:lineRule="auto"/>
        <w:outlineLvl w:val="1"/>
        <w:rPr>
          <w:rFonts w:ascii="Arial" w:eastAsia="Times New Roman" w:hAnsi="Arial" w:cs="Arial"/>
          <w:color w:val="800080"/>
          <w:sz w:val="32"/>
          <w:szCs w:val="32"/>
        </w:rPr>
      </w:pPr>
    </w:p>
    <w:p w14:paraId="4BCF01DA" w14:textId="77777777" w:rsidR="007459ED" w:rsidRDefault="007459ED" w:rsidP="00E97DE3">
      <w:pPr>
        <w:shd w:val="clear" w:color="auto" w:fill="FFFFFF"/>
        <w:spacing w:before="300" w:after="150" w:line="240" w:lineRule="auto"/>
        <w:outlineLvl w:val="1"/>
        <w:rPr>
          <w:rFonts w:ascii="Arial" w:eastAsia="Times New Roman" w:hAnsi="Arial" w:cs="Arial"/>
          <w:color w:val="800080"/>
          <w:sz w:val="32"/>
          <w:szCs w:val="32"/>
        </w:rPr>
      </w:pPr>
    </w:p>
    <w:p w14:paraId="54D6A239" w14:textId="77777777" w:rsidR="007459ED" w:rsidRDefault="007459ED" w:rsidP="00E97DE3">
      <w:pPr>
        <w:shd w:val="clear" w:color="auto" w:fill="FFFFFF"/>
        <w:spacing w:before="300" w:after="150" w:line="240" w:lineRule="auto"/>
        <w:outlineLvl w:val="1"/>
        <w:rPr>
          <w:rFonts w:ascii="Arial" w:eastAsia="Times New Roman" w:hAnsi="Arial" w:cs="Arial"/>
          <w:color w:val="800080"/>
          <w:sz w:val="32"/>
          <w:szCs w:val="32"/>
        </w:rPr>
      </w:pPr>
    </w:p>
    <w:p w14:paraId="13144209" w14:textId="77777777" w:rsidR="007459ED" w:rsidRDefault="007459ED" w:rsidP="00E97DE3">
      <w:pPr>
        <w:shd w:val="clear" w:color="auto" w:fill="FFFFFF"/>
        <w:spacing w:before="300" w:after="150" w:line="240" w:lineRule="auto"/>
        <w:outlineLvl w:val="1"/>
        <w:rPr>
          <w:rFonts w:ascii="Arial" w:eastAsia="Times New Roman" w:hAnsi="Arial" w:cs="Arial"/>
          <w:color w:val="800080"/>
          <w:sz w:val="32"/>
          <w:szCs w:val="32"/>
        </w:rPr>
      </w:pPr>
    </w:p>
    <w:p w14:paraId="73B0B073" w14:textId="491A5AA5" w:rsidR="00E97DE3" w:rsidRPr="00E97DE3" w:rsidRDefault="00E97DE3" w:rsidP="00E97DE3">
      <w:pPr>
        <w:shd w:val="clear" w:color="auto" w:fill="FFFFFF"/>
        <w:spacing w:before="300" w:after="150" w:line="240" w:lineRule="auto"/>
        <w:outlineLvl w:val="1"/>
        <w:rPr>
          <w:rFonts w:ascii="Arial" w:eastAsia="Times New Roman" w:hAnsi="Arial" w:cs="Arial"/>
          <w:color w:val="813588"/>
          <w:sz w:val="32"/>
          <w:szCs w:val="32"/>
        </w:rPr>
      </w:pPr>
      <w:r w:rsidRPr="00E97DE3">
        <w:rPr>
          <w:rFonts w:ascii="Arial" w:eastAsia="Times New Roman" w:hAnsi="Arial" w:cs="Arial"/>
          <w:color w:val="800080"/>
          <w:sz w:val="32"/>
          <w:szCs w:val="32"/>
        </w:rPr>
        <w:lastRenderedPageBreak/>
        <w:t>Primary Cell</w:t>
      </w:r>
    </w:p>
    <w:p w14:paraId="5C6E33EC" w14:textId="7E7509DA" w:rsidR="00E97DE3" w:rsidRPr="00E97DE3" w:rsidRDefault="00E97DE3" w:rsidP="00E97DE3">
      <w:pPr>
        <w:spacing w:after="0" w:line="240" w:lineRule="auto"/>
        <w:jc w:val="center"/>
        <w:rPr>
          <w:rFonts w:ascii="Arial" w:eastAsia="Times New Roman" w:hAnsi="Arial" w:cs="Arial"/>
          <w:color w:val="333333"/>
          <w:sz w:val="21"/>
          <w:szCs w:val="21"/>
        </w:rPr>
      </w:pPr>
      <w:r>
        <w:rPr>
          <w:noProof/>
        </w:rPr>
        <w:drawing>
          <wp:inline distT="0" distB="0" distL="0" distR="0" wp14:anchorId="752193B2" wp14:editId="1814E09A">
            <wp:extent cx="5943600" cy="2600325"/>
            <wp:effectExtent l="0" t="0" r="0" b="9525"/>
            <wp:docPr id="2" name="Picture 2" descr="Primary Ce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5943600" cy="2600325"/>
                    </a:xfrm>
                    <a:prstGeom prst="rect">
                      <a:avLst/>
                    </a:prstGeom>
                  </pic:spPr>
                </pic:pic>
              </a:graphicData>
            </a:graphic>
          </wp:inline>
        </w:drawing>
      </w:r>
    </w:p>
    <w:p w14:paraId="0ACAC03A" w14:textId="77777777" w:rsidR="00E97DE3" w:rsidRPr="00E97DE3" w:rsidRDefault="00E97DE3" w:rsidP="00E97DE3">
      <w:pPr>
        <w:spacing w:before="150" w:after="75" w:line="255" w:lineRule="atLeast"/>
        <w:jc w:val="center"/>
        <w:rPr>
          <w:rFonts w:ascii="Arial" w:eastAsia="Times New Roman" w:hAnsi="Arial" w:cs="Arial"/>
          <w:color w:val="333333"/>
          <w:sz w:val="21"/>
          <w:szCs w:val="21"/>
        </w:rPr>
      </w:pPr>
      <w:r w:rsidRPr="00E97DE3">
        <w:rPr>
          <w:rFonts w:ascii="Arial" w:eastAsia="Times New Roman" w:hAnsi="Arial" w:cs="Arial"/>
          <w:color w:val="333333"/>
          <w:sz w:val="21"/>
          <w:szCs w:val="21"/>
        </w:rPr>
        <w:t>Types Of Battery- Primary battery</w:t>
      </w:r>
    </w:p>
    <w:p w14:paraId="1F3D1C3B" w14:textId="77777777" w:rsidR="00E97DE3" w:rsidRPr="00E97DE3" w:rsidRDefault="00E97DE3" w:rsidP="00E97DE3">
      <w:pPr>
        <w:shd w:val="clear" w:color="auto" w:fill="FFFFFF"/>
        <w:spacing w:after="150" w:line="240" w:lineRule="auto"/>
        <w:rPr>
          <w:rFonts w:ascii="Arial" w:eastAsia="Times New Roman" w:hAnsi="Arial" w:cs="Arial"/>
          <w:color w:val="333333"/>
          <w:sz w:val="21"/>
          <w:szCs w:val="21"/>
        </w:rPr>
      </w:pPr>
      <w:r w:rsidRPr="00E97DE3">
        <w:rPr>
          <w:rFonts w:ascii="Arial" w:eastAsia="Times New Roman" w:hAnsi="Arial" w:cs="Arial"/>
          <w:color w:val="333333"/>
          <w:sz w:val="21"/>
          <w:szCs w:val="21"/>
        </w:rPr>
        <w:t>These are batteries where the redox reactions proceed in only one direction. The reactants in these batteries are consumed after a certain period of time, rendering them dead. A primary battery cannot be used once the chemicals inside it are exhausted.</w:t>
      </w:r>
    </w:p>
    <w:p w14:paraId="0670CEE4" w14:textId="77777777" w:rsidR="00E97DE3" w:rsidRPr="00E97DE3" w:rsidRDefault="00E97DE3" w:rsidP="00E97DE3">
      <w:pPr>
        <w:shd w:val="clear" w:color="auto" w:fill="FFFFFF"/>
        <w:spacing w:after="150" w:line="240" w:lineRule="auto"/>
        <w:rPr>
          <w:rFonts w:ascii="Arial" w:eastAsia="Times New Roman" w:hAnsi="Arial" w:cs="Arial"/>
          <w:color w:val="333333"/>
          <w:sz w:val="21"/>
          <w:szCs w:val="21"/>
        </w:rPr>
      </w:pPr>
      <w:r w:rsidRPr="00E97DE3">
        <w:rPr>
          <w:rFonts w:ascii="Arial" w:eastAsia="Times New Roman" w:hAnsi="Arial" w:cs="Arial"/>
          <w:color w:val="333333"/>
          <w:sz w:val="21"/>
          <w:szCs w:val="21"/>
        </w:rPr>
        <w:t>An example of a primary battery is the dry cell – the household battery that commonly used to power TV remotes, clocks, and other devices. In such cells, a zinc container acts as the anode and a carbon rod acts as the cathode. A powdered mixture of </w:t>
      </w:r>
      <w:hyperlink r:id="rId10" w:history="1">
        <w:r w:rsidRPr="00E97DE3">
          <w:rPr>
            <w:rFonts w:ascii="Arial" w:eastAsia="Times New Roman" w:hAnsi="Arial" w:cs="Arial"/>
            <w:color w:val="73AD21"/>
            <w:sz w:val="21"/>
            <w:szCs w:val="21"/>
            <w:u w:val="single"/>
          </w:rPr>
          <w:t>manganese dioxide</w:t>
        </w:r>
      </w:hyperlink>
      <w:r w:rsidRPr="00E97DE3">
        <w:rPr>
          <w:rFonts w:ascii="Arial" w:eastAsia="Times New Roman" w:hAnsi="Arial" w:cs="Arial"/>
          <w:color w:val="333333"/>
          <w:sz w:val="21"/>
          <w:szCs w:val="21"/>
        </w:rPr>
        <w:t> and carbon is placed around the cathode. The space left in between the container and the rod are filled with a moist paste of ammonium chloride and zinc chloride.</w:t>
      </w:r>
    </w:p>
    <w:p w14:paraId="30BDB0EF" w14:textId="77777777" w:rsidR="00E97DE3" w:rsidRPr="00E97DE3" w:rsidRDefault="00E97DE3" w:rsidP="00E97DE3">
      <w:pPr>
        <w:shd w:val="clear" w:color="auto" w:fill="FFFFFF"/>
        <w:spacing w:after="150" w:line="240" w:lineRule="auto"/>
        <w:rPr>
          <w:rFonts w:ascii="Arial" w:eastAsia="Times New Roman" w:hAnsi="Arial" w:cs="Arial"/>
          <w:color w:val="333333"/>
          <w:sz w:val="21"/>
          <w:szCs w:val="21"/>
        </w:rPr>
      </w:pPr>
      <w:r w:rsidRPr="00E97DE3">
        <w:rPr>
          <w:rFonts w:ascii="Arial" w:eastAsia="Times New Roman" w:hAnsi="Arial" w:cs="Arial"/>
          <w:color w:val="333333"/>
          <w:sz w:val="21"/>
          <w:szCs w:val="21"/>
        </w:rPr>
        <w:t>The redox reaction that takes place in these cells is:</w:t>
      </w:r>
    </w:p>
    <w:p w14:paraId="78398BD3" w14:textId="77777777" w:rsidR="00E97DE3" w:rsidRPr="00E97DE3" w:rsidRDefault="00E97DE3" w:rsidP="00E97DE3">
      <w:pPr>
        <w:shd w:val="clear" w:color="auto" w:fill="FFFFFF"/>
        <w:spacing w:before="300" w:after="150" w:line="240" w:lineRule="auto"/>
        <w:outlineLvl w:val="2"/>
        <w:rPr>
          <w:rFonts w:ascii="Arial" w:eastAsia="Times New Roman" w:hAnsi="Arial" w:cs="Arial"/>
          <w:color w:val="813588"/>
          <w:sz w:val="29"/>
          <w:szCs w:val="29"/>
        </w:rPr>
      </w:pPr>
      <w:r w:rsidRPr="00E97DE3">
        <w:rPr>
          <w:rFonts w:ascii="Arial" w:eastAsia="Times New Roman" w:hAnsi="Arial" w:cs="Arial"/>
          <w:color w:val="800080"/>
          <w:sz w:val="29"/>
          <w:szCs w:val="29"/>
        </w:rPr>
        <w:t>At Anode</w:t>
      </w:r>
    </w:p>
    <w:p w14:paraId="52B61709" w14:textId="77777777" w:rsidR="00E97DE3" w:rsidRPr="00E97DE3" w:rsidRDefault="00E97DE3" w:rsidP="00E97DE3">
      <w:pPr>
        <w:shd w:val="clear" w:color="auto" w:fill="FFFFFF"/>
        <w:spacing w:after="150" w:line="240" w:lineRule="auto"/>
        <w:jc w:val="center"/>
        <w:rPr>
          <w:rFonts w:ascii="Arial" w:eastAsia="Times New Roman" w:hAnsi="Arial" w:cs="Arial"/>
          <w:color w:val="333333"/>
          <w:sz w:val="21"/>
          <w:szCs w:val="21"/>
        </w:rPr>
      </w:pPr>
      <w:r w:rsidRPr="00E97DE3">
        <w:rPr>
          <w:rFonts w:ascii="Arial" w:eastAsia="Times New Roman" w:hAnsi="Arial" w:cs="Arial"/>
          <w:b/>
          <w:bCs/>
          <w:color w:val="333333"/>
          <w:sz w:val="21"/>
          <w:szCs w:val="21"/>
        </w:rPr>
        <w:t>Zn(s) –&gt; Zn</w:t>
      </w:r>
      <w:r w:rsidRPr="00E97DE3">
        <w:rPr>
          <w:rFonts w:ascii="Arial" w:eastAsia="Times New Roman" w:hAnsi="Arial" w:cs="Arial"/>
          <w:b/>
          <w:bCs/>
          <w:color w:val="333333"/>
          <w:sz w:val="16"/>
          <w:szCs w:val="16"/>
          <w:vertAlign w:val="superscript"/>
        </w:rPr>
        <w:t>2+</w:t>
      </w:r>
      <w:r w:rsidRPr="00E97DE3">
        <w:rPr>
          <w:rFonts w:ascii="Arial" w:eastAsia="Times New Roman" w:hAnsi="Arial" w:cs="Arial"/>
          <w:b/>
          <w:bCs/>
          <w:color w:val="333333"/>
          <w:sz w:val="21"/>
          <w:szCs w:val="21"/>
        </w:rPr>
        <w:t> (</w:t>
      </w:r>
      <w:proofErr w:type="spellStart"/>
      <w:r w:rsidRPr="00E97DE3">
        <w:rPr>
          <w:rFonts w:ascii="Arial" w:eastAsia="Times New Roman" w:hAnsi="Arial" w:cs="Arial"/>
          <w:b/>
          <w:bCs/>
          <w:color w:val="333333"/>
          <w:sz w:val="21"/>
          <w:szCs w:val="21"/>
        </w:rPr>
        <w:t>aq</w:t>
      </w:r>
      <w:proofErr w:type="spellEnd"/>
      <w:r w:rsidRPr="00E97DE3">
        <w:rPr>
          <w:rFonts w:ascii="Arial" w:eastAsia="Times New Roman" w:hAnsi="Arial" w:cs="Arial"/>
          <w:b/>
          <w:bCs/>
          <w:color w:val="333333"/>
          <w:sz w:val="21"/>
          <w:szCs w:val="21"/>
        </w:rPr>
        <w:t>) + 2e</w:t>
      </w:r>
      <w:r w:rsidRPr="00E97DE3">
        <w:rPr>
          <w:rFonts w:ascii="Arial" w:eastAsia="Times New Roman" w:hAnsi="Arial" w:cs="Arial"/>
          <w:b/>
          <w:bCs/>
          <w:color w:val="333333"/>
          <w:sz w:val="16"/>
          <w:szCs w:val="16"/>
          <w:vertAlign w:val="superscript"/>
        </w:rPr>
        <w:t>–</w:t>
      </w:r>
    </w:p>
    <w:p w14:paraId="2E9E9800" w14:textId="77777777" w:rsidR="00E97DE3" w:rsidRPr="00E97DE3" w:rsidRDefault="00E97DE3" w:rsidP="00E97DE3">
      <w:pPr>
        <w:shd w:val="clear" w:color="auto" w:fill="FFFFFF"/>
        <w:spacing w:before="300" w:after="150" w:line="240" w:lineRule="auto"/>
        <w:outlineLvl w:val="2"/>
        <w:rPr>
          <w:rFonts w:ascii="Arial" w:eastAsia="Times New Roman" w:hAnsi="Arial" w:cs="Arial"/>
          <w:color w:val="813588"/>
          <w:sz w:val="29"/>
          <w:szCs w:val="29"/>
        </w:rPr>
      </w:pPr>
      <w:r w:rsidRPr="00E97DE3">
        <w:rPr>
          <w:rFonts w:ascii="Arial" w:eastAsia="Times New Roman" w:hAnsi="Arial" w:cs="Arial"/>
          <w:color w:val="800080"/>
          <w:sz w:val="29"/>
          <w:szCs w:val="29"/>
        </w:rPr>
        <w:t>At Cathode</w:t>
      </w:r>
    </w:p>
    <w:p w14:paraId="153A08C7" w14:textId="77777777" w:rsidR="00E97DE3" w:rsidRPr="00E97DE3" w:rsidRDefault="00E97DE3" w:rsidP="00E97DE3">
      <w:pPr>
        <w:shd w:val="clear" w:color="auto" w:fill="FFFFFF"/>
        <w:spacing w:after="150" w:line="240" w:lineRule="auto"/>
        <w:jc w:val="center"/>
        <w:rPr>
          <w:rFonts w:ascii="Arial" w:eastAsia="Times New Roman" w:hAnsi="Arial" w:cs="Arial"/>
          <w:color w:val="333333"/>
          <w:sz w:val="21"/>
          <w:szCs w:val="21"/>
        </w:rPr>
      </w:pPr>
      <w:r w:rsidRPr="00E97DE3">
        <w:rPr>
          <w:rFonts w:ascii="Arial" w:eastAsia="Times New Roman" w:hAnsi="Arial" w:cs="Arial"/>
          <w:b/>
          <w:bCs/>
          <w:color w:val="333333"/>
          <w:sz w:val="21"/>
          <w:szCs w:val="21"/>
        </w:rPr>
        <w:t>2e</w:t>
      </w:r>
      <w:r w:rsidRPr="00E97DE3">
        <w:rPr>
          <w:rFonts w:ascii="Arial" w:eastAsia="Times New Roman" w:hAnsi="Arial" w:cs="Arial"/>
          <w:b/>
          <w:bCs/>
          <w:color w:val="333333"/>
          <w:sz w:val="16"/>
          <w:szCs w:val="16"/>
          <w:vertAlign w:val="superscript"/>
        </w:rPr>
        <w:t>– </w:t>
      </w:r>
      <w:r w:rsidRPr="00E97DE3">
        <w:rPr>
          <w:rFonts w:ascii="Arial" w:eastAsia="Times New Roman" w:hAnsi="Arial" w:cs="Arial"/>
          <w:b/>
          <w:bCs/>
          <w:color w:val="333333"/>
          <w:sz w:val="21"/>
          <w:szCs w:val="21"/>
        </w:rPr>
        <w:t>+ 2 NH</w:t>
      </w:r>
      <w:r w:rsidRPr="00E97DE3">
        <w:rPr>
          <w:rFonts w:ascii="Arial" w:eastAsia="Times New Roman" w:hAnsi="Arial" w:cs="Arial"/>
          <w:b/>
          <w:bCs/>
          <w:color w:val="333333"/>
          <w:sz w:val="16"/>
          <w:szCs w:val="16"/>
          <w:vertAlign w:val="subscript"/>
        </w:rPr>
        <w:t>4</w:t>
      </w:r>
      <w:r w:rsidRPr="00E97DE3">
        <w:rPr>
          <w:rFonts w:ascii="Arial" w:eastAsia="Times New Roman" w:hAnsi="Arial" w:cs="Arial"/>
          <w:b/>
          <w:bCs/>
          <w:color w:val="333333"/>
          <w:sz w:val="16"/>
          <w:szCs w:val="16"/>
          <w:vertAlign w:val="superscript"/>
        </w:rPr>
        <w:t>+</w:t>
      </w:r>
      <w:r w:rsidRPr="00E97DE3">
        <w:rPr>
          <w:rFonts w:ascii="Arial" w:eastAsia="Times New Roman" w:hAnsi="Arial" w:cs="Arial"/>
          <w:b/>
          <w:bCs/>
          <w:color w:val="333333"/>
          <w:sz w:val="21"/>
          <w:szCs w:val="21"/>
        </w:rPr>
        <w:t> (</w:t>
      </w:r>
      <w:proofErr w:type="spellStart"/>
      <w:r w:rsidRPr="00E97DE3">
        <w:rPr>
          <w:rFonts w:ascii="Arial" w:eastAsia="Times New Roman" w:hAnsi="Arial" w:cs="Arial"/>
          <w:b/>
          <w:bCs/>
          <w:color w:val="333333"/>
          <w:sz w:val="21"/>
          <w:szCs w:val="21"/>
        </w:rPr>
        <w:t>aq</w:t>
      </w:r>
      <w:proofErr w:type="spellEnd"/>
      <w:r w:rsidRPr="00E97DE3">
        <w:rPr>
          <w:rFonts w:ascii="Arial" w:eastAsia="Times New Roman" w:hAnsi="Arial" w:cs="Arial"/>
          <w:b/>
          <w:bCs/>
          <w:color w:val="333333"/>
          <w:sz w:val="21"/>
          <w:szCs w:val="21"/>
        </w:rPr>
        <w:t>) –&gt; 2 NH</w:t>
      </w:r>
      <w:r w:rsidRPr="00E97DE3">
        <w:rPr>
          <w:rFonts w:ascii="Arial" w:eastAsia="Times New Roman" w:hAnsi="Arial" w:cs="Arial"/>
          <w:b/>
          <w:bCs/>
          <w:color w:val="333333"/>
          <w:sz w:val="16"/>
          <w:szCs w:val="16"/>
          <w:vertAlign w:val="subscript"/>
        </w:rPr>
        <w:t>3 </w:t>
      </w:r>
      <w:r w:rsidRPr="00E97DE3">
        <w:rPr>
          <w:rFonts w:ascii="Arial" w:eastAsia="Times New Roman" w:hAnsi="Arial" w:cs="Arial"/>
          <w:b/>
          <w:bCs/>
          <w:color w:val="333333"/>
          <w:sz w:val="21"/>
          <w:szCs w:val="21"/>
        </w:rPr>
        <w:t>(g) + H</w:t>
      </w:r>
      <w:r w:rsidRPr="00E97DE3">
        <w:rPr>
          <w:rFonts w:ascii="Arial" w:eastAsia="Times New Roman" w:hAnsi="Arial" w:cs="Arial"/>
          <w:b/>
          <w:bCs/>
          <w:color w:val="333333"/>
          <w:sz w:val="16"/>
          <w:szCs w:val="16"/>
          <w:vertAlign w:val="subscript"/>
        </w:rPr>
        <w:t>2</w:t>
      </w:r>
      <w:r w:rsidRPr="00E97DE3">
        <w:rPr>
          <w:rFonts w:ascii="Arial" w:eastAsia="Times New Roman" w:hAnsi="Arial" w:cs="Arial"/>
          <w:b/>
          <w:bCs/>
          <w:color w:val="333333"/>
          <w:sz w:val="21"/>
          <w:szCs w:val="21"/>
        </w:rPr>
        <w:t> (g)</w:t>
      </w:r>
    </w:p>
    <w:p w14:paraId="6E6F666C" w14:textId="77777777" w:rsidR="00E97DE3" w:rsidRPr="00E97DE3" w:rsidRDefault="00E97DE3" w:rsidP="00E97DE3">
      <w:pPr>
        <w:shd w:val="clear" w:color="auto" w:fill="FFFFFF"/>
        <w:spacing w:after="150" w:line="240" w:lineRule="auto"/>
        <w:jc w:val="center"/>
        <w:rPr>
          <w:rFonts w:ascii="Arial" w:eastAsia="Times New Roman" w:hAnsi="Arial" w:cs="Arial"/>
          <w:color w:val="333333"/>
          <w:sz w:val="21"/>
          <w:szCs w:val="21"/>
        </w:rPr>
      </w:pPr>
      <w:r w:rsidRPr="00E97DE3">
        <w:rPr>
          <w:rFonts w:ascii="Arial" w:eastAsia="Times New Roman" w:hAnsi="Arial" w:cs="Arial"/>
          <w:b/>
          <w:bCs/>
          <w:color w:val="333333"/>
          <w:sz w:val="21"/>
          <w:szCs w:val="21"/>
        </w:rPr>
        <w:t>2 NH</w:t>
      </w:r>
      <w:r w:rsidRPr="00E97DE3">
        <w:rPr>
          <w:rFonts w:ascii="Arial" w:eastAsia="Times New Roman" w:hAnsi="Arial" w:cs="Arial"/>
          <w:b/>
          <w:bCs/>
          <w:color w:val="333333"/>
          <w:sz w:val="16"/>
          <w:szCs w:val="16"/>
          <w:vertAlign w:val="subscript"/>
        </w:rPr>
        <w:t>3 </w:t>
      </w:r>
      <w:r w:rsidRPr="00E97DE3">
        <w:rPr>
          <w:rFonts w:ascii="Arial" w:eastAsia="Times New Roman" w:hAnsi="Arial" w:cs="Arial"/>
          <w:b/>
          <w:bCs/>
          <w:color w:val="333333"/>
          <w:sz w:val="21"/>
          <w:szCs w:val="21"/>
        </w:rPr>
        <w:t>(g) +Zn</w:t>
      </w:r>
      <w:r w:rsidRPr="00E97DE3">
        <w:rPr>
          <w:rFonts w:ascii="Arial" w:eastAsia="Times New Roman" w:hAnsi="Arial" w:cs="Arial"/>
          <w:b/>
          <w:bCs/>
          <w:color w:val="333333"/>
          <w:sz w:val="16"/>
          <w:szCs w:val="16"/>
          <w:vertAlign w:val="superscript"/>
        </w:rPr>
        <w:t>2+</w:t>
      </w:r>
      <w:r w:rsidRPr="00E97DE3">
        <w:rPr>
          <w:rFonts w:ascii="Arial" w:eastAsia="Times New Roman" w:hAnsi="Arial" w:cs="Arial"/>
          <w:b/>
          <w:bCs/>
          <w:color w:val="333333"/>
          <w:sz w:val="21"/>
          <w:szCs w:val="21"/>
        </w:rPr>
        <w:t> (</w:t>
      </w:r>
      <w:proofErr w:type="spellStart"/>
      <w:r w:rsidRPr="00E97DE3">
        <w:rPr>
          <w:rFonts w:ascii="Arial" w:eastAsia="Times New Roman" w:hAnsi="Arial" w:cs="Arial"/>
          <w:b/>
          <w:bCs/>
          <w:color w:val="333333"/>
          <w:sz w:val="21"/>
          <w:szCs w:val="21"/>
        </w:rPr>
        <w:t>aq</w:t>
      </w:r>
      <w:proofErr w:type="spellEnd"/>
      <w:r w:rsidRPr="00E97DE3">
        <w:rPr>
          <w:rFonts w:ascii="Arial" w:eastAsia="Times New Roman" w:hAnsi="Arial" w:cs="Arial"/>
          <w:b/>
          <w:bCs/>
          <w:color w:val="333333"/>
          <w:sz w:val="21"/>
          <w:szCs w:val="21"/>
        </w:rPr>
        <w:t>) –&gt; [Zn (NH</w:t>
      </w:r>
      <w:r w:rsidRPr="00E97DE3">
        <w:rPr>
          <w:rFonts w:ascii="Arial" w:eastAsia="Times New Roman" w:hAnsi="Arial" w:cs="Arial"/>
          <w:b/>
          <w:bCs/>
          <w:color w:val="333333"/>
          <w:sz w:val="16"/>
          <w:szCs w:val="16"/>
          <w:vertAlign w:val="subscript"/>
        </w:rPr>
        <w:t>3</w:t>
      </w:r>
      <w:r w:rsidRPr="00E97DE3">
        <w:rPr>
          <w:rFonts w:ascii="Arial" w:eastAsia="Times New Roman" w:hAnsi="Arial" w:cs="Arial"/>
          <w:b/>
          <w:bCs/>
          <w:color w:val="333333"/>
          <w:sz w:val="21"/>
          <w:szCs w:val="21"/>
        </w:rPr>
        <w:t>)</w:t>
      </w:r>
      <w:r w:rsidRPr="00E97DE3">
        <w:rPr>
          <w:rFonts w:ascii="Arial" w:eastAsia="Times New Roman" w:hAnsi="Arial" w:cs="Arial"/>
          <w:b/>
          <w:bCs/>
          <w:color w:val="333333"/>
          <w:sz w:val="16"/>
          <w:szCs w:val="16"/>
          <w:vertAlign w:val="subscript"/>
        </w:rPr>
        <w:t>2</w:t>
      </w:r>
      <w:r w:rsidRPr="00E97DE3">
        <w:rPr>
          <w:rFonts w:ascii="Arial" w:eastAsia="Times New Roman" w:hAnsi="Arial" w:cs="Arial"/>
          <w:b/>
          <w:bCs/>
          <w:color w:val="333333"/>
          <w:sz w:val="21"/>
          <w:szCs w:val="21"/>
        </w:rPr>
        <w:t>]</w:t>
      </w:r>
      <w:r w:rsidRPr="00E97DE3">
        <w:rPr>
          <w:rFonts w:ascii="Arial" w:eastAsia="Times New Roman" w:hAnsi="Arial" w:cs="Arial"/>
          <w:b/>
          <w:bCs/>
          <w:color w:val="333333"/>
          <w:sz w:val="16"/>
          <w:szCs w:val="16"/>
          <w:vertAlign w:val="superscript"/>
        </w:rPr>
        <w:t> 2+</w:t>
      </w:r>
      <w:r w:rsidRPr="00E97DE3">
        <w:rPr>
          <w:rFonts w:ascii="Arial" w:eastAsia="Times New Roman" w:hAnsi="Arial" w:cs="Arial"/>
          <w:b/>
          <w:bCs/>
          <w:color w:val="333333"/>
          <w:sz w:val="21"/>
          <w:szCs w:val="21"/>
        </w:rPr>
        <w:t> (</w:t>
      </w:r>
      <w:proofErr w:type="spellStart"/>
      <w:r w:rsidRPr="00E97DE3">
        <w:rPr>
          <w:rFonts w:ascii="Arial" w:eastAsia="Times New Roman" w:hAnsi="Arial" w:cs="Arial"/>
          <w:b/>
          <w:bCs/>
          <w:color w:val="333333"/>
          <w:sz w:val="21"/>
          <w:szCs w:val="21"/>
        </w:rPr>
        <w:t>aq</w:t>
      </w:r>
      <w:proofErr w:type="spellEnd"/>
      <w:r w:rsidRPr="00E97DE3">
        <w:rPr>
          <w:rFonts w:ascii="Arial" w:eastAsia="Times New Roman" w:hAnsi="Arial" w:cs="Arial"/>
          <w:b/>
          <w:bCs/>
          <w:color w:val="333333"/>
          <w:sz w:val="21"/>
          <w:szCs w:val="21"/>
        </w:rPr>
        <w:t>)</w:t>
      </w:r>
    </w:p>
    <w:p w14:paraId="42B93CEA" w14:textId="77777777" w:rsidR="00E97DE3" w:rsidRPr="00E97DE3" w:rsidRDefault="00E97DE3" w:rsidP="00E97DE3">
      <w:pPr>
        <w:shd w:val="clear" w:color="auto" w:fill="FFFFFF"/>
        <w:spacing w:after="150" w:line="240" w:lineRule="auto"/>
        <w:jc w:val="center"/>
        <w:rPr>
          <w:rFonts w:ascii="Arial" w:eastAsia="Times New Roman" w:hAnsi="Arial" w:cs="Arial"/>
          <w:color w:val="333333"/>
          <w:sz w:val="21"/>
          <w:szCs w:val="21"/>
        </w:rPr>
      </w:pPr>
      <w:r w:rsidRPr="00E97DE3">
        <w:rPr>
          <w:rFonts w:ascii="Arial" w:eastAsia="Times New Roman" w:hAnsi="Arial" w:cs="Arial"/>
          <w:b/>
          <w:bCs/>
          <w:color w:val="333333"/>
          <w:sz w:val="21"/>
          <w:szCs w:val="21"/>
        </w:rPr>
        <w:t>H</w:t>
      </w:r>
      <w:r w:rsidRPr="00E97DE3">
        <w:rPr>
          <w:rFonts w:ascii="Arial" w:eastAsia="Times New Roman" w:hAnsi="Arial" w:cs="Arial"/>
          <w:b/>
          <w:bCs/>
          <w:color w:val="333333"/>
          <w:sz w:val="16"/>
          <w:szCs w:val="16"/>
          <w:vertAlign w:val="subscript"/>
        </w:rPr>
        <w:t>2</w:t>
      </w:r>
      <w:r w:rsidRPr="00E97DE3">
        <w:rPr>
          <w:rFonts w:ascii="Arial" w:eastAsia="Times New Roman" w:hAnsi="Arial" w:cs="Arial"/>
          <w:b/>
          <w:bCs/>
          <w:color w:val="333333"/>
          <w:sz w:val="21"/>
          <w:szCs w:val="21"/>
        </w:rPr>
        <w:t> (g) + 2 MnO</w:t>
      </w:r>
      <w:r w:rsidRPr="00E97DE3">
        <w:rPr>
          <w:rFonts w:ascii="Arial" w:eastAsia="Times New Roman" w:hAnsi="Arial" w:cs="Arial"/>
          <w:b/>
          <w:bCs/>
          <w:color w:val="333333"/>
          <w:sz w:val="16"/>
          <w:szCs w:val="16"/>
          <w:vertAlign w:val="subscript"/>
        </w:rPr>
        <w:t>2</w:t>
      </w:r>
      <w:r w:rsidRPr="00E97DE3">
        <w:rPr>
          <w:rFonts w:ascii="Arial" w:eastAsia="Times New Roman" w:hAnsi="Arial" w:cs="Arial"/>
          <w:b/>
          <w:bCs/>
          <w:color w:val="333333"/>
          <w:sz w:val="21"/>
          <w:szCs w:val="21"/>
        </w:rPr>
        <w:t> (S) –&gt; Mn</w:t>
      </w:r>
      <w:r w:rsidRPr="00E97DE3">
        <w:rPr>
          <w:rFonts w:ascii="Arial" w:eastAsia="Times New Roman" w:hAnsi="Arial" w:cs="Arial"/>
          <w:b/>
          <w:bCs/>
          <w:color w:val="333333"/>
          <w:sz w:val="16"/>
          <w:szCs w:val="16"/>
          <w:vertAlign w:val="subscript"/>
        </w:rPr>
        <w:t>2</w:t>
      </w:r>
      <w:r w:rsidRPr="00E97DE3">
        <w:rPr>
          <w:rFonts w:ascii="Arial" w:eastAsia="Times New Roman" w:hAnsi="Arial" w:cs="Arial"/>
          <w:b/>
          <w:bCs/>
          <w:color w:val="333333"/>
          <w:sz w:val="21"/>
          <w:szCs w:val="21"/>
        </w:rPr>
        <w:t>O</w:t>
      </w:r>
      <w:r w:rsidRPr="00E97DE3">
        <w:rPr>
          <w:rFonts w:ascii="Arial" w:eastAsia="Times New Roman" w:hAnsi="Arial" w:cs="Arial"/>
          <w:b/>
          <w:bCs/>
          <w:color w:val="333333"/>
          <w:sz w:val="16"/>
          <w:szCs w:val="16"/>
          <w:vertAlign w:val="subscript"/>
        </w:rPr>
        <w:t>3</w:t>
      </w:r>
      <w:r w:rsidRPr="00E97DE3">
        <w:rPr>
          <w:rFonts w:ascii="Arial" w:eastAsia="Times New Roman" w:hAnsi="Arial" w:cs="Arial"/>
          <w:b/>
          <w:bCs/>
          <w:color w:val="333333"/>
          <w:sz w:val="21"/>
          <w:szCs w:val="21"/>
        </w:rPr>
        <w:t> (S) + H</w:t>
      </w:r>
      <w:r w:rsidRPr="00E97DE3">
        <w:rPr>
          <w:rFonts w:ascii="Arial" w:eastAsia="Times New Roman" w:hAnsi="Arial" w:cs="Arial"/>
          <w:b/>
          <w:bCs/>
          <w:color w:val="333333"/>
          <w:sz w:val="16"/>
          <w:szCs w:val="16"/>
          <w:vertAlign w:val="subscript"/>
        </w:rPr>
        <w:t>2</w:t>
      </w:r>
      <w:r w:rsidRPr="00E97DE3">
        <w:rPr>
          <w:rFonts w:ascii="Arial" w:eastAsia="Times New Roman" w:hAnsi="Arial" w:cs="Arial"/>
          <w:b/>
          <w:bCs/>
          <w:color w:val="333333"/>
          <w:sz w:val="21"/>
          <w:szCs w:val="21"/>
        </w:rPr>
        <w:t>O (l)</w:t>
      </w:r>
    </w:p>
    <w:p w14:paraId="5762A443" w14:textId="77777777" w:rsidR="00E97DE3" w:rsidRPr="00E97DE3" w:rsidRDefault="00E97DE3" w:rsidP="00E97DE3">
      <w:pPr>
        <w:shd w:val="clear" w:color="auto" w:fill="FFFFFF"/>
        <w:spacing w:after="150" w:line="240" w:lineRule="auto"/>
        <w:rPr>
          <w:rFonts w:ascii="Arial" w:eastAsia="Times New Roman" w:hAnsi="Arial" w:cs="Arial"/>
          <w:color w:val="333333"/>
          <w:sz w:val="21"/>
          <w:szCs w:val="21"/>
        </w:rPr>
      </w:pPr>
      <w:r w:rsidRPr="00E97DE3">
        <w:rPr>
          <w:rFonts w:ascii="Arial" w:eastAsia="Times New Roman" w:hAnsi="Arial" w:cs="Arial"/>
          <w:color w:val="333333"/>
          <w:sz w:val="21"/>
          <w:szCs w:val="21"/>
        </w:rPr>
        <w:t>Thus, the overall cell equation is:</w:t>
      </w:r>
    </w:p>
    <w:p w14:paraId="7E449493" w14:textId="77777777" w:rsidR="00E97DE3" w:rsidRPr="00E97DE3" w:rsidRDefault="00E97DE3" w:rsidP="00E97DE3">
      <w:pPr>
        <w:shd w:val="clear" w:color="auto" w:fill="FFFFFF"/>
        <w:spacing w:after="150" w:line="240" w:lineRule="auto"/>
        <w:jc w:val="center"/>
        <w:rPr>
          <w:rFonts w:ascii="Arial" w:eastAsia="Times New Roman" w:hAnsi="Arial" w:cs="Arial"/>
          <w:color w:val="333333"/>
          <w:sz w:val="21"/>
          <w:szCs w:val="21"/>
        </w:rPr>
      </w:pPr>
      <w:r w:rsidRPr="00E97DE3">
        <w:rPr>
          <w:rFonts w:ascii="Arial" w:eastAsia="Times New Roman" w:hAnsi="Arial" w:cs="Arial"/>
          <w:b/>
          <w:bCs/>
          <w:color w:val="333333"/>
          <w:sz w:val="21"/>
          <w:szCs w:val="21"/>
        </w:rPr>
        <w:t>Zn(s) + 2 NH</w:t>
      </w:r>
      <w:r w:rsidRPr="00E97DE3">
        <w:rPr>
          <w:rFonts w:ascii="Arial" w:eastAsia="Times New Roman" w:hAnsi="Arial" w:cs="Arial"/>
          <w:b/>
          <w:bCs/>
          <w:color w:val="333333"/>
          <w:sz w:val="16"/>
          <w:szCs w:val="16"/>
          <w:vertAlign w:val="subscript"/>
        </w:rPr>
        <w:t>4</w:t>
      </w:r>
      <w:r w:rsidRPr="00E97DE3">
        <w:rPr>
          <w:rFonts w:ascii="Arial" w:eastAsia="Times New Roman" w:hAnsi="Arial" w:cs="Arial"/>
          <w:b/>
          <w:bCs/>
          <w:color w:val="333333"/>
          <w:sz w:val="16"/>
          <w:szCs w:val="16"/>
          <w:vertAlign w:val="superscript"/>
        </w:rPr>
        <w:t>+</w:t>
      </w:r>
      <w:r w:rsidRPr="00E97DE3">
        <w:rPr>
          <w:rFonts w:ascii="Arial" w:eastAsia="Times New Roman" w:hAnsi="Arial" w:cs="Arial"/>
          <w:b/>
          <w:bCs/>
          <w:color w:val="333333"/>
          <w:sz w:val="21"/>
          <w:szCs w:val="21"/>
        </w:rPr>
        <w:t> (</w:t>
      </w:r>
      <w:proofErr w:type="spellStart"/>
      <w:r w:rsidRPr="00E97DE3">
        <w:rPr>
          <w:rFonts w:ascii="Arial" w:eastAsia="Times New Roman" w:hAnsi="Arial" w:cs="Arial"/>
          <w:b/>
          <w:bCs/>
          <w:color w:val="333333"/>
          <w:sz w:val="21"/>
          <w:szCs w:val="21"/>
        </w:rPr>
        <w:t>aq</w:t>
      </w:r>
      <w:proofErr w:type="spellEnd"/>
      <w:r w:rsidRPr="00E97DE3">
        <w:rPr>
          <w:rFonts w:ascii="Arial" w:eastAsia="Times New Roman" w:hAnsi="Arial" w:cs="Arial"/>
          <w:b/>
          <w:bCs/>
          <w:color w:val="333333"/>
          <w:sz w:val="21"/>
          <w:szCs w:val="21"/>
        </w:rPr>
        <w:t>) + 2 MnO</w:t>
      </w:r>
      <w:r w:rsidRPr="00E97DE3">
        <w:rPr>
          <w:rFonts w:ascii="Arial" w:eastAsia="Times New Roman" w:hAnsi="Arial" w:cs="Arial"/>
          <w:b/>
          <w:bCs/>
          <w:color w:val="333333"/>
          <w:sz w:val="16"/>
          <w:szCs w:val="16"/>
          <w:vertAlign w:val="subscript"/>
        </w:rPr>
        <w:t>2</w:t>
      </w:r>
      <w:r w:rsidRPr="00E97DE3">
        <w:rPr>
          <w:rFonts w:ascii="Arial" w:eastAsia="Times New Roman" w:hAnsi="Arial" w:cs="Arial"/>
          <w:b/>
          <w:bCs/>
          <w:color w:val="333333"/>
          <w:sz w:val="21"/>
          <w:szCs w:val="21"/>
        </w:rPr>
        <w:t> (S) –&gt; [</w:t>
      </w:r>
      <w:proofErr w:type="gramStart"/>
      <w:r w:rsidRPr="00E97DE3">
        <w:rPr>
          <w:rFonts w:ascii="Arial" w:eastAsia="Times New Roman" w:hAnsi="Arial" w:cs="Arial"/>
          <w:b/>
          <w:bCs/>
          <w:color w:val="333333"/>
          <w:sz w:val="21"/>
          <w:szCs w:val="21"/>
        </w:rPr>
        <w:t>Zn(</w:t>
      </w:r>
      <w:proofErr w:type="gramEnd"/>
      <w:r w:rsidRPr="00E97DE3">
        <w:rPr>
          <w:rFonts w:ascii="Arial" w:eastAsia="Times New Roman" w:hAnsi="Arial" w:cs="Arial"/>
          <w:b/>
          <w:bCs/>
          <w:color w:val="333333"/>
          <w:sz w:val="21"/>
          <w:szCs w:val="21"/>
        </w:rPr>
        <w:t>NH</w:t>
      </w:r>
      <w:r w:rsidRPr="00E97DE3">
        <w:rPr>
          <w:rFonts w:ascii="Arial" w:eastAsia="Times New Roman" w:hAnsi="Arial" w:cs="Arial"/>
          <w:b/>
          <w:bCs/>
          <w:color w:val="333333"/>
          <w:sz w:val="16"/>
          <w:szCs w:val="16"/>
          <w:vertAlign w:val="subscript"/>
        </w:rPr>
        <w:t>3</w:t>
      </w:r>
      <w:r w:rsidRPr="00E97DE3">
        <w:rPr>
          <w:rFonts w:ascii="Arial" w:eastAsia="Times New Roman" w:hAnsi="Arial" w:cs="Arial"/>
          <w:b/>
          <w:bCs/>
          <w:color w:val="333333"/>
          <w:sz w:val="21"/>
          <w:szCs w:val="21"/>
        </w:rPr>
        <w:t>)</w:t>
      </w:r>
      <w:r w:rsidRPr="00E97DE3">
        <w:rPr>
          <w:rFonts w:ascii="Arial" w:eastAsia="Times New Roman" w:hAnsi="Arial" w:cs="Arial"/>
          <w:b/>
          <w:bCs/>
          <w:color w:val="333333"/>
          <w:sz w:val="16"/>
          <w:szCs w:val="16"/>
          <w:vertAlign w:val="subscript"/>
        </w:rPr>
        <w:t>2</w:t>
      </w:r>
      <w:r w:rsidRPr="00E97DE3">
        <w:rPr>
          <w:rFonts w:ascii="Arial" w:eastAsia="Times New Roman" w:hAnsi="Arial" w:cs="Arial"/>
          <w:b/>
          <w:bCs/>
          <w:color w:val="333333"/>
          <w:sz w:val="21"/>
          <w:szCs w:val="21"/>
        </w:rPr>
        <w:t>]</w:t>
      </w:r>
      <w:r w:rsidRPr="00E97DE3">
        <w:rPr>
          <w:rFonts w:ascii="Arial" w:eastAsia="Times New Roman" w:hAnsi="Arial" w:cs="Arial"/>
          <w:b/>
          <w:bCs/>
          <w:color w:val="333333"/>
          <w:sz w:val="16"/>
          <w:szCs w:val="16"/>
          <w:vertAlign w:val="superscript"/>
        </w:rPr>
        <w:t> 2+</w:t>
      </w:r>
      <w:r w:rsidRPr="00E97DE3">
        <w:rPr>
          <w:rFonts w:ascii="Arial" w:eastAsia="Times New Roman" w:hAnsi="Arial" w:cs="Arial"/>
          <w:b/>
          <w:bCs/>
          <w:color w:val="333333"/>
          <w:sz w:val="21"/>
          <w:szCs w:val="21"/>
        </w:rPr>
        <w:t> (</w:t>
      </w:r>
      <w:proofErr w:type="spellStart"/>
      <w:r w:rsidRPr="00E97DE3">
        <w:rPr>
          <w:rFonts w:ascii="Arial" w:eastAsia="Times New Roman" w:hAnsi="Arial" w:cs="Arial"/>
          <w:b/>
          <w:bCs/>
          <w:color w:val="333333"/>
          <w:sz w:val="21"/>
          <w:szCs w:val="21"/>
        </w:rPr>
        <w:t>aq</w:t>
      </w:r>
      <w:proofErr w:type="spellEnd"/>
      <w:r w:rsidRPr="00E97DE3">
        <w:rPr>
          <w:rFonts w:ascii="Arial" w:eastAsia="Times New Roman" w:hAnsi="Arial" w:cs="Arial"/>
          <w:b/>
          <w:bCs/>
          <w:color w:val="333333"/>
          <w:sz w:val="21"/>
          <w:szCs w:val="21"/>
        </w:rPr>
        <w:t>) + Mn</w:t>
      </w:r>
      <w:r w:rsidRPr="00E97DE3">
        <w:rPr>
          <w:rFonts w:ascii="Arial" w:eastAsia="Times New Roman" w:hAnsi="Arial" w:cs="Arial"/>
          <w:b/>
          <w:bCs/>
          <w:color w:val="333333"/>
          <w:sz w:val="16"/>
          <w:szCs w:val="16"/>
          <w:vertAlign w:val="subscript"/>
        </w:rPr>
        <w:t>2</w:t>
      </w:r>
      <w:r w:rsidRPr="00E97DE3">
        <w:rPr>
          <w:rFonts w:ascii="Arial" w:eastAsia="Times New Roman" w:hAnsi="Arial" w:cs="Arial"/>
          <w:b/>
          <w:bCs/>
          <w:color w:val="333333"/>
          <w:sz w:val="21"/>
          <w:szCs w:val="21"/>
        </w:rPr>
        <w:t>O</w:t>
      </w:r>
      <w:r w:rsidRPr="00E97DE3">
        <w:rPr>
          <w:rFonts w:ascii="Arial" w:eastAsia="Times New Roman" w:hAnsi="Arial" w:cs="Arial"/>
          <w:b/>
          <w:bCs/>
          <w:color w:val="333333"/>
          <w:sz w:val="16"/>
          <w:szCs w:val="16"/>
          <w:vertAlign w:val="subscript"/>
        </w:rPr>
        <w:t>3</w:t>
      </w:r>
      <w:r w:rsidRPr="00E97DE3">
        <w:rPr>
          <w:rFonts w:ascii="Arial" w:eastAsia="Times New Roman" w:hAnsi="Arial" w:cs="Arial"/>
          <w:b/>
          <w:bCs/>
          <w:color w:val="333333"/>
          <w:sz w:val="21"/>
          <w:szCs w:val="21"/>
        </w:rPr>
        <w:t> (S) + H</w:t>
      </w:r>
      <w:r w:rsidRPr="00E97DE3">
        <w:rPr>
          <w:rFonts w:ascii="Arial" w:eastAsia="Times New Roman" w:hAnsi="Arial" w:cs="Arial"/>
          <w:b/>
          <w:bCs/>
          <w:color w:val="333333"/>
          <w:sz w:val="16"/>
          <w:szCs w:val="16"/>
          <w:vertAlign w:val="subscript"/>
        </w:rPr>
        <w:t>2</w:t>
      </w:r>
      <w:r w:rsidRPr="00E97DE3">
        <w:rPr>
          <w:rFonts w:ascii="Arial" w:eastAsia="Times New Roman" w:hAnsi="Arial" w:cs="Arial"/>
          <w:b/>
          <w:bCs/>
          <w:color w:val="333333"/>
          <w:sz w:val="21"/>
          <w:szCs w:val="21"/>
        </w:rPr>
        <w:t>O (l)</w:t>
      </w:r>
    </w:p>
    <w:p w14:paraId="2804BD5F" w14:textId="77777777" w:rsidR="00E97DE3" w:rsidRPr="00E97DE3" w:rsidRDefault="00E97DE3" w:rsidP="00E97DE3">
      <w:pPr>
        <w:shd w:val="clear" w:color="auto" w:fill="FFFFFF"/>
        <w:spacing w:after="150" w:line="240" w:lineRule="auto"/>
        <w:rPr>
          <w:rFonts w:ascii="Arial" w:eastAsia="Times New Roman" w:hAnsi="Arial" w:cs="Arial"/>
          <w:color w:val="333333"/>
          <w:sz w:val="21"/>
          <w:szCs w:val="21"/>
        </w:rPr>
      </w:pPr>
      <w:r w:rsidRPr="00E97DE3">
        <w:rPr>
          <w:rFonts w:ascii="Arial" w:eastAsia="Times New Roman" w:hAnsi="Arial" w:cs="Arial"/>
          <w:color w:val="333333"/>
          <w:sz w:val="21"/>
          <w:szCs w:val="21"/>
        </w:rPr>
        <w:t xml:space="preserve">Another example of the primary cell is the mercury cell, where a zinc-mercury amalgam is used as an anode and carbon is used as a cathode. A paste of </w:t>
      </w:r>
      <w:proofErr w:type="spellStart"/>
      <w:r w:rsidRPr="00E97DE3">
        <w:rPr>
          <w:rFonts w:ascii="Arial" w:eastAsia="Times New Roman" w:hAnsi="Arial" w:cs="Arial"/>
          <w:color w:val="333333"/>
          <w:sz w:val="21"/>
          <w:szCs w:val="21"/>
        </w:rPr>
        <w:t>HgO</w:t>
      </w:r>
      <w:proofErr w:type="spellEnd"/>
      <w:r w:rsidRPr="00E97DE3">
        <w:rPr>
          <w:rFonts w:ascii="Arial" w:eastAsia="Times New Roman" w:hAnsi="Arial" w:cs="Arial"/>
          <w:color w:val="333333"/>
          <w:sz w:val="21"/>
          <w:szCs w:val="21"/>
        </w:rPr>
        <w:t xml:space="preserve"> is used as an electrolyte. These cells are used only in devices that require a relatively low supply of electric current (such as hearing aids and watches).</w:t>
      </w:r>
    </w:p>
    <w:p w14:paraId="58E1A3A0" w14:textId="77777777" w:rsidR="00E97DE3" w:rsidRPr="00E97DE3" w:rsidRDefault="00E97DE3" w:rsidP="00E97DE3">
      <w:pPr>
        <w:shd w:val="clear" w:color="auto" w:fill="FFFFFF"/>
        <w:spacing w:before="300" w:after="150" w:line="240" w:lineRule="auto"/>
        <w:outlineLvl w:val="1"/>
        <w:rPr>
          <w:rFonts w:ascii="Arial" w:eastAsia="Times New Roman" w:hAnsi="Arial" w:cs="Arial"/>
          <w:color w:val="813588"/>
          <w:sz w:val="32"/>
          <w:szCs w:val="32"/>
        </w:rPr>
      </w:pPr>
      <w:r w:rsidRPr="00E97DE3">
        <w:rPr>
          <w:rFonts w:ascii="Arial" w:eastAsia="Times New Roman" w:hAnsi="Arial" w:cs="Arial"/>
          <w:color w:val="800080"/>
          <w:sz w:val="32"/>
          <w:szCs w:val="32"/>
        </w:rPr>
        <w:lastRenderedPageBreak/>
        <w:t>Secondary Cell</w:t>
      </w:r>
    </w:p>
    <w:p w14:paraId="634F2137" w14:textId="77777777" w:rsidR="00E97DE3" w:rsidRPr="00E97DE3" w:rsidRDefault="00E97DE3" w:rsidP="00E97DE3">
      <w:pPr>
        <w:shd w:val="clear" w:color="auto" w:fill="FFFFFF"/>
        <w:spacing w:after="150" w:line="240" w:lineRule="auto"/>
        <w:rPr>
          <w:rFonts w:ascii="Arial" w:eastAsia="Times New Roman" w:hAnsi="Arial" w:cs="Arial"/>
          <w:color w:val="333333"/>
          <w:sz w:val="21"/>
          <w:szCs w:val="21"/>
        </w:rPr>
      </w:pPr>
      <w:r w:rsidRPr="00E97DE3">
        <w:rPr>
          <w:rFonts w:ascii="Arial" w:eastAsia="Times New Roman" w:hAnsi="Arial" w:cs="Arial"/>
          <w:color w:val="333333"/>
          <w:sz w:val="21"/>
          <w:szCs w:val="21"/>
        </w:rPr>
        <w:t xml:space="preserve">These are batteries that can be recharged after use by passing current through the electrodes in the opposite direction, </w:t>
      </w:r>
      <w:proofErr w:type="gramStart"/>
      <w:r w:rsidRPr="00E97DE3">
        <w:rPr>
          <w:rFonts w:ascii="Arial" w:eastAsia="Times New Roman" w:hAnsi="Arial" w:cs="Arial"/>
          <w:color w:val="333333"/>
          <w:sz w:val="21"/>
          <w:szCs w:val="21"/>
        </w:rPr>
        <w:t>i.e.</w:t>
      </w:r>
      <w:proofErr w:type="gramEnd"/>
      <w:r w:rsidRPr="00E97DE3">
        <w:rPr>
          <w:rFonts w:ascii="Arial" w:eastAsia="Times New Roman" w:hAnsi="Arial" w:cs="Arial"/>
          <w:color w:val="333333"/>
          <w:sz w:val="21"/>
          <w:szCs w:val="21"/>
        </w:rPr>
        <w:t xml:space="preserve"> from the negative terminal to the positive terminal.</w:t>
      </w:r>
    </w:p>
    <w:p w14:paraId="6DBA30FD" w14:textId="302F2556" w:rsidR="00E97DE3" w:rsidRPr="00E97DE3" w:rsidRDefault="00E97DE3" w:rsidP="00E97DE3">
      <w:pPr>
        <w:spacing w:after="0" w:line="240" w:lineRule="auto"/>
        <w:jc w:val="center"/>
        <w:rPr>
          <w:rFonts w:ascii="Arial" w:eastAsia="Times New Roman" w:hAnsi="Arial" w:cs="Arial"/>
          <w:color w:val="333333"/>
          <w:sz w:val="21"/>
          <w:szCs w:val="21"/>
        </w:rPr>
      </w:pPr>
      <w:r>
        <w:rPr>
          <w:noProof/>
        </w:rPr>
        <w:drawing>
          <wp:inline distT="0" distB="0" distL="0" distR="0" wp14:anchorId="242C075B" wp14:editId="655976F4">
            <wp:extent cx="5943600" cy="2600325"/>
            <wp:effectExtent l="0" t="0" r="0" b="9525"/>
            <wp:docPr id="1" name="Picture 1" descr="Secondary Ce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5943600" cy="2600325"/>
                    </a:xfrm>
                    <a:prstGeom prst="rect">
                      <a:avLst/>
                    </a:prstGeom>
                  </pic:spPr>
                </pic:pic>
              </a:graphicData>
            </a:graphic>
          </wp:inline>
        </w:drawing>
      </w:r>
    </w:p>
    <w:p w14:paraId="1AF65D56" w14:textId="77777777" w:rsidR="00E97DE3" w:rsidRPr="00E97DE3" w:rsidRDefault="00E97DE3" w:rsidP="00E97DE3">
      <w:pPr>
        <w:spacing w:before="150" w:line="255" w:lineRule="atLeast"/>
        <w:jc w:val="center"/>
        <w:rPr>
          <w:rFonts w:ascii="Arial" w:eastAsia="Times New Roman" w:hAnsi="Arial" w:cs="Arial"/>
          <w:color w:val="333333"/>
          <w:sz w:val="21"/>
          <w:szCs w:val="21"/>
        </w:rPr>
      </w:pPr>
      <w:r w:rsidRPr="00E97DE3">
        <w:rPr>
          <w:rFonts w:ascii="Arial" w:eastAsia="Times New Roman" w:hAnsi="Arial" w:cs="Arial"/>
          <w:color w:val="333333"/>
          <w:sz w:val="21"/>
          <w:szCs w:val="21"/>
        </w:rPr>
        <w:t>Types Of Battery – Secondary Cell</w:t>
      </w:r>
    </w:p>
    <w:p w14:paraId="786776CB" w14:textId="77777777" w:rsidR="00E97DE3" w:rsidRPr="00E97DE3" w:rsidRDefault="00E97DE3" w:rsidP="00E97DE3">
      <w:pPr>
        <w:shd w:val="clear" w:color="auto" w:fill="FFFFFF"/>
        <w:spacing w:after="150" w:line="240" w:lineRule="auto"/>
        <w:rPr>
          <w:rFonts w:ascii="Arial" w:eastAsia="Times New Roman" w:hAnsi="Arial" w:cs="Arial"/>
          <w:color w:val="333333"/>
          <w:sz w:val="21"/>
          <w:szCs w:val="21"/>
        </w:rPr>
      </w:pPr>
      <w:r w:rsidRPr="00E97DE3">
        <w:rPr>
          <w:rFonts w:ascii="Arial" w:eastAsia="Times New Roman" w:hAnsi="Arial" w:cs="Arial"/>
          <w:color w:val="333333"/>
          <w:sz w:val="21"/>
          <w:szCs w:val="21"/>
        </w:rPr>
        <w:t xml:space="preserve">For example, a lead storage battery that is used in automobiles and inverters can be recharged a limited number of times. The lead storage battery consists of a lead anode and the cathode is a lead grid packed with lead dioxide. </w:t>
      </w:r>
      <w:proofErr w:type="spellStart"/>
      <w:r w:rsidRPr="00E97DE3">
        <w:rPr>
          <w:rFonts w:ascii="Arial" w:eastAsia="Times New Roman" w:hAnsi="Arial" w:cs="Arial"/>
          <w:color w:val="333333"/>
          <w:sz w:val="21"/>
          <w:szCs w:val="21"/>
        </w:rPr>
        <w:t>Sulphuric</w:t>
      </w:r>
      <w:proofErr w:type="spellEnd"/>
      <w:r w:rsidRPr="00E97DE3">
        <w:rPr>
          <w:rFonts w:ascii="Arial" w:eastAsia="Times New Roman" w:hAnsi="Arial" w:cs="Arial"/>
          <w:color w:val="333333"/>
          <w:sz w:val="21"/>
          <w:szCs w:val="21"/>
        </w:rPr>
        <w:t xml:space="preserve"> acid with a concentration of 38% is used as an electrolyte. The </w:t>
      </w:r>
      <w:hyperlink r:id="rId12" w:history="1">
        <w:r w:rsidRPr="00E97DE3">
          <w:rPr>
            <w:rFonts w:ascii="Arial" w:eastAsia="Times New Roman" w:hAnsi="Arial" w:cs="Arial"/>
            <w:color w:val="73AD21"/>
            <w:sz w:val="21"/>
            <w:szCs w:val="21"/>
            <w:u w:val="single"/>
          </w:rPr>
          <w:t>oxidation and reduction reactions</w:t>
        </w:r>
      </w:hyperlink>
      <w:r w:rsidRPr="00E97DE3">
        <w:rPr>
          <w:rFonts w:ascii="Arial" w:eastAsia="Times New Roman" w:hAnsi="Arial" w:cs="Arial"/>
          <w:color w:val="333333"/>
          <w:sz w:val="21"/>
          <w:szCs w:val="21"/>
        </w:rPr>
        <w:t> involved in this process are listed below.</w:t>
      </w:r>
    </w:p>
    <w:p w14:paraId="34453FAF" w14:textId="77777777" w:rsidR="00E97DE3" w:rsidRPr="00E97DE3" w:rsidRDefault="00E97DE3" w:rsidP="00E97DE3">
      <w:pPr>
        <w:shd w:val="clear" w:color="auto" w:fill="FFFFFF"/>
        <w:spacing w:before="300" w:after="150" w:line="240" w:lineRule="auto"/>
        <w:outlineLvl w:val="2"/>
        <w:rPr>
          <w:rFonts w:ascii="Arial" w:eastAsia="Times New Roman" w:hAnsi="Arial" w:cs="Arial"/>
          <w:color w:val="813588"/>
          <w:sz w:val="29"/>
          <w:szCs w:val="29"/>
        </w:rPr>
      </w:pPr>
      <w:r w:rsidRPr="00E97DE3">
        <w:rPr>
          <w:rFonts w:ascii="Arial" w:eastAsia="Times New Roman" w:hAnsi="Arial" w:cs="Arial"/>
          <w:color w:val="800080"/>
          <w:sz w:val="29"/>
          <w:szCs w:val="29"/>
        </w:rPr>
        <w:t>At Anode</w:t>
      </w:r>
    </w:p>
    <w:p w14:paraId="5FA8F2D1" w14:textId="77777777" w:rsidR="00E97DE3" w:rsidRPr="00E97DE3" w:rsidRDefault="00E97DE3" w:rsidP="00E97DE3">
      <w:pPr>
        <w:shd w:val="clear" w:color="auto" w:fill="FFFFFF"/>
        <w:spacing w:after="150" w:line="240" w:lineRule="auto"/>
        <w:jc w:val="center"/>
        <w:rPr>
          <w:rFonts w:ascii="Arial" w:eastAsia="Times New Roman" w:hAnsi="Arial" w:cs="Arial"/>
          <w:color w:val="333333"/>
          <w:sz w:val="21"/>
          <w:szCs w:val="21"/>
        </w:rPr>
      </w:pPr>
      <w:r w:rsidRPr="00E97DE3">
        <w:rPr>
          <w:rFonts w:ascii="Arial" w:eastAsia="Times New Roman" w:hAnsi="Arial" w:cs="Arial"/>
          <w:b/>
          <w:bCs/>
          <w:color w:val="333333"/>
          <w:sz w:val="21"/>
          <w:szCs w:val="21"/>
        </w:rPr>
        <w:t>Pb –&gt; Pb</w:t>
      </w:r>
      <w:r w:rsidRPr="00E97DE3">
        <w:rPr>
          <w:rFonts w:ascii="Arial" w:eastAsia="Times New Roman" w:hAnsi="Arial" w:cs="Arial"/>
          <w:b/>
          <w:bCs/>
          <w:color w:val="333333"/>
          <w:sz w:val="16"/>
          <w:szCs w:val="16"/>
          <w:vertAlign w:val="superscript"/>
        </w:rPr>
        <w:t>2+</w:t>
      </w:r>
      <w:r w:rsidRPr="00E97DE3">
        <w:rPr>
          <w:rFonts w:ascii="Arial" w:eastAsia="Times New Roman" w:hAnsi="Arial" w:cs="Arial"/>
          <w:b/>
          <w:bCs/>
          <w:color w:val="333333"/>
          <w:sz w:val="21"/>
          <w:szCs w:val="21"/>
        </w:rPr>
        <w:t>+ 2 e</w:t>
      </w:r>
      <w:r w:rsidRPr="00E97DE3">
        <w:rPr>
          <w:rFonts w:ascii="Arial" w:eastAsia="Times New Roman" w:hAnsi="Arial" w:cs="Arial"/>
          <w:b/>
          <w:bCs/>
          <w:color w:val="333333"/>
          <w:sz w:val="16"/>
          <w:szCs w:val="16"/>
          <w:vertAlign w:val="superscript"/>
        </w:rPr>
        <w:t>–</w:t>
      </w:r>
    </w:p>
    <w:p w14:paraId="6F781862" w14:textId="77777777" w:rsidR="00E97DE3" w:rsidRPr="00E97DE3" w:rsidRDefault="00E97DE3" w:rsidP="00E97DE3">
      <w:pPr>
        <w:shd w:val="clear" w:color="auto" w:fill="FFFFFF"/>
        <w:spacing w:after="150" w:line="240" w:lineRule="auto"/>
        <w:jc w:val="center"/>
        <w:rPr>
          <w:rFonts w:ascii="Arial" w:eastAsia="Times New Roman" w:hAnsi="Arial" w:cs="Arial"/>
          <w:color w:val="333333"/>
          <w:sz w:val="21"/>
          <w:szCs w:val="21"/>
        </w:rPr>
      </w:pPr>
      <w:r w:rsidRPr="00E97DE3">
        <w:rPr>
          <w:rFonts w:ascii="Arial" w:eastAsia="Times New Roman" w:hAnsi="Arial" w:cs="Arial"/>
          <w:b/>
          <w:bCs/>
          <w:color w:val="333333"/>
          <w:sz w:val="21"/>
          <w:szCs w:val="21"/>
        </w:rPr>
        <w:t>Pb+ SO</w:t>
      </w:r>
      <w:r w:rsidRPr="00E97DE3">
        <w:rPr>
          <w:rFonts w:ascii="Arial" w:eastAsia="Times New Roman" w:hAnsi="Arial" w:cs="Arial"/>
          <w:b/>
          <w:bCs/>
          <w:color w:val="333333"/>
          <w:sz w:val="16"/>
          <w:szCs w:val="16"/>
          <w:vertAlign w:val="subscript"/>
        </w:rPr>
        <w:t>4</w:t>
      </w:r>
      <w:r w:rsidRPr="00E97DE3">
        <w:rPr>
          <w:rFonts w:ascii="Arial" w:eastAsia="Times New Roman" w:hAnsi="Arial" w:cs="Arial"/>
          <w:b/>
          <w:bCs/>
          <w:color w:val="333333"/>
          <w:sz w:val="16"/>
          <w:szCs w:val="16"/>
          <w:vertAlign w:val="superscript"/>
        </w:rPr>
        <w:t>2–</w:t>
      </w:r>
      <w:r w:rsidRPr="00E97DE3">
        <w:rPr>
          <w:rFonts w:ascii="Arial" w:eastAsia="Times New Roman" w:hAnsi="Arial" w:cs="Arial"/>
          <w:b/>
          <w:bCs/>
          <w:color w:val="333333"/>
          <w:sz w:val="21"/>
          <w:szCs w:val="21"/>
        </w:rPr>
        <w:t> –&gt;PbSO</w:t>
      </w:r>
      <w:r w:rsidRPr="00E97DE3">
        <w:rPr>
          <w:rFonts w:ascii="Arial" w:eastAsia="Times New Roman" w:hAnsi="Arial" w:cs="Arial"/>
          <w:b/>
          <w:bCs/>
          <w:color w:val="333333"/>
          <w:sz w:val="16"/>
          <w:szCs w:val="16"/>
          <w:vertAlign w:val="subscript"/>
        </w:rPr>
        <w:t>4</w:t>
      </w:r>
      <w:r w:rsidRPr="00E97DE3">
        <w:rPr>
          <w:rFonts w:ascii="Arial" w:eastAsia="Times New Roman" w:hAnsi="Arial" w:cs="Arial"/>
          <w:b/>
          <w:bCs/>
          <w:color w:val="333333"/>
          <w:sz w:val="21"/>
          <w:szCs w:val="21"/>
        </w:rPr>
        <w:t>(electrode) + 2 e</w:t>
      </w:r>
      <w:r w:rsidRPr="00E97DE3">
        <w:rPr>
          <w:rFonts w:ascii="Arial" w:eastAsia="Times New Roman" w:hAnsi="Arial" w:cs="Arial"/>
          <w:b/>
          <w:bCs/>
          <w:color w:val="333333"/>
          <w:sz w:val="16"/>
          <w:szCs w:val="16"/>
          <w:vertAlign w:val="superscript"/>
        </w:rPr>
        <w:t>–</w:t>
      </w:r>
    </w:p>
    <w:p w14:paraId="6D4C6D59" w14:textId="77777777" w:rsidR="00E97DE3" w:rsidRPr="00E97DE3" w:rsidRDefault="00E97DE3" w:rsidP="00E97DE3">
      <w:pPr>
        <w:shd w:val="clear" w:color="auto" w:fill="FFFFFF"/>
        <w:spacing w:before="300" w:after="150" w:line="240" w:lineRule="auto"/>
        <w:outlineLvl w:val="2"/>
        <w:rPr>
          <w:rFonts w:ascii="Arial" w:eastAsia="Times New Roman" w:hAnsi="Arial" w:cs="Arial"/>
          <w:color w:val="813588"/>
          <w:sz w:val="29"/>
          <w:szCs w:val="29"/>
        </w:rPr>
      </w:pPr>
      <w:r w:rsidRPr="00E97DE3">
        <w:rPr>
          <w:rFonts w:ascii="Arial" w:eastAsia="Times New Roman" w:hAnsi="Arial" w:cs="Arial"/>
          <w:color w:val="800080"/>
          <w:sz w:val="29"/>
          <w:szCs w:val="29"/>
        </w:rPr>
        <w:t>At Cathode</w:t>
      </w:r>
    </w:p>
    <w:p w14:paraId="280BD204" w14:textId="77777777" w:rsidR="00E97DE3" w:rsidRPr="00E97DE3" w:rsidRDefault="00E97DE3" w:rsidP="00E97DE3">
      <w:pPr>
        <w:shd w:val="clear" w:color="auto" w:fill="FFFFFF"/>
        <w:spacing w:after="150" w:line="240" w:lineRule="auto"/>
        <w:jc w:val="center"/>
        <w:rPr>
          <w:rFonts w:ascii="Arial" w:eastAsia="Times New Roman" w:hAnsi="Arial" w:cs="Arial"/>
          <w:color w:val="333333"/>
          <w:sz w:val="21"/>
          <w:szCs w:val="21"/>
        </w:rPr>
      </w:pPr>
      <w:r w:rsidRPr="00E97DE3">
        <w:rPr>
          <w:rFonts w:ascii="Arial" w:eastAsia="Times New Roman" w:hAnsi="Arial" w:cs="Arial"/>
          <w:b/>
          <w:bCs/>
          <w:color w:val="333333"/>
          <w:sz w:val="21"/>
          <w:szCs w:val="21"/>
        </w:rPr>
        <w:t>2 e</w:t>
      </w:r>
      <w:r w:rsidRPr="00E97DE3">
        <w:rPr>
          <w:rFonts w:ascii="Arial" w:eastAsia="Times New Roman" w:hAnsi="Arial" w:cs="Arial"/>
          <w:b/>
          <w:bCs/>
          <w:color w:val="333333"/>
          <w:sz w:val="16"/>
          <w:szCs w:val="16"/>
          <w:vertAlign w:val="superscript"/>
        </w:rPr>
        <w:t>–</w:t>
      </w:r>
      <w:r w:rsidRPr="00E97DE3">
        <w:rPr>
          <w:rFonts w:ascii="Arial" w:eastAsia="Times New Roman" w:hAnsi="Arial" w:cs="Arial"/>
          <w:b/>
          <w:bCs/>
          <w:color w:val="333333"/>
          <w:sz w:val="21"/>
          <w:szCs w:val="21"/>
        </w:rPr>
        <w:t>+ PbO</w:t>
      </w:r>
      <w:r w:rsidRPr="00E97DE3">
        <w:rPr>
          <w:rFonts w:ascii="Arial" w:eastAsia="Times New Roman" w:hAnsi="Arial" w:cs="Arial"/>
          <w:b/>
          <w:bCs/>
          <w:color w:val="333333"/>
          <w:sz w:val="16"/>
          <w:szCs w:val="16"/>
          <w:vertAlign w:val="subscript"/>
        </w:rPr>
        <w:t>2</w:t>
      </w:r>
      <w:r w:rsidRPr="00E97DE3">
        <w:rPr>
          <w:rFonts w:ascii="Arial" w:eastAsia="Times New Roman" w:hAnsi="Arial" w:cs="Arial"/>
          <w:b/>
          <w:bCs/>
          <w:color w:val="333333"/>
          <w:sz w:val="21"/>
          <w:szCs w:val="21"/>
        </w:rPr>
        <w:t>+ 4 H</w:t>
      </w:r>
      <w:r w:rsidRPr="00E97DE3">
        <w:rPr>
          <w:rFonts w:ascii="Arial" w:eastAsia="Times New Roman" w:hAnsi="Arial" w:cs="Arial"/>
          <w:b/>
          <w:bCs/>
          <w:color w:val="333333"/>
          <w:sz w:val="16"/>
          <w:szCs w:val="16"/>
          <w:vertAlign w:val="superscript"/>
        </w:rPr>
        <w:t>+</w:t>
      </w:r>
      <w:r w:rsidRPr="00E97DE3">
        <w:rPr>
          <w:rFonts w:ascii="Arial" w:eastAsia="Times New Roman" w:hAnsi="Arial" w:cs="Arial"/>
          <w:b/>
          <w:bCs/>
          <w:color w:val="333333"/>
          <w:sz w:val="21"/>
          <w:szCs w:val="21"/>
        </w:rPr>
        <w:t> –&gt; Pb</w:t>
      </w:r>
      <w:r w:rsidRPr="00E97DE3">
        <w:rPr>
          <w:rFonts w:ascii="Arial" w:eastAsia="Times New Roman" w:hAnsi="Arial" w:cs="Arial"/>
          <w:b/>
          <w:bCs/>
          <w:color w:val="333333"/>
          <w:sz w:val="16"/>
          <w:szCs w:val="16"/>
          <w:vertAlign w:val="superscript"/>
        </w:rPr>
        <w:t>2+</w:t>
      </w:r>
      <w:r w:rsidRPr="00E97DE3">
        <w:rPr>
          <w:rFonts w:ascii="Arial" w:eastAsia="Times New Roman" w:hAnsi="Arial" w:cs="Arial"/>
          <w:b/>
          <w:bCs/>
          <w:color w:val="333333"/>
          <w:sz w:val="21"/>
          <w:szCs w:val="21"/>
        </w:rPr>
        <w:t>+ 2 H</w:t>
      </w:r>
      <w:r w:rsidRPr="00E97DE3">
        <w:rPr>
          <w:rFonts w:ascii="Arial" w:eastAsia="Times New Roman" w:hAnsi="Arial" w:cs="Arial"/>
          <w:b/>
          <w:bCs/>
          <w:color w:val="333333"/>
          <w:sz w:val="16"/>
          <w:szCs w:val="16"/>
          <w:vertAlign w:val="subscript"/>
        </w:rPr>
        <w:t>2</w:t>
      </w:r>
      <w:r w:rsidRPr="00E97DE3">
        <w:rPr>
          <w:rFonts w:ascii="Arial" w:eastAsia="Times New Roman" w:hAnsi="Arial" w:cs="Arial"/>
          <w:b/>
          <w:bCs/>
          <w:color w:val="333333"/>
          <w:sz w:val="21"/>
          <w:szCs w:val="21"/>
        </w:rPr>
        <w:t>O</w:t>
      </w:r>
    </w:p>
    <w:p w14:paraId="68849F78" w14:textId="77777777" w:rsidR="00E97DE3" w:rsidRPr="00E97DE3" w:rsidRDefault="00E97DE3" w:rsidP="00E97DE3">
      <w:pPr>
        <w:shd w:val="clear" w:color="auto" w:fill="FFFFFF"/>
        <w:spacing w:after="150" w:line="240" w:lineRule="auto"/>
        <w:jc w:val="center"/>
        <w:rPr>
          <w:rFonts w:ascii="Arial" w:eastAsia="Times New Roman" w:hAnsi="Arial" w:cs="Arial"/>
          <w:color w:val="333333"/>
          <w:sz w:val="21"/>
          <w:szCs w:val="21"/>
        </w:rPr>
      </w:pPr>
      <w:r w:rsidRPr="00E97DE3">
        <w:rPr>
          <w:rFonts w:ascii="Arial" w:eastAsia="Times New Roman" w:hAnsi="Arial" w:cs="Arial"/>
          <w:b/>
          <w:bCs/>
          <w:color w:val="333333"/>
          <w:sz w:val="21"/>
          <w:szCs w:val="21"/>
        </w:rPr>
        <w:t>2 e</w:t>
      </w:r>
      <w:r w:rsidRPr="00E97DE3">
        <w:rPr>
          <w:rFonts w:ascii="Arial" w:eastAsia="Times New Roman" w:hAnsi="Arial" w:cs="Arial"/>
          <w:b/>
          <w:bCs/>
          <w:color w:val="333333"/>
          <w:sz w:val="16"/>
          <w:szCs w:val="16"/>
          <w:vertAlign w:val="superscript"/>
        </w:rPr>
        <w:t>–</w:t>
      </w:r>
      <w:r w:rsidRPr="00E97DE3">
        <w:rPr>
          <w:rFonts w:ascii="Arial" w:eastAsia="Times New Roman" w:hAnsi="Arial" w:cs="Arial"/>
          <w:b/>
          <w:bCs/>
          <w:color w:val="333333"/>
          <w:sz w:val="21"/>
          <w:szCs w:val="21"/>
        </w:rPr>
        <w:t>+ PbO</w:t>
      </w:r>
      <w:r w:rsidRPr="00E97DE3">
        <w:rPr>
          <w:rFonts w:ascii="Arial" w:eastAsia="Times New Roman" w:hAnsi="Arial" w:cs="Arial"/>
          <w:b/>
          <w:bCs/>
          <w:color w:val="333333"/>
          <w:sz w:val="16"/>
          <w:szCs w:val="16"/>
          <w:vertAlign w:val="subscript"/>
        </w:rPr>
        <w:t>2</w:t>
      </w:r>
      <w:r w:rsidRPr="00E97DE3">
        <w:rPr>
          <w:rFonts w:ascii="Arial" w:eastAsia="Times New Roman" w:hAnsi="Arial" w:cs="Arial"/>
          <w:b/>
          <w:bCs/>
          <w:color w:val="333333"/>
          <w:sz w:val="21"/>
          <w:szCs w:val="21"/>
        </w:rPr>
        <w:t>+ 4 H</w:t>
      </w:r>
      <w:r w:rsidRPr="00E97DE3">
        <w:rPr>
          <w:rFonts w:ascii="Arial" w:eastAsia="Times New Roman" w:hAnsi="Arial" w:cs="Arial"/>
          <w:b/>
          <w:bCs/>
          <w:color w:val="333333"/>
          <w:sz w:val="16"/>
          <w:szCs w:val="16"/>
          <w:vertAlign w:val="superscript"/>
        </w:rPr>
        <w:t>+</w:t>
      </w:r>
      <w:r w:rsidRPr="00E97DE3">
        <w:rPr>
          <w:rFonts w:ascii="Arial" w:eastAsia="Times New Roman" w:hAnsi="Arial" w:cs="Arial"/>
          <w:b/>
          <w:bCs/>
          <w:color w:val="333333"/>
          <w:sz w:val="21"/>
          <w:szCs w:val="21"/>
        </w:rPr>
        <w:t>+ SO</w:t>
      </w:r>
      <w:r w:rsidRPr="00E97DE3">
        <w:rPr>
          <w:rFonts w:ascii="Arial" w:eastAsia="Times New Roman" w:hAnsi="Arial" w:cs="Arial"/>
          <w:b/>
          <w:bCs/>
          <w:color w:val="333333"/>
          <w:sz w:val="16"/>
          <w:szCs w:val="16"/>
          <w:vertAlign w:val="subscript"/>
        </w:rPr>
        <w:t>4</w:t>
      </w:r>
      <w:r w:rsidRPr="00E97DE3">
        <w:rPr>
          <w:rFonts w:ascii="Arial" w:eastAsia="Times New Roman" w:hAnsi="Arial" w:cs="Arial"/>
          <w:b/>
          <w:bCs/>
          <w:color w:val="333333"/>
          <w:sz w:val="16"/>
          <w:szCs w:val="16"/>
          <w:vertAlign w:val="superscript"/>
        </w:rPr>
        <w:t>2-</w:t>
      </w:r>
      <w:r w:rsidRPr="00E97DE3">
        <w:rPr>
          <w:rFonts w:ascii="Arial" w:eastAsia="Times New Roman" w:hAnsi="Arial" w:cs="Arial"/>
          <w:b/>
          <w:bCs/>
          <w:color w:val="333333"/>
          <w:sz w:val="21"/>
          <w:szCs w:val="21"/>
        </w:rPr>
        <w:t> –&gt; PbSO</w:t>
      </w:r>
      <w:r w:rsidRPr="00E97DE3">
        <w:rPr>
          <w:rFonts w:ascii="Arial" w:eastAsia="Times New Roman" w:hAnsi="Arial" w:cs="Arial"/>
          <w:b/>
          <w:bCs/>
          <w:color w:val="333333"/>
          <w:sz w:val="16"/>
          <w:szCs w:val="16"/>
          <w:vertAlign w:val="subscript"/>
        </w:rPr>
        <w:t>4</w:t>
      </w:r>
      <w:r w:rsidRPr="00E97DE3">
        <w:rPr>
          <w:rFonts w:ascii="Arial" w:eastAsia="Times New Roman" w:hAnsi="Arial" w:cs="Arial"/>
          <w:b/>
          <w:bCs/>
          <w:color w:val="333333"/>
          <w:sz w:val="21"/>
          <w:szCs w:val="21"/>
        </w:rPr>
        <w:t>(electrode) + 2 H</w:t>
      </w:r>
      <w:r w:rsidRPr="00E97DE3">
        <w:rPr>
          <w:rFonts w:ascii="Arial" w:eastAsia="Times New Roman" w:hAnsi="Arial" w:cs="Arial"/>
          <w:b/>
          <w:bCs/>
          <w:color w:val="333333"/>
          <w:sz w:val="16"/>
          <w:szCs w:val="16"/>
          <w:vertAlign w:val="subscript"/>
        </w:rPr>
        <w:t>2</w:t>
      </w:r>
      <w:r w:rsidRPr="00E97DE3">
        <w:rPr>
          <w:rFonts w:ascii="Arial" w:eastAsia="Times New Roman" w:hAnsi="Arial" w:cs="Arial"/>
          <w:b/>
          <w:bCs/>
          <w:color w:val="333333"/>
          <w:sz w:val="21"/>
          <w:szCs w:val="21"/>
        </w:rPr>
        <w:t>O</w:t>
      </w:r>
    </w:p>
    <w:p w14:paraId="42E6AB64" w14:textId="77777777" w:rsidR="00E97DE3" w:rsidRPr="00E97DE3" w:rsidRDefault="00E97DE3" w:rsidP="00E97DE3">
      <w:pPr>
        <w:shd w:val="clear" w:color="auto" w:fill="FFFFFF"/>
        <w:spacing w:after="150" w:line="240" w:lineRule="auto"/>
        <w:rPr>
          <w:rFonts w:ascii="Arial" w:eastAsia="Times New Roman" w:hAnsi="Arial" w:cs="Arial"/>
          <w:color w:val="333333"/>
          <w:sz w:val="21"/>
          <w:szCs w:val="21"/>
        </w:rPr>
      </w:pPr>
      <w:r w:rsidRPr="00E97DE3">
        <w:rPr>
          <w:rFonts w:ascii="Arial" w:eastAsia="Times New Roman" w:hAnsi="Arial" w:cs="Arial"/>
          <w:color w:val="333333"/>
          <w:sz w:val="21"/>
          <w:szCs w:val="21"/>
        </w:rPr>
        <w:t>In order to recharge these batteries, the charge is transferred in the opposite direction and the reaction is reversed, thus converting PbSO</w:t>
      </w:r>
      <w:r w:rsidRPr="00E97DE3">
        <w:rPr>
          <w:rFonts w:ascii="Arial" w:eastAsia="Times New Roman" w:hAnsi="Arial" w:cs="Arial"/>
          <w:color w:val="333333"/>
          <w:sz w:val="16"/>
          <w:szCs w:val="16"/>
          <w:vertAlign w:val="subscript"/>
        </w:rPr>
        <w:t>4</w:t>
      </w:r>
      <w:r w:rsidRPr="00E97DE3">
        <w:rPr>
          <w:rFonts w:ascii="Arial" w:eastAsia="Times New Roman" w:hAnsi="Arial" w:cs="Arial"/>
          <w:color w:val="333333"/>
          <w:sz w:val="21"/>
          <w:szCs w:val="21"/>
        </w:rPr>
        <w:t> back to Pb and </w:t>
      </w:r>
      <w:hyperlink r:id="rId13" w:history="1">
        <w:r w:rsidRPr="00E97DE3">
          <w:rPr>
            <w:rFonts w:ascii="Arial" w:eastAsia="Times New Roman" w:hAnsi="Arial" w:cs="Arial"/>
            <w:color w:val="73AD21"/>
            <w:sz w:val="21"/>
            <w:szCs w:val="21"/>
            <w:u w:val="single"/>
          </w:rPr>
          <w:t>PbO</w:t>
        </w:r>
        <w:r w:rsidRPr="00E97DE3">
          <w:rPr>
            <w:rFonts w:ascii="Arial" w:eastAsia="Times New Roman" w:hAnsi="Arial" w:cs="Arial"/>
            <w:color w:val="73AD21"/>
            <w:sz w:val="16"/>
            <w:szCs w:val="16"/>
            <w:u w:val="single"/>
            <w:vertAlign w:val="subscript"/>
          </w:rPr>
          <w:t>2</w:t>
        </w:r>
      </w:hyperlink>
      <w:r w:rsidRPr="00E97DE3">
        <w:rPr>
          <w:rFonts w:ascii="Arial" w:eastAsia="Times New Roman" w:hAnsi="Arial" w:cs="Arial"/>
          <w:color w:val="333333"/>
          <w:sz w:val="21"/>
          <w:szCs w:val="21"/>
        </w:rPr>
        <w:t>.</w:t>
      </w:r>
    </w:p>
    <w:p w14:paraId="2649EB47" w14:textId="77777777" w:rsidR="00E97DE3" w:rsidRPr="00E97DE3" w:rsidRDefault="00E97DE3" w:rsidP="00E97DE3">
      <w:pPr>
        <w:shd w:val="clear" w:color="auto" w:fill="FFFFFF"/>
        <w:spacing w:after="150" w:line="240" w:lineRule="auto"/>
        <w:rPr>
          <w:rFonts w:ascii="Arial" w:eastAsia="Times New Roman" w:hAnsi="Arial" w:cs="Arial"/>
          <w:color w:val="333333"/>
          <w:sz w:val="21"/>
          <w:szCs w:val="21"/>
        </w:rPr>
      </w:pPr>
      <w:r w:rsidRPr="00E97DE3">
        <w:rPr>
          <w:rFonts w:ascii="Arial" w:eastAsia="Times New Roman" w:hAnsi="Arial" w:cs="Arial"/>
          <w:color w:val="333333"/>
          <w:sz w:val="21"/>
          <w:szCs w:val="21"/>
        </w:rPr>
        <w:t>Another example of the secondary cell is the nickel-cadmium cell. These cells have high storage capacities and their lifespan is relatively long (compared to other secondary cells). However, they are difficult to manufacture and maintain.</w:t>
      </w:r>
    </w:p>
    <w:p w14:paraId="7CD3D55C" w14:textId="0F14BFE4" w:rsidR="00E97DE3" w:rsidRDefault="00E97DE3" w:rsidP="00E97DE3">
      <w:pPr>
        <w:shd w:val="clear" w:color="auto" w:fill="FFFFFF"/>
        <w:spacing w:after="150" w:line="240" w:lineRule="auto"/>
        <w:rPr>
          <w:rFonts w:ascii="Arial" w:eastAsia="Times New Roman" w:hAnsi="Arial" w:cs="Arial"/>
          <w:color w:val="333333"/>
          <w:sz w:val="21"/>
          <w:szCs w:val="21"/>
        </w:rPr>
      </w:pPr>
    </w:p>
    <w:p w14:paraId="2FBCFC83" w14:textId="003004E3" w:rsidR="00E97DE3" w:rsidRDefault="00E97DE3" w:rsidP="00E97DE3">
      <w:pPr>
        <w:shd w:val="clear" w:color="auto" w:fill="FFFFFF"/>
        <w:spacing w:after="150" w:line="240" w:lineRule="auto"/>
        <w:rPr>
          <w:rFonts w:ascii="Arial" w:eastAsia="Times New Roman" w:hAnsi="Arial" w:cs="Arial"/>
          <w:color w:val="333333"/>
          <w:sz w:val="21"/>
          <w:szCs w:val="21"/>
        </w:rPr>
      </w:pPr>
    </w:p>
    <w:p w14:paraId="4D381D08" w14:textId="7CBE87F5" w:rsidR="00E97DE3" w:rsidRDefault="00E97DE3" w:rsidP="00E97DE3">
      <w:pPr>
        <w:shd w:val="clear" w:color="auto" w:fill="FFFFFF"/>
        <w:spacing w:after="150" w:line="240" w:lineRule="auto"/>
        <w:rPr>
          <w:rFonts w:ascii="Arial" w:eastAsia="Times New Roman" w:hAnsi="Arial" w:cs="Arial"/>
          <w:color w:val="333333"/>
          <w:sz w:val="21"/>
          <w:szCs w:val="21"/>
        </w:rPr>
      </w:pPr>
    </w:p>
    <w:p w14:paraId="3472B83E" w14:textId="3012EE47" w:rsidR="00E97DE3" w:rsidRDefault="00E97DE3" w:rsidP="00E97DE3">
      <w:pPr>
        <w:shd w:val="clear" w:color="auto" w:fill="FFFFFF"/>
        <w:spacing w:after="150" w:line="240" w:lineRule="auto"/>
        <w:rPr>
          <w:rFonts w:ascii="Arial" w:eastAsia="Times New Roman" w:hAnsi="Arial" w:cs="Arial"/>
          <w:color w:val="333333"/>
          <w:sz w:val="21"/>
          <w:szCs w:val="21"/>
        </w:rPr>
      </w:pPr>
    </w:p>
    <w:p w14:paraId="614BE5C5" w14:textId="77777777" w:rsidR="00E97DE3" w:rsidRPr="00E97DE3" w:rsidRDefault="00E97DE3" w:rsidP="00E97DE3">
      <w:pPr>
        <w:shd w:val="clear" w:color="auto" w:fill="FFFFFF"/>
        <w:spacing w:after="150" w:line="240" w:lineRule="auto"/>
        <w:rPr>
          <w:rFonts w:ascii="Arial" w:eastAsia="Times New Roman" w:hAnsi="Arial" w:cs="Arial"/>
          <w:color w:val="333333"/>
          <w:sz w:val="21"/>
          <w:szCs w:val="21"/>
        </w:rPr>
      </w:pPr>
    </w:p>
    <w:tbl>
      <w:tblPr>
        <w:tblW w:w="10440" w:type="dxa"/>
        <w:tblCellSpacing w:w="1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5596"/>
        <w:gridCol w:w="4844"/>
      </w:tblGrid>
      <w:tr w:rsidR="00E97DE3" w:rsidRPr="00E97DE3" w14:paraId="44D3BFDA" w14:textId="77777777" w:rsidTr="00E97DE3">
        <w:trPr>
          <w:tblCellSpacing w:w="15" w:type="dxa"/>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09DED666" w14:textId="77777777" w:rsidR="00E97DE3" w:rsidRPr="00E97DE3" w:rsidRDefault="00E97DE3" w:rsidP="00E97DE3">
            <w:pPr>
              <w:spacing w:after="0" w:line="270" w:lineRule="atLeast"/>
              <w:rPr>
                <w:rFonts w:ascii="Arial" w:eastAsia="Times New Roman" w:hAnsi="Arial" w:cs="Arial"/>
                <w:color w:val="333333"/>
                <w:sz w:val="23"/>
                <w:szCs w:val="23"/>
              </w:rPr>
            </w:pPr>
            <w:r w:rsidRPr="00E97DE3">
              <w:rPr>
                <w:rFonts w:ascii="Arial" w:eastAsia="Times New Roman" w:hAnsi="Arial" w:cs="Arial"/>
                <w:b/>
                <w:bCs/>
                <w:color w:val="333333"/>
                <w:sz w:val="23"/>
                <w:szCs w:val="23"/>
              </w:rPr>
              <w:t>Difference Between Cell and Battery</w:t>
            </w:r>
          </w:p>
        </w:tc>
      </w:tr>
      <w:tr w:rsidR="00E97DE3" w:rsidRPr="00E97DE3" w14:paraId="204C5EA8" w14:textId="77777777" w:rsidTr="00E97DE3">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0A73DBE6" w14:textId="77777777" w:rsidR="00E97DE3" w:rsidRPr="00E97DE3" w:rsidRDefault="00E97DE3" w:rsidP="00E97DE3">
            <w:pPr>
              <w:spacing w:after="0" w:line="270" w:lineRule="atLeast"/>
              <w:rPr>
                <w:rFonts w:ascii="Arial" w:eastAsia="Times New Roman" w:hAnsi="Arial" w:cs="Arial"/>
                <w:color w:val="333333"/>
                <w:sz w:val="23"/>
                <w:szCs w:val="23"/>
              </w:rPr>
            </w:pPr>
            <w:r w:rsidRPr="00E97DE3">
              <w:rPr>
                <w:rFonts w:ascii="Arial" w:eastAsia="Times New Roman" w:hAnsi="Arial" w:cs="Arial"/>
                <w:color w:val="333333"/>
                <w:sz w:val="23"/>
                <w:szCs w:val="23"/>
              </w:rPr>
              <w:t>Cell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19C7C7E5" w14:textId="77777777" w:rsidR="00E97DE3" w:rsidRPr="00E97DE3" w:rsidRDefault="00E97DE3" w:rsidP="00E97DE3">
            <w:pPr>
              <w:spacing w:after="0" w:line="270" w:lineRule="atLeast"/>
              <w:rPr>
                <w:rFonts w:ascii="Arial" w:eastAsia="Times New Roman" w:hAnsi="Arial" w:cs="Arial"/>
                <w:color w:val="333333"/>
                <w:sz w:val="23"/>
                <w:szCs w:val="23"/>
              </w:rPr>
            </w:pPr>
            <w:r w:rsidRPr="00E97DE3">
              <w:rPr>
                <w:rFonts w:ascii="Arial" w:eastAsia="Times New Roman" w:hAnsi="Arial" w:cs="Arial"/>
                <w:color w:val="333333"/>
                <w:sz w:val="23"/>
                <w:szCs w:val="23"/>
              </w:rPr>
              <w:t>Battery</w:t>
            </w:r>
          </w:p>
        </w:tc>
      </w:tr>
      <w:tr w:rsidR="00E97DE3" w:rsidRPr="00E97DE3" w14:paraId="57780A7E" w14:textId="77777777" w:rsidTr="00E97DE3">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2CD80AEE" w14:textId="77777777" w:rsidR="00E97DE3" w:rsidRPr="00E97DE3" w:rsidRDefault="00E97DE3" w:rsidP="00E97DE3">
            <w:pPr>
              <w:spacing w:after="0" w:line="270" w:lineRule="atLeast"/>
              <w:rPr>
                <w:rFonts w:ascii="Arial" w:eastAsia="Times New Roman" w:hAnsi="Arial" w:cs="Arial"/>
                <w:color w:val="333333"/>
                <w:sz w:val="23"/>
                <w:szCs w:val="23"/>
              </w:rPr>
            </w:pPr>
            <w:r w:rsidRPr="00E97DE3">
              <w:rPr>
                <w:rFonts w:ascii="Arial" w:eastAsia="Times New Roman" w:hAnsi="Arial" w:cs="Arial"/>
                <w:color w:val="333333"/>
                <w:sz w:val="23"/>
                <w:szCs w:val="23"/>
              </w:rPr>
              <w:t>A cell is a single unit device which converts chemical energy into electric energy.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77281344" w14:textId="77777777" w:rsidR="00E97DE3" w:rsidRPr="00E97DE3" w:rsidRDefault="00E97DE3" w:rsidP="00E97DE3">
            <w:pPr>
              <w:spacing w:after="0" w:line="270" w:lineRule="atLeast"/>
              <w:rPr>
                <w:rFonts w:ascii="Arial" w:eastAsia="Times New Roman" w:hAnsi="Arial" w:cs="Arial"/>
                <w:color w:val="333333"/>
                <w:sz w:val="23"/>
                <w:szCs w:val="23"/>
              </w:rPr>
            </w:pPr>
            <w:r w:rsidRPr="00E97DE3">
              <w:rPr>
                <w:rFonts w:ascii="Arial" w:eastAsia="Times New Roman" w:hAnsi="Arial" w:cs="Arial"/>
                <w:color w:val="333333"/>
                <w:sz w:val="23"/>
                <w:szCs w:val="23"/>
              </w:rPr>
              <w:t>A battery usually consists of group of cells.</w:t>
            </w:r>
          </w:p>
        </w:tc>
      </w:tr>
      <w:tr w:rsidR="00E97DE3" w:rsidRPr="00E97DE3" w14:paraId="240EDED7" w14:textId="77777777" w:rsidTr="00E97DE3">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3337681B" w14:textId="77777777" w:rsidR="00E97DE3" w:rsidRPr="00E97DE3" w:rsidRDefault="00E97DE3" w:rsidP="00E97DE3">
            <w:pPr>
              <w:spacing w:after="0" w:line="270" w:lineRule="atLeast"/>
              <w:rPr>
                <w:rFonts w:ascii="Arial" w:eastAsia="Times New Roman" w:hAnsi="Arial" w:cs="Arial"/>
                <w:color w:val="333333"/>
                <w:sz w:val="23"/>
                <w:szCs w:val="23"/>
              </w:rPr>
            </w:pPr>
            <w:r w:rsidRPr="00E97DE3">
              <w:rPr>
                <w:rFonts w:ascii="Arial" w:eastAsia="Times New Roman" w:hAnsi="Arial" w:cs="Arial"/>
                <w:color w:val="333333"/>
                <w:sz w:val="23"/>
                <w:szCs w:val="23"/>
              </w:rPr>
              <w:t xml:space="preserve">Depending on the types of electrolytes used, a cell is either reserve, wet or dry types. Cell also </w:t>
            </w:r>
            <w:proofErr w:type="gramStart"/>
            <w:r w:rsidRPr="00E97DE3">
              <w:rPr>
                <w:rFonts w:ascii="Arial" w:eastAsia="Times New Roman" w:hAnsi="Arial" w:cs="Arial"/>
                <w:color w:val="333333"/>
                <w:sz w:val="23"/>
                <w:szCs w:val="23"/>
              </w:rPr>
              <w:t>includes  molten</w:t>
            </w:r>
            <w:proofErr w:type="gramEnd"/>
            <w:r w:rsidRPr="00E97DE3">
              <w:rPr>
                <w:rFonts w:ascii="Arial" w:eastAsia="Times New Roman" w:hAnsi="Arial" w:cs="Arial"/>
                <w:color w:val="333333"/>
                <w:sz w:val="23"/>
                <w:szCs w:val="23"/>
              </w:rPr>
              <w:t xml:space="preserve"> salt type.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6FA18F99" w14:textId="77777777" w:rsidR="00E97DE3" w:rsidRPr="00E97DE3" w:rsidRDefault="00E97DE3" w:rsidP="00E97DE3">
            <w:pPr>
              <w:spacing w:after="0" w:line="270" w:lineRule="atLeast"/>
              <w:rPr>
                <w:rFonts w:ascii="Arial" w:eastAsia="Times New Roman" w:hAnsi="Arial" w:cs="Arial"/>
                <w:color w:val="333333"/>
                <w:sz w:val="23"/>
                <w:szCs w:val="23"/>
              </w:rPr>
            </w:pPr>
            <w:r w:rsidRPr="00E97DE3">
              <w:rPr>
                <w:rFonts w:ascii="Arial" w:eastAsia="Times New Roman" w:hAnsi="Arial" w:cs="Arial"/>
                <w:color w:val="333333"/>
                <w:sz w:val="23"/>
                <w:szCs w:val="23"/>
              </w:rPr>
              <w:t>A battery is either a primary battery or a secondary battery meaning it is rechargeable or non-chargeable.</w:t>
            </w:r>
          </w:p>
        </w:tc>
      </w:tr>
      <w:tr w:rsidR="00E97DE3" w:rsidRPr="00E97DE3" w14:paraId="7445EC24" w14:textId="77777777" w:rsidTr="00E97DE3">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69879420" w14:textId="77777777" w:rsidR="00E97DE3" w:rsidRPr="00E97DE3" w:rsidRDefault="00E97DE3" w:rsidP="00E97DE3">
            <w:pPr>
              <w:spacing w:after="0" w:line="270" w:lineRule="atLeast"/>
              <w:rPr>
                <w:rFonts w:ascii="Arial" w:eastAsia="Times New Roman" w:hAnsi="Arial" w:cs="Arial"/>
                <w:color w:val="333333"/>
                <w:sz w:val="23"/>
                <w:szCs w:val="23"/>
              </w:rPr>
            </w:pPr>
            <w:r w:rsidRPr="00E97DE3">
              <w:rPr>
                <w:rFonts w:ascii="Arial" w:eastAsia="Times New Roman" w:hAnsi="Arial" w:cs="Arial"/>
                <w:color w:val="333333"/>
                <w:sz w:val="23"/>
                <w:szCs w:val="23"/>
              </w:rPr>
              <w:t>A cell is usually light and compact as it has a single unit.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114A8E68" w14:textId="77777777" w:rsidR="00E97DE3" w:rsidRPr="00E97DE3" w:rsidRDefault="00E97DE3" w:rsidP="00E97DE3">
            <w:pPr>
              <w:spacing w:after="0" w:line="270" w:lineRule="atLeast"/>
              <w:rPr>
                <w:rFonts w:ascii="Arial" w:eastAsia="Times New Roman" w:hAnsi="Arial" w:cs="Arial"/>
                <w:color w:val="333333"/>
                <w:sz w:val="23"/>
                <w:szCs w:val="23"/>
              </w:rPr>
            </w:pPr>
            <w:r w:rsidRPr="00E97DE3">
              <w:rPr>
                <w:rFonts w:ascii="Arial" w:eastAsia="Times New Roman" w:hAnsi="Arial" w:cs="Arial"/>
                <w:color w:val="333333"/>
                <w:sz w:val="23"/>
                <w:szCs w:val="23"/>
              </w:rPr>
              <w:t>Battery normally consists of several cells thus giving it a bigger size and is bulky.</w:t>
            </w:r>
          </w:p>
        </w:tc>
      </w:tr>
      <w:tr w:rsidR="00E97DE3" w:rsidRPr="00E97DE3" w14:paraId="04A7CA83" w14:textId="77777777" w:rsidTr="00E97DE3">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39812268" w14:textId="77777777" w:rsidR="00E97DE3" w:rsidRPr="00E97DE3" w:rsidRDefault="00E97DE3" w:rsidP="00E97DE3">
            <w:pPr>
              <w:spacing w:after="0" w:line="270" w:lineRule="atLeast"/>
              <w:rPr>
                <w:rFonts w:ascii="Arial" w:eastAsia="Times New Roman" w:hAnsi="Arial" w:cs="Arial"/>
                <w:color w:val="333333"/>
                <w:sz w:val="23"/>
                <w:szCs w:val="23"/>
              </w:rPr>
            </w:pPr>
            <w:r w:rsidRPr="00E97DE3">
              <w:rPr>
                <w:rFonts w:ascii="Arial" w:eastAsia="Times New Roman" w:hAnsi="Arial" w:cs="Arial"/>
                <w:color w:val="333333"/>
                <w:sz w:val="23"/>
                <w:szCs w:val="23"/>
              </w:rPr>
              <w:t>A cell supplies power for a shorter period of time.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2A11B70A" w14:textId="77777777" w:rsidR="00E97DE3" w:rsidRPr="00E97DE3" w:rsidRDefault="00E97DE3" w:rsidP="00E97DE3">
            <w:pPr>
              <w:spacing w:after="0" w:line="270" w:lineRule="atLeast"/>
              <w:rPr>
                <w:rFonts w:ascii="Arial" w:eastAsia="Times New Roman" w:hAnsi="Arial" w:cs="Arial"/>
                <w:color w:val="333333"/>
                <w:sz w:val="23"/>
                <w:szCs w:val="23"/>
              </w:rPr>
            </w:pPr>
            <w:r w:rsidRPr="00E97DE3">
              <w:rPr>
                <w:rFonts w:ascii="Arial" w:eastAsia="Times New Roman" w:hAnsi="Arial" w:cs="Arial"/>
                <w:color w:val="333333"/>
                <w:sz w:val="23"/>
                <w:szCs w:val="23"/>
              </w:rPr>
              <w:t>A battery can supply power long durations.</w:t>
            </w:r>
          </w:p>
        </w:tc>
      </w:tr>
      <w:tr w:rsidR="00E97DE3" w:rsidRPr="00E97DE3" w14:paraId="25E5907C" w14:textId="77777777" w:rsidTr="00E97DE3">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3410A8D5" w14:textId="77777777" w:rsidR="00E97DE3" w:rsidRPr="00E97DE3" w:rsidRDefault="00E97DE3" w:rsidP="00E97DE3">
            <w:pPr>
              <w:spacing w:after="0" w:line="270" w:lineRule="atLeast"/>
              <w:rPr>
                <w:rFonts w:ascii="Arial" w:eastAsia="Times New Roman" w:hAnsi="Arial" w:cs="Arial"/>
                <w:color w:val="333333"/>
                <w:sz w:val="23"/>
                <w:szCs w:val="23"/>
              </w:rPr>
            </w:pPr>
            <w:r w:rsidRPr="00E97DE3">
              <w:rPr>
                <w:rFonts w:ascii="Arial" w:eastAsia="Times New Roman" w:hAnsi="Arial" w:cs="Arial"/>
                <w:color w:val="333333"/>
                <w:sz w:val="23"/>
                <w:szCs w:val="23"/>
              </w:rPr>
              <w:t xml:space="preserve">A cell is used mostly for lighter </w:t>
            </w:r>
            <w:proofErr w:type="gramStart"/>
            <w:r w:rsidRPr="00E97DE3">
              <w:rPr>
                <w:rFonts w:ascii="Arial" w:eastAsia="Times New Roman" w:hAnsi="Arial" w:cs="Arial"/>
                <w:color w:val="333333"/>
                <w:sz w:val="23"/>
                <w:szCs w:val="23"/>
              </w:rPr>
              <w:t>tasks  which</w:t>
            </w:r>
            <w:proofErr w:type="gramEnd"/>
            <w:r w:rsidRPr="00E97DE3">
              <w:rPr>
                <w:rFonts w:ascii="Arial" w:eastAsia="Times New Roman" w:hAnsi="Arial" w:cs="Arial"/>
                <w:color w:val="333333"/>
                <w:sz w:val="23"/>
                <w:szCs w:val="23"/>
              </w:rPr>
              <w:t xml:space="preserve"> requires less energy. It is used in</w:t>
            </w:r>
          </w:p>
          <w:p w14:paraId="7E29B16B" w14:textId="77777777" w:rsidR="00E97DE3" w:rsidRPr="00E97DE3" w:rsidRDefault="00E97DE3" w:rsidP="00E97DE3">
            <w:pPr>
              <w:spacing w:after="0" w:line="270" w:lineRule="atLeast"/>
              <w:rPr>
                <w:rFonts w:ascii="Arial" w:eastAsia="Times New Roman" w:hAnsi="Arial" w:cs="Arial"/>
                <w:color w:val="333333"/>
                <w:sz w:val="23"/>
                <w:szCs w:val="23"/>
              </w:rPr>
            </w:pPr>
            <w:r w:rsidRPr="00E97DE3">
              <w:rPr>
                <w:rFonts w:ascii="Arial" w:eastAsia="Times New Roman" w:hAnsi="Arial" w:cs="Arial"/>
                <w:color w:val="333333"/>
                <w:sz w:val="23"/>
                <w:szCs w:val="23"/>
              </w:rPr>
              <w:t>lamps, clocks, lamp, etc.</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20883EFF" w14:textId="77777777" w:rsidR="00E97DE3" w:rsidRPr="00E97DE3" w:rsidRDefault="00E97DE3" w:rsidP="00E97DE3">
            <w:pPr>
              <w:spacing w:after="0" w:line="270" w:lineRule="atLeast"/>
              <w:rPr>
                <w:rFonts w:ascii="Arial" w:eastAsia="Times New Roman" w:hAnsi="Arial" w:cs="Arial"/>
                <w:color w:val="333333"/>
                <w:sz w:val="23"/>
                <w:szCs w:val="23"/>
              </w:rPr>
            </w:pPr>
            <w:r w:rsidRPr="00E97DE3">
              <w:rPr>
                <w:rFonts w:ascii="Arial" w:eastAsia="Times New Roman" w:hAnsi="Arial" w:cs="Arial"/>
                <w:color w:val="333333"/>
                <w:sz w:val="23"/>
                <w:szCs w:val="23"/>
              </w:rPr>
              <w:t>A battery is mostly used for heavy-duty tasks. It is used in inverters, automobiles, inverter, etc.</w:t>
            </w:r>
          </w:p>
        </w:tc>
      </w:tr>
      <w:tr w:rsidR="00E97DE3" w:rsidRPr="00E97DE3" w14:paraId="27ED6BD7" w14:textId="77777777" w:rsidTr="00E97DE3">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72E4A256" w14:textId="77777777" w:rsidR="00E97DE3" w:rsidRPr="00E97DE3" w:rsidRDefault="00E97DE3" w:rsidP="00E97DE3">
            <w:pPr>
              <w:spacing w:after="0" w:line="270" w:lineRule="atLeast"/>
              <w:rPr>
                <w:rFonts w:ascii="Arial" w:eastAsia="Times New Roman" w:hAnsi="Arial" w:cs="Arial"/>
                <w:color w:val="333333"/>
                <w:sz w:val="23"/>
                <w:szCs w:val="23"/>
              </w:rPr>
            </w:pPr>
            <w:r w:rsidRPr="00E97DE3">
              <w:rPr>
                <w:rFonts w:ascii="Arial" w:eastAsia="Times New Roman" w:hAnsi="Arial" w:cs="Arial"/>
                <w:color w:val="333333"/>
                <w:sz w:val="23"/>
                <w:szCs w:val="23"/>
              </w:rPr>
              <w:t>Cells are usually cheap</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4834AD69" w14:textId="77777777" w:rsidR="00E97DE3" w:rsidRPr="00E97DE3" w:rsidRDefault="00E97DE3" w:rsidP="00E97DE3">
            <w:pPr>
              <w:spacing w:after="0" w:line="270" w:lineRule="atLeast"/>
              <w:rPr>
                <w:rFonts w:ascii="Arial" w:eastAsia="Times New Roman" w:hAnsi="Arial" w:cs="Arial"/>
                <w:color w:val="333333"/>
                <w:sz w:val="23"/>
                <w:szCs w:val="23"/>
              </w:rPr>
            </w:pPr>
            <w:r w:rsidRPr="00E97DE3">
              <w:rPr>
                <w:rFonts w:ascii="Arial" w:eastAsia="Times New Roman" w:hAnsi="Arial" w:cs="Arial"/>
                <w:color w:val="333333"/>
                <w:sz w:val="23"/>
                <w:szCs w:val="23"/>
              </w:rPr>
              <w:t>Batteries are much costlier.</w:t>
            </w:r>
          </w:p>
        </w:tc>
      </w:tr>
    </w:tbl>
    <w:p w14:paraId="4960C0B1" w14:textId="77777777" w:rsidR="00E97DE3" w:rsidRDefault="00E97DE3" w:rsidP="00E97DE3">
      <w:pPr>
        <w:pStyle w:val="Heading2"/>
        <w:shd w:val="clear" w:color="auto" w:fill="FFFFFF"/>
        <w:spacing w:before="300" w:beforeAutospacing="0" w:after="150" w:afterAutospacing="0"/>
        <w:rPr>
          <w:rFonts w:ascii="Arial" w:hAnsi="Arial" w:cs="Arial"/>
          <w:b w:val="0"/>
          <w:bCs w:val="0"/>
          <w:color w:val="800080"/>
          <w:sz w:val="32"/>
          <w:szCs w:val="32"/>
        </w:rPr>
      </w:pPr>
    </w:p>
    <w:p w14:paraId="3CA25109" w14:textId="175F9841" w:rsidR="00E97DE3" w:rsidRDefault="00E97DE3" w:rsidP="00E97DE3">
      <w:pPr>
        <w:pStyle w:val="Heading2"/>
        <w:shd w:val="clear" w:color="auto" w:fill="FFFFFF"/>
        <w:spacing w:before="300" w:beforeAutospacing="0" w:after="150" w:afterAutospacing="0"/>
        <w:rPr>
          <w:rFonts w:ascii="Arial" w:hAnsi="Arial" w:cs="Arial"/>
          <w:b w:val="0"/>
          <w:bCs w:val="0"/>
          <w:color w:val="813588"/>
          <w:sz w:val="32"/>
          <w:szCs w:val="32"/>
        </w:rPr>
      </w:pPr>
      <w:r>
        <w:rPr>
          <w:rFonts w:ascii="Arial" w:hAnsi="Arial" w:cs="Arial"/>
          <w:b w:val="0"/>
          <w:bCs w:val="0"/>
          <w:color w:val="800080"/>
          <w:sz w:val="32"/>
          <w:szCs w:val="32"/>
        </w:rPr>
        <w:t>Difference Between Primary Cell and Secondary Cell</w:t>
      </w:r>
    </w:p>
    <w:p w14:paraId="3A0BA31B" w14:textId="77777777" w:rsidR="00E97DE3" w:rsidRDefault="00E97DE3" w:rsidP="00E97DE3">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Primary cells are the ones which cannot be recharged and have to be discarded after the expiration of the lifetime whereas, secondary cells need to be recharged when the charge gets over. Both the </w:t>
      </w:r>
      <w:hyperlink r:id="rId14" w:history="1">
        <w:r>
          <w:rPr>
            <w:rStyle w:val="Hyperlink"/>
            <w:rFonts w:ascii="Arial" w:hAnsi="Arial" w:cs="Arial"/>
            <w:color w:val="73AD21"/>
            <w:sz w:val="21"/>
            <w:szCs w:val="21"/>
            <w:u w:val="none"/>
          </w:rPr>
          <w:t>types of battery</w:t>
        </w:r>
      </w:hyperlink>
      <w:r>
        <w:rPr>
          <w:rFonts w:ascii="Arial" w:hAnsi="Arial" w:cs="Arial"/>
          <w:color w:val="333333"/>
          <w:sz w:val="21"/>
          <w:szCs w:val="21"/>
        </w:rPr>
        <w:t> are used extensively in various appliances and these cells differ in size and material used in them.</w:t>
      </w:r>
    </w:p>
    <w:tbl>
      <w:tblPr>
        <w:tblW w:w="10440" w:type="dxa"/>
        <w:tblCellSpacing w:w="1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3963"/>
        <w:gridCol w:w="6477"/>
      </w:tblGrid>
      <w:tr w:rsidR="00E97DE3" w14:paraId="3A0E7A7C" w14:textId="77777777" w:rsidTr="4E97B5F4">
        <w:trPr>
          <w:tblCellSpacing w:w="15" w:type="dxa"/>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hemeFill="background1"/>
            <w:tcMar>
              <w:top w:w="120" w:type="dxa"/>
              <w:left w:w="120" w:type="dxa"/>
              <w:bottom w:w="120" w:type="dxa"/>
              <w:right w:w="120" w:type="dxa"/>
            </w:tcMar>
            <w:hideMark/>
          </w:tcPr>
          <w:p w14:paraId="6B7D1EAB" w14:textId="77777777" w:rsidR="00E97DE3" w:rsidRDefault="00E97DE3">
            <w:pPr>
              <w:pStyle w:val="Heading3"/>
              <w:spacing w:before="300" w:beforeAutospacing="0" w:after="150" w:afterAutospacing="0"/>
              <w:rPr>
                <w:rFonts w:ascii="inherit" w:hAnsi="inherit"/>
                <w:b w:val="0"/>
                <w:bCs w:val="0"/>
                <w:color w:val="813588"/>
                <w:sz w:val="29"/>
                <w:szCs w:val="29"/>
              </w:rPr>
            </w:pPr>
            <w:r>
              <w:rPr>
                <w:rFonts w:ascii="inherit" w:hAnsi="inherit"/>
                <w:b w:val="0"/>
                <w:bCs w:val="0"/>
                <w:color w:val="800080"/>
                <w:sz w:val="29"/>
                <w:szCs w:val="29"/>
              </w:rPr>
              <w:t>Difference Between Primary Cell and Secondary Cell</w:t>
            </w:r>
          </w:p>
        </w:tc>
      </w:tr>
      <w:tr w:rsidR="00E97DE3" w14:paraId="50FC9D13" w14:textId="77777777" w:rsidTr="4E97B5F4">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hemeFill="background1"/>
            <w:tcMar>
              <w:top w:w="120" w:type="dxa"/>
              <w:left w:w="120" w:type="dxa"/>
              <w:bottom w:w="120" w:type="dxa"/>
              <w:right w:w="120" w:type="dxa"/>
            </w:tcMar>
            <w:hideMark/>
          </w:tcPr>
          <w:p w14:paraId="587DC455" w14:textId="77777777" w:rsidR="00E97DE3" w:rsidRDefault="00E97DE3">
            <w:pPr>
              <w:pStyle w:val="NormalWeb"/>
              <w:spacing w:before="0" w:beforeAutospacing="0" w:after="0" w:afterAutospacing="0"/>
              <w:jc w:val="center"/>
              <w:rPr>
                <w:sz w:val="23"/>
                <w:szCs w:val="23"/>
              </w:rPr>
            </w:pPr>
            <w:r>
              <w:rPr>
                <w:rStyle w:val="Strong"/>
                <w:sz w:val="23"/>
                <w:szCs w:val="23"/>
              </w:rPr>
              <w:t>Primary Cell</w:t>
            </w:r>
          </w:p>
        </w:tc>
        <w:tc>
          <w:tcPr>
            <w:tcW w:w="0" w:type="auto"/>
            <w:tcBorders>
              <w:top w:val="single" w:sz="6" w:space="0" w:color="DDDDDD"/>
              <w:left w:val="single" w:sz="6" w:space="0" w:color="DDDDDD"/>
              <w:bottom w:val="single" w:sz="6" w:space="0" w:color="DDDDDD"/>
              <w:right w:val="single" w:sz="6" w:space="0" w:color="DDDDDD"/>
            </w:tcBorders>
            <w:shd w:val="clear" w:color="auto" w:fill="FFFFFF" w:themeFill="background1"/>
            <w:tcMar>
              <w:top w:w="120" w:type="dxa"/>
              <w:left w:w="120" w:type="dxa"/>
              <w:bottom w:w="120" w:type="dxa"/>
              <w:right w:w="120" w:type="dxa"/>
            </w:tcMar>
            <w:hideMark/>
          </w:tcPr>
          <w:p w14:paraId="6BE1D02F" w14:textId="77777777" w:rsidR="00E97DE3" w:rsidRDefault="00E97DE3">
            <w:pPr>
              <w:jc w:val="center"/>
              <w:rPr>
                <w:sz w:val="23"/>
                <w:szCs w:val="23"/>
              </w:rPr>
            </w:pPr>
            <w:r>
              <w:rPr>
                <w:rStyle w:val="Strong"/>
                <w:sz w:val="23"/>
                <w:szCs w:val="23"/>
              </w:rPr>
              <w:t>Secondary Cell</w:t>
            </w:r>
          </w:p>
        </w:tc>
      </w:tr>
      <w:tr w:rsidR="00E97DE3" w14:paraId="515EAABE" w14:textId="77777777" w:rsidTr="4E97B5F4">
        <w:trPr>
          <w:trHeight w:val="795"/>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hemeFill="background1"/>
            <w:tcMar>
              <w:top w:w="120" w:type="dxa"/>
              <w:left w:w="120" w:type="dxa"/>
              <w:bottom w:w="120" w:type="dxa"/>
              <w:right w:w="120" w:type="dxa"/>
            </w:tcMar>
            <w:hideMark/>
          </w:tcPr>
          <w:p w14:paraId="0622C171" w14:textId="77777777" w:rsidR="00E97DE3" w:rsidRDefault="00E97DE3">
            <w:pPr>
              <w:jc w:val="center"/>
              <w:rPr>
                <w:sz w:val="23"/>
                <w:szCs w:val="23"/>
              </w:rPr>
            </w:pPr>
            <w:r>
              <w:rPr>
                <w:sz w:val="23"/>
                <w:szCs w:val="23"/>
              </w:rPr>
              <w:t>Have high energy density and slow in discharge and easy to use</w:t>
            </w:r>
          </w:p>
        </w:tc>
        <w:tc>
          <w:tcPr>
            <w:tcW w:w="0" w:type="auto"/>
            <w:tcBorders>
              <w:top w:val="single" w:sz="6" w:space="0" w:color="DDDDDD"/>
              <w:left w:val="single" w:sz="6" w:space="0" w:color="DDDDDD"/>
              <w:bottom w:val="single" w:sz="6" w:space="0" w:color="DDDDDD"/>
              <w:right w:val="single" w:sz="6" w:space="0" w:color="DDDDDD"/>
            </w:tcBorders>
            <w:shd w:val="clear" w:color="auto" w:fill="FFFFFF" w:themeFill="background1"/>
            <w:tcMar>
              <w:top w:w="120" w:type="dxa"/>
              <w:left w:w="120" w:type="dxa"/>
              <w:bottom w:w="120" w:type="dxa"/>
              <w:right w:w="120" w:type="dxa"/>
            </w:tcMar>
            <w:hideMark/>
          </w:tcPr>
          <w:p w14:paraId="7E63AFDD" w14:textId="77777777" w:rsidR="00E97DE3" w:rsidRDefault="00E97DE3">
            <w:pPr>
              <w:pStyle w:val="NormalWeb"/>
              <w:spacing w:before="0" w:beforeAutospacing="0" w:after="0" w:afterAutospacing="0"/>
              <w:jc w:val="center"/>
              <w:rPr>
                <w:sz w:val="23"/>
                <w:szCs w:val="23"/>
              </w:rPr>
            </w:pPr>
            <w:r>
              <w:rPr>
                <w:sz w:val="23"/>
                <w:szCs w:val="23"/>
              </w:rPr>
              <w:t>They are smaller energy density</w:t>
            </w:r>
          </w:p>
        </w:tc>
      </w:tr>
      <w:tr w:rsidR="00E97DE3" w14:paraId="532992AF" w14:textId="77777777" w:rsidTr="4E97B5F4">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hemeFill="background1"/>
            <w:tcMar>
              <w:top w:w="120" w:type="dxa"/>
              <w:left w:w="120" w:type="dxa"/>
              <w:bottom w:w="120" w:type="dxa"/>
              <w:right w:w="120" w:type="dxa"/>
            </w:tcMar>
            <w:hideMark/>
          </w:tcPr>
          <w:p w14:paraId="37C925CC" w14:textId="77777777" w:rsidR="00E97DE3" w:rsidRDefault="00E97DE3">
            <w:pPr>
              <w:pStyle w:val="NormalWeb"/>
              <w:spacing w:before="0" w:beforeAutospacing="0" w:after="0" w:afterAutospacing="0"/>
              <w:jc w:val="center"/>
              <w:rPr>
                <w:sz w:val="23"/>
                <w:szCs w:val="23"/>
              </w:rPr>
            </w:pPr>
            <w:r>
              <w:rPr>
                <w:sz w:val="23"/>
                <w:szCs w:val="23"/>
              </w:rPr>
              <w:lastRenderedPageBreak/>
              <w:t>There are no fluids in the cells hence it is also called as dry cells</w:t>
            </w:r>
          </w:p>
        </w:tc>
        <w:tc>
          <w:tcPr>
            <w:tcW w:w="0" w:type="auto"/>
            <w:tcBorders>
              <w:top w:val="single" w:sz="6" w:space="0" w:color="DDDDDD"/>
              <w:left w:val="single" w:sz="6" w:space="0" w:color="DDDDDD"/>
              <w:bottom w:val="single" w:sz="6" w:space="0" w:color="DDDDDD"/>
              <w:right w:val="single" w:sz="6" w:space="0" w:color="DDDDDD"/>
            </w:tcBorders>
            <w:shd w:val="clear" w:color="auto" w:fill="FFFFFF" w:themeFill="background1"/>
            <w:tcMar>
              <w:top w:w="120" w:type="dxa"/>
              <w:left w:w="120" w:type="dxa"/>
              <w:bottom w:w="120" w:type="dxa"/>
              <w:right w:w="120" w:type="dxa"/>
            </w:tcMar>
            <w:hideMark/>
          </w:tcPr>
          <w:p w14:paraId="3ABBD6BB" w14:textId="77777777" w:rsidR="00E97DE3" w:rsidRDefault="00E97DE3">
            <w:pPr>
              <w:jc w:val="center"/>
              <w:rPr>
                <w:sz w:val="23"/>
                <w:szCs w:val="23"/>
              </w:rPr>
            </w:pPr>
            <w:r>
              <w:rPr>
                <w:sz w:val="23"/>
                <w:szCs w:val="23"/>
              </w:rPr>
              <w:t>There are made up of wet cells (flooded and liquid cells) and molten salt (liquid cells with different composition)</w:t>
            </w:r>
          </w:p>
        </w:tc>
      </w:tr>
      <w:tr w:rsidR="00E97DE3" w14:paraId="6353A288" w14:textId="77777777" w:rsidTr="4E97B5F4">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hemeFill="background1"/>
            <w:tcMar>
              <w:top w:w="120" w:type="dxa"/>
              <w:left w:w="120" w:type="dxa"/>
              <w:bottom w:w="120" w:type="dxa"/>
              <w:right w:w="120" w:type="dxa"/>
            </w:tcMar>
            <w:hideMark/>
          </w:tcPr>
          <w:p w14:paraId="7CED19BD" w14:textId="77777777" w:rsidR="00E97DE3" w:rsidRDefault="00E97DE3">
            <w:pPr>
              <w:pStyle w:val="NormalWeb"/>
              <w:spacing w:before="0" w:beforeAutospacing="0" w:after="0" w:afterAutospacing="0"/>
              <w:jc w:val="center"/>
              <w:rPr>
                <w:sz w:val="23"/>
                <w:szCs w:val="23"/>
              </w:rPr>
            </w:pPr>
            <w:r>
              <w:rPr>
                <w:sz w:val="23"/>
                <w:szCs w:val="23"/>
              </w:rPr>
              <w:t>It has high internal resistance</w:t>
            </w:r>
          </w:p>
        </w:tc>
        <w:tc>
          <w:tcPr>
            <w:tcW w:w="0" w:type="auto"/>
            <w:tcBorders>
              <w:top w:val="single" w:sz="6" w:space="0" w:color="DDDDDD"/>
              <w:left w:val="single" w:sz="6" w:space="0" w:color="DDDDDD"/>
              <w:bottom w:val="single" w:sz="6" w:space="0" w:color="DDDDDD"/>
              <w:right w:val="single" w:sz="6" w:space="0" w:color="DDDDDD"/>
            </w:tcBorders>
            <w:shd w:val="clear" w:color="auto" w:fill="FFFFFF" w:themeFill="background1"/>
            <w:tcMar>
              <w:top w:w="120" w:type="dxa"/>
              <w:left w:w="120" w:type="dxa"/>
              <w:bottom w:w="120" w:type="dxa"/>
              <w:right w:w="120" w:type="dxa"/>
            </w:tcMar>
            <w:hideMark/>
          </w:tcPr>
          <w:p w14:paraId="2F016385" w14:textId="77777777" w:rsidR="00E97DE3" w:rsidRDefault="00E97DE3">
            <w:pPr>
              <w:jc w:val="center"/>
              <w:rPr>
                <w:sz w:val="23"/>
                <w:szCs w:val="23"/>
              </w:rPr>
            </w:pPr>
            <w:r>
              <w:rPr>
                <w:sz w:val="23"/>
                <w:szCs w:val="23"/>
              </w:rPr>
              <w:t>It has a low internal resistance</w:t>
            </w:r>
          </w:p>
        </w:tc>
      </w:tr>
      <w:tr w:rsidR="00E97DE3" w14:paraId="363F89ED" w14:textId="77777777" w:rsidTr="4E97B5F4">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hemeFill="background1"/>
            <w:tcMar>
              <w:top w:w="120" w:type="dxa"/>
              <w:left w:w="120" w:type="dxa"/>
              <w:bottom w:w="120" w:type="dxa"/>
              <w:right w:w="120" w:type="dxa"/>
            </w:tcMar>
            <w:hideMark/>
          </w:tcPr>
          <w:p w14:paraId="1A8F249C" w14:textId="77777777" w:rsidR="00E97DE3" w:rsidRDefault="00E97DE3">
            <w:pPr>
              <w:pStyle w:val="NormalWeb"/>
              <w:spacing w:before="0" w:beforeAutospacing="0" w:after="0" w:afterAutospacing="0"/>
              <w:jc w:val="center"/>
              <w:rPr>
                <w:sz w:val="23"/>
                <w:szCs w:val="23"/>
              </w:rPr>
            </w:pPr>
            <w:r>
              <w:rPr>
                <w:sz w:val="23"/>
                <w:szCs w:val="23"/>
              </w:rPr>
              <w:t>It has an irreversible chemical reaction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hemeFill="background1"/>
            <w:tcMar>
              <w:top w:w="120" w:type="dxa"/>
              <w:left w:w="120" w:type="dxa"/>
              <w:bottom w:w="120" w:type="dxa"/>
              <w:right w:w="120" w:type="dxa"/>
            </w:tcMar>
            <w:hideMark/>
          </w:tcPr>
          <w:p w14:paraId="007C290D" w14:textId="77777777" w:rsidR="00E97DE3" w:rsidRDefault="00E97DE3">
            <w:pPr>
              <w:pStyle w:val="NormalWeb"/>
              <w:spacing w:before="0" w:beforeAutospacing="0" w:after="0" w:afterAutospacing="0"/>
              <w:jc w:val="center"/>
              <w:rPr>
                <w:sz w:val="23"/>
                <w:szCs w:val="23"/>
              </w:rPr>
            </w:pPr>
            <w:r>
              <w:rPr>
                <w:sz w:val="23"/>
                <w:szCs w:val="23"/>
              </w:rPr>
              <w:t>It has a reversible chemical reaction</w:t>
            </w:r>
          </w:p>
        </w:tc>
      </w:tr>
      <w:tr w:rsidR="00E97DE3" w14:paraId="72DA445C" w14:textId="77777777" w:rsidTr="4E97B5F4">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hemeFill="background1"/>
            <w:tcMar>
              <w:top w:w="120" w:type="dxa"/>
              <w:left w:w="120" w:type="dxa"/>
              <w:bottom w:w="120" w:type="dxa"/>
              <w:right w:w="120" w:type="dxa"/>
            </w:tcMar>
            <w:hideMark/>
          </w:tcPr>
          <w:p w14:paraId="3E9B1766" w14:textId="77777777" w:rsidR="00E97DE3" w:rsidRDefault="00E97DE3">
            <w:pPr>
              <w:jc w:val="center"/>
              <w:rPr>
                <w:sz w:val="23"/>
                <w:szCs w:val="23"/>
              </w:rPr>
            </w:pPr>
            <w:r>
              <w:rPr>
                <w:sz w:val="23"/>
                <w:szCs w:val="23"/>
              </w:rPr>
              <w:t>Its design is smaller and lighter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hemeFill="background1"/>
            <w:tcMar>
              <w:top w:w="120" w:type="dxa"/>
              <w:left w:w="120" w:type="dxa"/>
              <w:bottom w:w="120" w:type="dxa"/>
              <w:right w:w="120" w:type="dxa"/>
            </w:tcMar>
            <w:hideMark/>
          </w:tcPr>
          <w:p w14:paraId="5EDD823D" w14:textId="77777777" w:rsidR="00E97DE3" w:rsidRDefault="00E97DE3">
            <w:pPr>
              <w:pStyle w:val="NormalWeb"/>
              <w:spacing w:before="0" w:beforeAutospacing="0" w:after="0" w:afterAutospacing="0"/>
              <w:jc w:val="center"/>
              <w:rPr>
                <w:sz w:val="23"/>
                <w:szCs w:val="23"/>
              </w:rPr>
            </w:pPr>
            <w:r>
              <w:rPr>
                <w:sz w:val="23"/>
                <w:szCs w:val="23"/>
              </w:rPr>
              <w:t>Its design is more complex and heavier</w:t>
            </w:r>
          </w:p>
        </w:tc>
      </w:tr>
      <w:tr w:rsidR="00E97DE3" w14:paraId="5862E4ED" w14:textId="77777777" w:rsidTr="4E97B5F4">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hemeFill="background1"/>
            <w:tcMar>
              <w:top w:w="120" w:type="dxa"/>
              <w:left w:w="120" w:type="dxa"/>
              <w:bottom w:w="120" w:type="dxa"/>
              <w:right w:w="120" w:type="dxa"/>
            </w:tcMar>
            <w:hideMark/>
          </w:tcPr>
          <w:p w14:paraId="3A7D7455" w14:textId="77777777" w:rsidR="00E97DE3" w:rsidRDefault="00E97DE3">
            <w:pPr>
              <w:jc w:val="center"/>
              <w:rPr>
                <w:sz w:val="23"/>
                <w:szCs w:val="23"/>
              </w:rPr>
            </w:pPr>
            <w:r>
              <w:rPr>
                <w:sz w:val="23"/>
                <w:szCs w:val="23"/>
              </w:rPr>
              <w:t>Its initial cost is cheap</w:t>
            </w:r>
          </w:p>
        </w:tc>
        <w:tc>
          <w:tcPr>
            <w:tcW w:w="0" w:type="auto"/>
            <w:tcBorders>
              <w:top w:val="single" w:sz="6" w:space="0" w:color="DDDDDD"/>
              <w:left w:val="single" w:sz="6" w:space="0" w:color="DDDDDD"/>
              <w:bottom w:val="single" w:sz="6" w:space="0" w:color="DDDDDD"/>
              <w:right w:val="single" w:sz="6" w:space="0" w:color="DDDDDD"/>
            </w:tcBorders>
            <w:shd w:val="clear" w:color="auto" w:fill="FFFFFF" w:themeFill="background1"/>
            <w:tcMar>
              <w:top w:w="120" w:type="dxa"/>
              <w:left w:w="120" w:type="dxa"/>
              <w:bottom w:w="120" w:type="dxa"/>
              <w:right w:w="120" w:type="dxa"/>
            </w:tcMar>
            <w:hideMark/>
          </w:tcPr>
          <w:p w14:paraId="79E4C4E8" w14:textId="77777777" w:rsidR="00E97DE3" w:rsidRDefault="00E97DE3">
            <w:pPr>
              <w:pStyle w:val="NormalWeb"/>
              <w:spacing w:before="0" w:beforeAutospacing="0" w:after="0" w:afterAutospacing="0"/>
              <w:jc w:val="center"/>
              <w:rPr>
                <w:sz w:val="23"/>
                <w:szCs w:val="23"/>
              </w:rPr>
            </w:pPr>
            <w:r>
              <w:rPr>
                <w:sz w:val="23"/>
                <w:szCs w:val="23"/>
              </w:rPr>
              <w:t>Its initial cost is high</w:t>
            </w:r>
          </w:p>
        </w:tc>
      </w:tr>
    </w:tbl>
    <w:p w14:paraId="39D70BC6" w14:textId="704758B0" w:rsidR="002C1331" w:rsidRDefault="002C1331"/>
    <w:p w14:paraId="7C225E21" w14:textId="4D82247A" w:rsidR="00DE7F68" w:rsidRDefault="00DE7F68"/>
    <w:p w14:paraId="5DB2D01E" w14:textId="77777777" w:rsidR="00DE7F68" w:rsidRDefault="00DE7F68" w:rsidP="00DE7F68">
      <w:pPr>
        <w:pStyle w:val="Default"/>
        <w:rPr>
          <w:sz w:val="23"/>
          <w:szCs w:val="23"/>
        </w:rPr>
      </w:pPr>
      <w:r>
        <w:rPr>
          <w:b/>
          <w:bCs/>
          <w:sz w:val="23"/>
          <w:szCs w:val="23"/>
        </w:rPr>
        <w:t xml:space="preserve">Lead Acid Batteries </w:t>
      </w:r>
    </w:p>
    <w:p w14:paraId="2FE6F6C0" w14:textId="77777777" w:rsidR="00DE7F68" w:rsidRDefault="00DE7F68" w:rsidP="00DE7F68">
      <w:pPr>
        <w:pStyle w:val="Default"/>
        <w:rPr>
          <w:sz w:val="23"/>
          <w:szCs w:val="23"/>
        </w:rPr>
      </w:pPr>
      <w:r>
        <w:rPr>
          <w:sz w:val="23"/>
          <w:szCs w:val="23"/>
        </w:rPr>
        <w:t xml:space="preserve"> </w:t>
      </w:r>
      <w:r>
        <w:rPr>
          <w:b/>
          <w:bCs/>
          <w:i/>
          <w:iCs/>
          <w:sz w:val="23"/>
          <w:szCs w:val="23"/>
        </w:rPr>
        <w:t xml:space="preserve">Introduction </w:t>
      </w:r>
    </w:p>
    <w:p w14:paraId="4A94F426" w14:textId="77777777" w:rsidR="00DE7F68" w:rsidRDefault="00DE7F68" w:rsidP="00DE7F68">
      <w:pPr>
        <w:pStyle w:val="Default"/>
        <w:rPr>
          <w:sz w:val="23"/>
          <w:szCs w:val="23"/>
        </w:rPr>
      </w:pPr>
    </w:p>
    <w:p w14:paraId="14BE4C57" w14:textId="2919AE01" w:rsidR="00DE7F68" w:rsidRDefault="00DE7F68" w:rsidP="00DE7F68">
      <w:pPr>
        <w:jc w:val="both"/>
        <w:rPr>
          <w:sz w:val="23"/>
          <w:szCs w:val="23"/>
        </w:rPr>
      </w:pPr>
      <w:r>
        <w:rPr>
          <w:sz w:val="23"/>
          <w:szCs w:val="23"/>
        </w:rPr>
        <w:t xml:space="preserve">The best known and most widely used battery for electric vehicles is the lead acid battery. Lead acid batteries are widely used in IC engine vehicles and as such are well known. </w:t>
      </w:r>
      <w:proofErr w:type="gramStart"/>
      <w:r>
        <w:rPr>
          <w:sz w:val="23"/>
          <w:szCs w:val="23"/>
        </w:rPr>
        <w:t>However</w:t>
      </w:r>
      <w:proofErr w:type="gramEnd"/>
      <w:r>
        <w:rPr>
          <w:sz w:val="23"/>
          <w:szCs w:val="23"/>
        </w:rPr>
        <w:t xml:space="preserve"> for electric vehicles, more robust lead acid batteries that withstand deep cycling and use a gel rather than a liquid electrolyte are used. These batteries are more expensive to produce. In the lead acid cells the negative plates have a spongy lead as their active material, whilst the positive plates have an active material of lead dioxide. The plates are immersed in an electrolyte of dilute </w:t>
      </w:r>
      <w:proofErr w:type="spellStart"/>
      <w:r>
        <w:rPr>
          <w:sz w:val="23"/>
          <w:szCs w:val="23"/>
        </w:rPr>
        <w:t>sulphuric</w:t>
      </w:r>
      <w:proofErr w:type="spellEnd"/>
      <w:r>
        <w:rPr>
          <w:sz w:val="23"/>
          <w:szCs w:val="23"/>
        </w:rPr>
        <w:t xml:space="preserve"> acid. The </w:t>
      </w:r>
      <w:proofErr w:type="spellStart"/>
      <w:r>
        <w:rPr>
          <w:sz w:val="23"/>
          <w:szCs w:val="23"/>
        </w:rPr>
        <w:t>sulphuric</w:t>
      </w:r>
      <w:proofErr w:type="spellEnd"/>
      <w:r>
        <w:rPr>
          <w:sz w:val="23"/>
          <w:szCs w:val="23"/>
        </w:rPr>
        <w:t xml:space="preserve"> acid combines with the lead and the lead oxide to produce lead sulphate and water, electrical energy being released during the process. The overall reaction is: </w:t>
      </w:r>
    </w:p>
    <w:p w14:paraId="5935177B" w14:textId="132F76E0" w:rsidR="00DE7F68" w:rsidRDefault="00DE7F68" w:rsidP="00DE7F68">
      <w:pPr>
        <w:rPr>
          <w:sz w:val="23"/>
          <w:szCs w:val="23"/>
        </w:rPr>
      </w:pPr>
    </w:p>
    <w:p w14:paraId="0154C83F" w14:textId="2BBED994" w:rsidR="00DE7F68" w:rsidRDefault="00DE7F68" w:rsidP="00DE7F68">
      <w:pPr>
        <w:rPr>
          <w:sz w:val="23"/>
          <w:szCs w:val="23"/>
        </w:rPr>
      </w:pPr>
      <w:r w:rsidRPr="00DE7F68">
        <w:rPr>
          <w:noProof/>
          <w:sz w:val="23"/>
          <w:szCs w:val="23"/>
        </w:rPr>
        <w:drawing>
          <wp:inline distT="0" distB="0" distL="0" distR="0" wp14:anchorId="24773447" wp14:editId="1466184C">
            <wp:extent cx="3724275" cy="4286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24275" cy="428625"/>
                    </a:xfrm>
                    <a:prstGeom prst="rect">
                      <a:avLst/>
                    </a:prstGeom>
                    <a:noFill/>
                    <a:ln>
                      <a:noFill/>
                    </a:ln>
                  </pic:spPr>
                </pic:pic>
              </a:graphicData>
            </a:graphic>
          </wp:inline>
        </w:drawing>
      </w:r>
    </w:p>
    <w:p w14:paraId="4B744BD7" w14:textId="7CB9B3BF" w:rsidR="00DE7F68" w:rsidRDefault="00DE7F68" w:rsidP="00DE7F68">
      <w:pPr>
        <w:rPr>
          <w:sz w:val="23"/>
          <w:szCs w:val="23"/>
        </w:rPr>
      </w:pPr>
      <w:r>
        <w:rPr>
          <w:sz w:val="23"/>
          <w:szCs w:val="23"/>
        </w:rPr>
        <w:t xml:space="preserve">The reactions on each electrode of the battery are shown in Fig. In the upper part of the diagram the battery is discharging. Both electrode reactions result in the formation of lead sulphate. The electrolyte gradually loses the </w:t>
      </w:r>
      <w:proofErr w:type="spellStart"/>
      <w:r>
        <w:rPr>
          <w:sz w:val="23"/>
          <w:szCs w:val="23"/>
        </w:rPr>
        <w:t>sulphuric</w:t>
      </w:r>
      <w:proofErr w:type="spellEnd"/>
      <w:r>
        <w:rPr>
          <w:sz w:val="23"/>
          <w:szCs w:val="23"/>
        </w:rPr>
        <w:t xml:space="preserve"> acid, and becomes more dilute. When being charged, as in the lower half of </w:t>
      </w:r>
      <w:r>
        <w:rPr>
          <w:b/>
          <w:bCs/>
          <w:sz w:val="23"/>
          <w:szCs w:val="23"/>
        </w:rPr>
        <w:t>Figure</w:t>
      </w:r>
      <w:r>
        <w:rPr>
          <w:sz w:val="23"/>
          <w:szCs w:val="23"/>
        </w:rPr>
        <w:t xml:space="preserve">, the electrodes revert to lead and lead dioxide. The electrolyte also recovers its </w:t>
      </w:r>
      <w:proofErr w:type="spellStart"/>
      <w:r>
        <w:rPr>
          <w:sz w:val="23"/>
          <w:szCs w:val="23"/>
        </w:rPr>
        <w:t>sulphuric</w:t>
      </w:r>
      <w:proofErr w:type="spellEnd"/>
      <w:r>
        <w:rPr>
          <w:sz w:val="23"/>
          <w:szCs w:val="23"/>
        </w:rPr>
        <w:t xml:space="preserve"> acid, and the concentration rises. The lead acid battery is the most commonly used rechargeable battery in anything but the smallest of systems. The main reasons for this are that the main constituents (lead, </w:t>
      </w:r>
      <w:proofErr w:type="spellStart"/>
      <w:r>
        <w:rPr>
          <w:sz w:val="23"/>
          <w:szCs w:val="23"/>
        </w:rPr>
        <w:t>sulphuric</w:t>
      </w:r>
      <w:proofErr w:type="spellEnd"/>
      <w:r>
        <w:rPr>
          <w:sz w:val="23"/>
          <w:szCs w:val="23"/>
        </w:rPr>
        <w:t xml:space="preserve"> acid, a plastic container) are not expensive, that it performs reliably, and that it has a comparatively high voltage of about 2V per cell. </w:t>
      </w:r>
    </w:p>
    <w:p w14:paraId="3A230152" w14:textId="6BF66B45" w:rsidR="00DE7F68" w:rsidRDefault="00DE7F68" w:rsidP="00DE7F68">
      <w:pPr>
        <w:rPr>
          <w:sz w:val="23"/>
          <w:szCs w:val="23"/>
        </w:rPr>
      </w:pPr>
    </w:p>
    <w:p w14:paraId="677E3704" w14:textId="70118584" w:rsidR="00DE7F68" w:rsidRDefault="00DE7F68" w:rsidP="00DE7F68">
      <w:pPr>
        <w:rPr>
          <w:sz w:val="23"/>
          <w:szCs w:val="23"/>
        </w:rPr>
      </w:pPr>
    </w:p>
    <w:p w14:paraId="6B3C1CD3" w14:textId="00E508BA" w:rsidR="00DE7F68" w:rsidRDefault="00DE7F68" w:rsidP="00DE7F68">
      <w:pPr>
        <w:rPr>
          <w:sz w:val="23"/>
          <w:szCs w:val="23"/>
        </w:rPr>
      </w:pPr>
      <w:r w:rsidRPr="00DE7F68">
        <w:rPr>
          <w:noProof/>
          <w:sz w:val="23"/>
          <w:szCs w:val="23"/>
        </w:rPr>
        <w:lastRenderedPageBreak/>
        <w:drawing>
          <wp:inline distT="0" distB="0" distL="0" distR="0" wp14:anchorId="03CFEC4C" wp14:editId="6111A37C">
            <wp:extent cx="5943600" cy="572833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5728335"/>
                    </a:xfrm>
                    <a:prstGeom prst="rect">
                      <a:avLst/>
                    </a:prstGeom>
                    <a:noFill/>
                    <a:ln>
                      <a:noFill/>
                    </a:ln>
                  </pic:spPr>
                </pic:pic>
              </a:graphicData>
            </a:graphic>
          </wp:inline>
        </w:drawing>
      </w:r>
    </w:p>
    <w:sectPr w:rsidR="00DE7F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C56504"/>
    <w:multiLevelType w:val="multilevel"/>
    <w:tmpl w:val="15BAF1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A1F019A"/>
    <w:multiLevelType w:val="multilevel"/>
    <w:tmpl w:val="3ACAD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7DE3"/>
    <w:rsid w:val="002C1331"/>
    <w:rsid w:val="00552F65"/>
    <w:rsid w:val="00681B1C"/>
    <w:rsid w:val="007459ED"/>
    <w:rsid w:val="007E7A00"/>
    <w:rsid w:val="00D940BF"/>
    <w:rsid w:val="00DE7F68"/>
    <w:rsid w:val="00E1206E"/>
    <w:rsid w:val="00E97DE3"/>
    <w:rsid w:val="00FC7E93"/>
    <w:rsid w:val="1814E09A"/>
    <w:rsid w:val="4E97B5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3A4C46"/>
  <w15:chartTrackingRefBased/>
  <w15:docId w15:val="{588A75B3-E745-4B4B-9A3D-B5DC20B1AC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97DE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97DE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97DE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97DE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97DE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97DE3"/>
    <w:rPr>
      <w:color w:val="0000FF"/>
      <w:u w:val="single"/>
    </w:rPr>
  </w:style>
  <w:style w:type="paragraph" w:customStyle="1" w:styleId="wp-caption-text">
    <w:name w:val="wp-caption-text"/>
    <w:basedOn w:val="Normal"/>
    <w:rsid w:val="00E97DE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97DE3"/>
    <w:rPr>
      <w:b/>
      <w:bCs/>
    </w:rPr>
  </w:style>
  <w:style w:type="paragraph" w:customStyle="1" w:styleId="Default">
    <w:name w:val="Default"/>
    <w:rsid w:val="00DE7F68"/>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618828">
      <w:bodyDiv w:val="1"/>
      <w:marLeft w:val="0"/>
      <w:marRight w:val="0"/>
      <w:marTop w:val="0"/>
      <w:marBottom w:val="0"/>
      <w:divBdr>
        <w:top w:val="none" w:sz="0" w:space="0" w:color="auto"/>
        <w:left w:val="none" w:sz="0" w:space="0" w:color="auto"/>
        <w:bottom w:val="none" w:sz="0" w:space="0" w:color="auto"/>
        <w:right w:val="none" w:sz="0" w:space="0" w:color="auto"/>
      </w:divBdr>
      <w:divsChild>
        <w:div w:id="233206612">
          <w:marLeft w:val="0"/>
          <w:marRight w:val="0"/>
          <w:marTop w:val="0"/>
          <w:marBottom w:val="330"/>
          <w:divBdr>
            <w:top w:val="none" w:sz="0" w:space="0" w:color="auto"/>
            <w:left w:val="none" w:sz="0" w:space="0" w:color="auto"/>
            <w:bottom w:val="none" w:sz="0" w:space="0" w:color="auto"/>
            <w:right w:val="none" w:sz="0" w:space="0" w:color="auto"/>
          </w:divBdr>
        </w:div>
      </w:divsChild>
    </w:div>
    <w:div w:id="397629097">
      <w:bodyDiv w:val="1"/>
      <w:marLeft w:val="0"/>
      <w:marRight w:val="0"/>
      <w:marTop w:val="0"/>
      <w:marBottom w:val="0"/>
      <w:divBdr>
        <w:top w:val="none" w:sz="0" w:space="0" w:color="auto"/>
        <w:left w:val="none" w:sz="0" w:space="0" w:color="auto"/>
        <w:bottom w:val="none" w:sz="0" w:space="0" w:color="auto"/>
        <w:right w:val="none" w:sz="0" w:space="0" w:color="auto"/>
      </w:divBdr>
      <w:divsChild>
        <w:div w:id="1477645422">
          <w:marLeft w:val="0"/>
          <w:marRight w:val="0"/>
          <w:marTop w:val="75"/>
          <w:marBottom w:val="75"/>
          <w:divBdr>
            <w:top w:val="none" w:sz="0" w:space="0" w:color="auto"/>
            <w:left w:val="none" w:sz="0" w:space="0" w:color="auto"/>
            <w:bottom w:val="none" w:sz="0" w:space="0" w:color="auto"/>
            <w:right w:val="none" w:sz="0" w:space="0" w:color="auto"/>
          </w:divBdr>
        </w:div>
        <w:div w:id="1460881794">
          <w:marLeft w:val="0"/>
          <w:marRight w:val="300"/>
          <w:marTop w:val="75"/>
          <w:marBottom w:val="300"/>
          <w:divBdr>
            <w:top w:val="none" w:sz="0" w:space="0" w:color="auto"/>
            <w:left w:val="none" w:sz="0" w:space="0" w:color="auto"/>
            <w:bottom w:val="none" w:sz="0" w:space="0" w:color="auto"/>
            <w:right w:val="none" w:sz="0" w:space="0" w:color="auto"/>
          </w:divBdr>
        </w:div>
      </w:divsChild>
    </w:div>
    <w:div w:id="1893930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yjus.com/chemistry/lead-acid-battery/" TargetMode="External"/><Relationship Id="rId13" Type="http://schemas.openxmlformats.org/officeDocument/2006/relationships/hyperlink" Target="https://byjus.com/chemistry/pbo2/"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byjus.com/chemistry/oxidation-and-reduction/"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emf"/><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3.emf"/><Relationship Id="rId10" Type="http://schemas.openxmlformats.org/officeDocument/2006/relationships/hyperlink" Target="https://byjus.com/chemistry/manganese-dioxide/" TargetMode="External"/><Relationship Id="rId4" Type="http://schemas.openxmlformats.org/officeDocument/2006/relationships/numbering" Target="numbering.xml"/><Relationship Id="rId9" Type="http://schemas.openxmlformats.org/officeDocument/2006/relationships/image" Target="media/image1.png"/><Relationship Id="rId14" Type="http://schemas.openxmlformats.org/officeDocument/2006/relationships/hyperlink" Target="https://byjus.com/chemistry/battery-typ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274FC5D3E75ED43BE1581D90AC30E76" ma:contentTypeVersion="10" ma:contentTypeDescription="Create a new document." ma:contentTypeScope="" ma:versionID="dcedc264e27c0adcb81f17250a61408f">
  <xsd:schema xmlns:xsd="http://www.w3.org/2001/XMLSchema" xmlns:xs="http://www.w3.org/2001/XMLSchema" xmlns:p="http://schemas.microsoft.com/office/2006/metadata/properties" xmlns:ns2="b59ff360-e906-476a-a4ba-1d10782d72e5" targetNamespace="http://schemas.microsoft.com/office/2006/metadata/properties" ma:root="true" ma:fieldsID="24656d8c1cbfab008f4a769151ef1956" ns2:_="">
    <xsd:import namespace="b59ff360-e906-476a-a4ba-1d10782d72e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59ff360-e906-476a-a4ba-1d10782d72e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E4DFFD1-03F7-4842-878D-79831C836C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59ff360-e906-476a-a4ba-1d10782d72e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5594490-FC1F-4A1B-8760-3D9976689E4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9F31A5E-6D91-40B2-A7A5-2302145BE2E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6</Pages>
  <Words>1118</Words>
  <Characters>6375</Characters>
  <Application>Microsoft Office Word</Application>
  <DocSecurity>0</DocSecurity>
  <Lines>53</Lines>
  <Paragraphs>14</Paragraphs>
  <ScaleCrop>false</ScaleCrop>
  <Company/>
  <LinksUpToDate>false</LinksUpToDate>
  <CharactersWithSpaces>7479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Subhalaxmi Pradhan-GU0713212088</dc:creator>
  <cp:keywords/>
  <dc:description/>
  <cp:lastModifiedBy>Diwakar Chauhan</cp:lastModifiedBy>
  <cp:revision>5</cp:revision>
  <dcterms:created xsi:type="dcterms:W3CDTF">2021-01-18T18:05:00Z</dcterms:created>
  <dcterms:modified xsi:type="dcterms:W3CDTF">2021-06-02T15:43:00Z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0x0101004274FC5D3E75ED43BE1581D90AC30E76</vt:lpwstr>
  </property>
</Properties>
</file>