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7763E" w14:textId="77777777" w:rsidR="009B18DB" w:rsidRPr="009B18DB" w:rsidRDefault="009B18DB" w:rsidP="009B18DB">
      <w:pPr>
        <w:jc w:val="both"/>
        <w:rPr>
          <w:rFonts w:ascii="Arial" w:hAnsi="Arial" w:cs="Arial"/>
          <w:b/>
          <w:bCs/>
          <w:color w:val="000000"/>
        </w:rPr>
      </w:pPr>
      <w:r w:rsidRPr="009B18DB">
        <w:rPr>
          <w:rFonts w:ascii="Arial" w:hAnsi="Arial" w:cs="Arial"/>
          <w:b/>
          <w:bCs/>
          <w:color w:val="000000"/>
        </w:rPr>
        <w:t>Air Quality Index</w:t>
      </w:r>
    </w:p>
    <w:p w14:paraId="1BCCED7E" w14:textId="77777777" w:rsidR="009B18DB" w:rsidRDefault="009B18DB" w:rsidP="009B18DB">
      <w:pPr>
        <w:rPr>
          <w:rFonts w:ascii="Arial" w:hAnsi="Arial" w:cs="Arial"/>
          <w:color w:val="000000"/>
        </w:rPr>
      </w:pPr>
      <w:r>
        <w:rPr>
          <w:rFonts w:ascii="Arial" w:hAnsi="Arial" w:cs="Arial"/>
          <w:color w:val="000000"/>
        </w:rPr>
        <w:t xml:space="preserve"> Air Quality Index (AQI) is a tool to showcase air quality status. It transforms complex air quality data of various pollutants into a single number and colour. AQI has six categories of air quality. These are: Good, Satisfactory, Moderately Polluted, Poor, Very Poor and Severe. Each of these categories is decided based on ambient concentration values of air pollutants and their likely health impacts. As the AQI increases, an increasingly large percentage of the population is likely to experience health effects.</w:t>
      </w:r>
      <w:r>
        <w:rPr>
          <w:rFonts w:ascii="Arial" w:hAnsi="Arial" w:cs="Arial"/>
          <w:color w:val="000000"/>
        </w:rPr>
        <w:br/>
      </w:r>
      <w:r>
        <w:rPr>
          <w:rFonts w:ascii="Arial" w:hAnsi="Arial" w:cs="Arial"/>
          <w:color w:val="000000"/>
        </w:rPr>
        <w:br/>
        <w:t xml:space="preserve">The measurement of air quality is based on eight pollutants, namely </w:t>
      </w:r>
    </w:p>
    <w:p w14:paraId="1B161630" w14:textId="77777777" w:rsidR="009B18DB" w:rsidRDefault="009B18DB" w:rsidP="009B18DB">
      <w:pPr>
        <w:rPr>
          <w:rFonts w:ascii="Arial" w:hAnsi="Arial" w:cs="Arial"/>
          <w:color w:val="000000"/>
        </w:rPr>
      </w:pPr>
      <w:r>
        <w:rPr>
          <w:rFonts w:ascii="Arial" w:hAnsi="Arial" w:cs="Arial"/>
          <w:color w:val="000000"/>
        </w:rPr>
        <w:t>Particulate Matter (size less than 10 µm) or (PM10)</w:t>
      </w:r>
    </w:p>
    <w:p w14:paraId="62B452B8" w14:textId="77777777" w:rsidR="009B18DB" w:rsidRDefault="009B18DB" w:rsidP="009B18DB">
      <w:pPr>
        <w:rPr>
          <w:rFonts w:ascii="Arial" w:hAnsi="Arial" w:cs="Arial"/>
          <w:color w:val="000000"/>
        </w:rPr>
      </w:pPr>
      <w:r>
        <w:rPr>
          <w:rFonts w:ascii="Arial" w:hAnsi="Arial" w:cs="Arial"/>
          <w:color w:val="000000"/>
        </w:rPr>
        <w:t xml:space="preserve"> Particulate Matter (size less than 2.5 µm) or (PM2.5)</w:t>
      </w:r>
    </w:p>
    <w:p w14:paraId="4B1B99C8" w14:textId="77777777" w:rsidR="009B18DB" w:rsidRDefault="009B18DB" w:rsidP="009B18DB">
      <w:pPr>
        <w:rPr>
          <w:rFonts w:ascii="Arial" w:hAnsi="Arial" w:cs="Arial"/>
          <w:color w:val="000000"/>
        </w:rPr>
      </w:pPr>
      <w:r>
        <w:rPr>
          <w:rFonts w:ascii="Arial" w:hAnsi="Arial" w:cs="Arial"/>
          <w:color w:val="000000"/>
        </w:rPr>
        <w:t xml:space="preserve"> Nitrogen Dioxide (NO</w:t>
      </w:r>
      <w:r w:rsidRPr="009B18DB">
        <w:rPr>
          <w:rFonts w:ascii="Arial" w:hAnsi="Arial" w:cs="Arial"/>
          <w:color w:val="000000"/>
          <w:vertAlign w:val="subscript"/>
        </w:rPr>
        <w:t>2</w:t>
      </w:r>
      <w:r>
        <w:rPr>
          <w:rFonts w:ascii="Arial" w:hAnsi="Arial" w:cs="Arial"/>
          <w:color w:val="000000"/>
        </w:rPr>
        <w:t xml:space="preserve">) </w:t>
      </w:r>
    </w:p>
    <w:p w14:paraId="57B8FF6F" w14:textId="77777777" w:rsidR="009B18DB" w:rsidRDefault="009B18DB" w:rsidP="009B18DB">
      <w:pPr>
        <w:rPr>
          <w:rFonts w:ascii="Arial" w:hAnsi="Arial" w:cs="Arial"/>
          <w:color w:val="000000"/>
        </w:rPr>
      </w:pPr>
      <w:r>
        <w:rPr>
          <w:rFonts w:ascii="Arial" w:hAnsi="Arial" w:cs="Arial"/>
          <w:color w:val="000000"/>
        </w:rPr>
        <w:t>Sulphur Dioxide (SO</w:t>
      </w:r>
      <w:r w:rsidRPr="009B18DB">
        <w:rPr>
          <w:rFonts w:ascii="Arial" w:hAnsi="Arial" w:cs="Arial"/>
          <w:color w:val="000000"/>
          <w:vertAlign w:val="subscript"/>
        </w:rPr>
        <w:t>2</w:t>
      </w:r>
      <w:r>
        <w:rPr>
          <w:rFonts w:ascii="Arial" w:hAnsi="Arial" w:cs="Arial"/>
          <w:color w:val="000000"/>
        </w:rPr>
        <w:t xml:space="preserve">) </w:t>
      </w:r>
    </w:p>
    <w:p w14:paraId="0A63E38E" w14:textId="77777777" w:rsidR="009B18DB" w:rsidRDefault="009B18DB" w:rsidP="009B18DB">
      <w:pPr>
        <w:rPr>
          <w:rFonts w:ascii="Arial" w:hAnsi="Arial" w:cs="Arial"/>
          <w:color w:val="000000"/>
        </w:rPr>
      </w:pPr>
      <w:r>
        <w:rPr>
          <w:rFonts w:ascii="Arial" w:hAnsi="Arial" w:cs="Arial"/>
          <w:color w:val="000000"/>
        </w:rPr>
        <w:t xml:space="preserve">Carbon Monoxide (CO) </w:t>
      </w:r>
    </w:p>
    <w:p w14:paraId="45ADA17C" w14:textId="77777777" w:rsidR="009B18DB" w:rsidRDefault="009B18DB" w:rsidP="009B18DB">
      <w:pPr>
        <w:rPr>
          <w:rFonts w:ascii="Arial" w:hAnsi="Arial" w:cs="Arial"/>
          <w:color w:val="000000"/>
        </w:rPr>
      </w:pPr>
      <w:r>
        <w:rPr>
          <w:rFonts w:ascii="Arial" w:hAnsi="Arial" w:cs="Arial"/>
          <w:color w:val="000000"/>
        </w:rPr>
        <w:t>Ozone (O</w:t>
      </w:r>
      <w:r w:rsidRPr="009B18DB">
        <w:rPr>
          <w:rFonts w:ascii="Arial" w:hAnsi="Arial" w:cs="Arial"/>
          <w:color w:val="000000"/>
          <w:vertAlign w:val="subscript"/>
        </w:rPr>
        <w:t>3</w:t>
      </w:r>
      <w:r>
        <w:rPr>
          <w:rFonts w:ascii="Arial" w:hAnsi="Arial" w:cs="Arial"/>
          <w:color w:val="000000"/>
        </w:rPr>
        <w:t xml:space="preserve">) </w:t>
      </w:r>
    </w:p>
    <w:p w14:paraId="240CF5EA" w14:textId="77777777" w:rsidR="009B18DB" w:rsidRDefault="009B18DB" w:rsidP="009B18DB">
      <w:pPr>
        <w:rPr>
          <w:rFonts w:ascii="Arial" w:hAnsi="Arial" w:cs="Arial"/>
          <w:color w:val="000000"/>
        </w:rPr>
      </w:pPr>
      <w:r>
        <w:rPr>
          <w:rFonts w:ascii="Arial" w:hAnsi="Arial" w:cs="Arial"/>
          <w:color w:val="000000"/>
        </w:rPr>
        <w:t>Ammonia (NH</w:t>
      </w:r>
      <w:r w:rsidRPr="009B18DB">
        <w:rPr>
          <w:rFonts w:ascii="Arial" w:hAnsi="Arial" w:cs="Arial"/>
          <w:color w:val="000000"/>
          <w:vertAlign w:val="subscript"/>
        </w:rPr>
        <w:t>3</w:t>
      </w:r>
      <w:r>
        <w:rPr>
          <w:rFonts w:ascii="Arial" w:hAnsi="Arial" w:cs="Arial"/>
          <w:color w:val="000000"/>
        </w:rPr>
        <w:t>)</w:t>
      </w:r>
    </w:p>
    <w:p w14:paraId="724BE15C" w14:textId="070319CF" w:rsidR="00355E6D" w:rsidRDefault="009B18DB" w:rsidP="009B18DB">
      <w:r>
        <w:rPr>
          <w:rFonts w:ascii="Arial" w:hAnsi="Arial" w:cs="Arial"/>
          <w:color w:val="000000"/>
        </w:rPr>
        <w:t xml:space="preserve"> Lead (Pb)</w:t>
      </w:r>
      <w:r>
        <w:rPr>
          <w:rFonts w:ascii="Arial" w:hAnsi="Arial" w:cs="Arial"/>
          <w:color w:val="000000"/>
        </w:rPr>
        <w:br/>
      </w:r>
    </w:p>
    <w:p w14:paraId="1D01CB81" w14:textId="5027F527" w:rsidR="009B18DB" w:rsidRDefault="009B18DB" w:rsidP="009B18DB">
      <w:r>
        <w:rPr>
          <w:rFonts w:ascii="Open Sans" w:hAnsi="Open Sans" w:cs="Open Sans"/>
          <w:color w:val="000000"/>
        </w:rPr>
        <w:t>The AQI values and their associated health impacts are as follows:</w:t>
      </w:r>
      <w:r>
        <w:rPr>
          <w:rFonts w:ascii="Open Sans" w:hAnsi="Open Sans" w:cs="Open Sans"/>
          <w:color w:val="000000"/>
        </w:rPr>
        <w:br/>
      </w:r>
      <w:r>
        <w:rPr>
          <w:rFonts w:ascii="Open Sans" w:hAnsi="Open Sans" w:cs="Open Sans"/>
          <w:color w:val="000000"/>
        </w:rPr>
        <w:br/>
      </w:r>
      <w:r>
        <w:fldChar w:fldCharType="begin"/>
      </w:r>
      <w:r>
        <w:instrText xml:space="preserve"> INCLUDEPICTURE "https://assets.nrdc.org/sites/default/files/import/switchboard/blogs/ajaiswal/assets_c/2015/04/AQI-thumb-500xauto-19569.png" \* MERGEFORMATINET </w:instrText>
      </w:r>
      <w:r>
        <w:fldChar w:fldCharType="separate"/>
      </w:r>
      <w:r>
        <w:fldChar w:fldCharType="end"/>
      </w:r>
      <w:r>
        <w:fldChar w:fldCharType="begin"/>
      </w:r>
      <w:r>
        <w:instrText xml:space="preserve"> INCLUDEPICTURE "https://assets.nrdc.org/sites/default/files/import/switchboard/blogs/ajaiswal/assets_c/2015/04/AQI-thumb-500xauto-19569.png" \* MERGEFORMATINET </w:instrText>
      </w:r>
      <w:r>
        <w:fldChar w:fldCharType="separate"/>
      </w:r>
      <w:r>
        <w:fldChar w:fldCharType="end"/>
      </w:r>
      <w:r>
        <w:fldChar w:fldCharType="begin"/>
      </w:r>
      <w:r>
        <w:instrText xml:space="preserve"> INCLUDEPICTURE "https://www.drishtiias.com/images/uploads/1585556748_image1.jpg" \* MERGEFORMATINET </w:instrText>
      </w:r>
      <w:r>
        <w:fldChar w:fldCharType="separate"/>
      </w:r>
      <w:r>
        <w:fldChar w:fldCharType="end"/>
      </w:r>
      <w:r w:rsidRPr="009B18DB">
        <w:drawing>
          <wp:inline distT="0" distB="0" distL="0" distR="0" wp14:anchorId="27F4B508" wp14:editId="7756F84A">
            <wp:extent cx="5731510" cy="2341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41245"/>
                    </a:xfrm>
                    <a:prstGeom prst="rect">
                      <a:avLst/>
                    </a:prstGeom>
                  </pic:spPr>
                </pic:pic>
              </a:graphicData>
            </a:graphic>
          </wp:inline>
        </w:drawing>
      </w:r>
    </w:p>
    <w:sectPr w:rsidR="009B1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DB"/>
    <w:rsid w:val="00207A67"/>
    <w:rsid w:val="009B18DB"/>
    <w:rsid w:val="00A7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5CC6"/>
  <w15:chartTrackingRefBased/>
  <w15:docId w15:val="{A2A454B6-2E56-4398-B4B2-1046E589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Chauhan</dc:creator>
  <cp:keywords/>
  <dc:description/>
  <cp:lastModifiedBy>Diwakar Chauhan</cp:lastModifiedBy>
  <cp:revision>1</cp:revision>
  <dcterms:created xsi:type="dcterms:W3CDTF">2021-07-11T09:16:00Z</dcterms:created>
  <dcterms:modified xsi:type="dcterms:W3CDTF">2021-07-11T09:30:00Z</dcterms:modified>
</cp:coreProperties>
</file>