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F83A" w14:textId="77777777" w:rsidR="00A64186" w:rsidRPr="00A64186" w:rsidRDefault="00A64186" w:rsidP="00A64186">
      <w:pPr>
        <w:rPr>
          <w:rFonts w:ascii="Bookman Old Style" w:hAnsi="Bookman Old Style"/>
          <w:b/>
          <w:bCs/>
          <w:sz w:val="40"/>
          <w:szCs w:val="40"/>
        </w:rPr>
      </w:pPr>
      <w:r w:rsidRPr="00A64186">
        <w:rPr>
          <w:rFonts w:ascii="Bookman Old Style" w:hAnsi="Bookman Old Style"/>
          <w:b/>
          <w:bCs/>
          <w:sz w:val="40"/>
          <w:szCs w:val="40"/>
        </w:rPr>
        <w:t>Churn Prediction Project Documentation</w:t>
      </w:r>
    </w:p>
    <w:p w14:paraId="46D9F741" w14:textId="27CE3D36" w:rsidR="00E93F95" w:rsidRPr="00A64186" w:rsidRDefault="00A82135" w:rsidP="00E93F95">
      <w:pPr>
        <w:rPr>
          <w:rFonts w:ascii="Bookman Old Style" w:hAnsi="Bookman Old Style"/>
          <w:b/>
          <w:bCs/>
          <w:sz w:val="28"/>
          <w:szCs w:val="28"/>
        </w:rPr>
      </w:pPr>
      <w:r w:rsidRPr="00A64186">
        <w:rPr>
          <w:rFonts w:ascii="Bookman Old Style" w:hAnsi="Bookman Old Style"/>
          <w:b/>
          <w:bCs/>
          <w:sz w:val="28"/>
          <w:szCs w:val="28"/>
        </w:rPr>
        <w:t xml:space="preserve">Step 1: </w:t>
      </w:r>
      <w:r w:rsidR="00E93F95" w:rsidRPr="00A64186">
        <w:rPr>
          <w:rFonts w:ascii="Bookman Old Style" w:hAnsi="Bookman Old Style"/>
          <w:b/>
          <w:bCs/>
          <w:sz w:val="28"/>
          <w:szCs w:val="28"/>
        </w:rPr>
        <w:t>Exploratory Data Analysis (EDA) Using Matplotlib</w:t>
      </w:r>
      <w:r w:rsidR="00A64186" w:rsidRPr="00A64186">
        <w:rPr>
          <w:rFonts w:ascii="Bookman Old Style" w:hAnsi="Bookman Old Style"/>
          <w:b/>
          <w:bCs/>
          <w:sz w:val="28"/>
          <w:szCs w:val="28"/>
        </w:rPr>
        <w:t xml:space="preserve"> &amp; </w:t>
      </w:r>
      <w:r w:rsidR="00A64186" w:rsidRPr="00A64186">
        <w:rPr>
          <w:rFonts w:ascii="Bookman Old Style" w:hAnsi="Bookman Old Style" w:cstheme="minorHAnsi"/>
          <w:b/>
          <w:bCs/>
          <w:sz w:val="28"/>
          <w:szCs w:val="28"/>
        </w:rPr>
        <w:t>Seaborn</w:t>
      </w:r>
    </w:p>
    <w:p w14:paraId="752D0958" w14:textId="60206F6A" w:rsidR="00EA4273" w:rsidRPr="00A64186" w:rsidRDefault="00E93F95" w:rsidP="00A82135">
      <w:pPr>
        <w:rPr>
          <w:rFonts w:ascii="Bookman Old Style" w:hAnsi="Bookman Old Style"/>
          <w:b/>
          <w:bCs/>
          <w:sz w:val="28"/>
          <w:szCs w:val="28"/>
        </w:rPr>
      </w:pPr>
      <w:r w:rsidRPr="00A64186">
        <w:rPr>
          <w:rFonts w:ascii="Bookman Old Style" w:hAnsi="Bookman Old Style"/>
          <w:b/>
          <w:bCs/>
          <w:sz w:val="28"/>
          <w:szCs w:val="28"/>
        </w:rPr>
        <w:t xml:space="preserve">Project: </w:t>
      </w:r>
      <w:r w:rsidR="00A64186" w:rsidRPr="00A64186">
        <w:rPr>
          <w:rFonts w:ascii="Bookman Old Style" w:hAnsi="Bookman Old Style"/>
          <w:b/>
          <w:bCs/>
          <w:sz w:val="28"/>
          <w:szCs w:val="28"/>
        </w:rPr>
        <w:t>AI-Powered Customer Retention Prediction System</w:t>
      </w:r>
    </w:p>
    <w:p w14:paraId="425677B5" w14:textId="77777777" w:rsidR="0047627E" w:rsidRDefault="00E93F95" w:rsidP="00A82135">
      <w:pPr>
        <w:rPr>
          <w:rFonts w:ascii="Bookman Old Style" w:hAnsi="Bookman Old Style"/>
          <w:b/>
          <w:bCs/>
          <w:sz w:val="28"/>
          <w:szCs w:val="28"/>
        </w:rPr>
      </w:pPr>
      <w:r w:rsidRPr="00A64186">
        <w:rPr>
          <w:rFonts w:ascii="Bookman Old Style" w:hAnsi="Bookman Old Style"/>
          <w:b/>
          <w:bCs/>
          <w:sz w:val="28"/>
          <w:szCs w:val="28"/>
        </w:rPr>
        <w:t>Dataset</w:t>
      </w:r>
      <w:r w:rsidRPr="00A64186">
        <w:rPr>
          <w:b/>
          <w:bCs/>
          <w:sz w:val="28"/>
          <w:szCs w:val="28"/>
        </w:rPr>
        <w:t>:</w:t>
      </w:r>
      <w:hyperlink r:id="rId5" w:history="1">
        <w:r w:rsidRPr="00A64186">
          <w:rPr>
            <w:rStyle w:val="Hyperlink"/>
            <w:rFonts w:ascii="Bookman Old Style" w:hAnsi="Bookman Old Style"/>
            <w:b/>
            <w:bCs/>
            <w:sz w:val="28"/>
            <w:szCs w:val="28"/>
          </w:rPr>
          <w:t>https://www.kaggle.com/datasets/blastchar/telco-customer-churn</w:t>
        </w:r>
      </w:hyperlink>
    </w:p>
    <w:p w14:paraId="2B516505" w14:textId="25EAF8C6" w:rsidR="0047627E" w:rsidRPr="0047627E" w:rsidRDefault="0047627E" w:rsidP="00A82135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D9CCC" wp14:editId="09F80E98">
                <wp:simplePos x="0" y="0"/>
                <wp:positionH relativeFrom="margin">
                  <wp:align>right</wp:align>
                </wp:positionH>
                <wp:positionV relativeFrom="paragraph">
                  <wp:posOffset>161561</wp:posOffset>
                </wp:positionV>
                <wp:extent cx="5704114" cy="10977"/>
                <wp:effectExtent l="0" t="0" r="30480" b="27305"/>
                <wp:wrapNone/>
                <wp:docPr id="2803029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80FA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7.95pt,12.7pt" to="847.1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09A8110" w14:textId="5B228D9A" w:rsidR="00ED1330" w:rsidRDefault="00EA4273" w:rsidP="00ED1330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ED1330">
        <w:rPr>
          <w:rFonts w:cstheme="minorHAnsi"/>
          <w:b/>
          <w:bCs/>
          <w:sz w:val="32"/>
          <w:szCs w:val="32"/>
        </w:rPr>
        <w:t>1</w:t>
      </w:r>
      <w:r w:rsidRPr="00ED1330">
        <w:rPr>
          <w:rFonts w:ascii="Book Antiqua" w:hAnsi="Book Antiqua"/>
          <w:b/>
          <w:bCs/>
          <w:sz w:val="32"/>
          <w:szCs w:val="32"/>
        </w:rPr>
        <w:t>.</w:t>
      </w:r>
      <w:r w:rsidR="00396DA6" w:rsidRPr="00EA4273">
        <w:rPr>
          <w:rFonts w:ascii="Bookman Old Style" w:hAnsi="Bookman Old Style" w:cstheme="minorHAnsi"/>
          <w:b/>
          <w:bCs/>
          <w:sz w:val="28"/>
          <w:szCs w:val="28"/>
        </w:rPr>
        <w:t>Objective</w:t>
      </w:r>
      <w:r w:rsidR="003A08AA" w:rsidRPr="00EA4273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</w:p>
    <w:p w14:paraId="637A6CD6" w14:textId="39227425" w:rsidR="00ED1330" w:rsidRDefault="00ED1330" w:rsidP="00ED1330">
      <w:pPr>
        <w:rPr>
          <w:rFonts w:ascii="Bookman Old Style" w:hAnsi="Bookman Old Style" w:cstheme="minorHAnsi"/>
        </w:rPr>
      </w:pPr>
      <w:r w:rsidRPr="00ED1330">
        <w:rPr>
          <w:rFonts w:ascii="Bookman Old Style" w:hAnsi="Bookman Old Style" w:cstheme="minorHAnsi"/>
        </w:rPr>
        <w:t xml:space="preserve">The objective of this EDA is to analyze the telecom dataset to identify key drivers of customer churn. By using </w:t>
      </w:r>
      <w:r w:rsidRPr="00ED1330">
        <w:rPr>
          <w:rFonts w:ascii="Bookman Old Style" w:hAnsi="Bookman Old Style" w:cstheme="minorHAnsi"/>
          <w:b/>
          <w:bCs/>
        </w:rPr>
        <w:t>Matplotlib and Seaborn</w:t>
      </w:r>
      <w:r>
        <w:rPr>
          <w:rFonts w:ascii="Bookman Old Style" w:hAnsi="Bookman Old Style" w:cstheme="minorHAnsi"/>
          <w:b/>
          <w:bCs/>
        </w:rPr>
        <w:t xml:space="preserve"> </w:t>
      </w:r>
      <w:r w:rsidRPr="00ED1330">
        <w:rPr>
          <w:rFonts w:ascii="Bookman Old Style" w:hAnsi="Bookman Old Style" w:cstheme="minorHAnsi"/>
        </w:rPr>
        <w:t>to visualize patterns in demographics, services, and billing, we aim to uncover why customers leave. These insights provide a strategic foundation for building accurate predictive models and effective retention plans. Ultimately, the analysis transforms raw data into actionable business intelligence to reduce customer turnover</w:t>
      </w:r>
    </w:p>
    <w:p w14:paraId="300C2D44" w14:textId="5E314F9C" w:rsidR="0047627E" w:rsidRDefault="0047627E" w:rsidP="00ED1330">
      <w:pPr>
        <w:rPr>
          <w:rFonts w:ascii="Bookman Old Style" w:hAnsi="Bookman Old Style" w:cstheme="minorHAnsi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C7FF92" wp14:editId="27A44D1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04114" cy="10977"/>
                <wp:effectExtent l="0" t="0" r="30480" b="27305"/>
                <wp:wrapNone/>
                <wp:docPr id="14665612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AD3A9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9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FD9CCA2" w14:textId="53295989" w:rsidR="00C25190" w:rsidRDefault="00C25190" w:rsidP="00ED133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2. </w:t>
      </w:r>
      <w:r w:rsidRPr="006D5BDE">
        <w:rPr>
          <w:rFonts w:ascii="Bookman Old Style" w:hAnsi="Bookman Old Style" w:cstheme="minorHAnsi"/>
          <w:b/>
          <w:bCs/>
          <w:sz w:val="28"/>
          <w:szCs w:val="28"/>
        </w:rPr>
        <w:t>Data Description</w:t>
      </w:r>
    </w:p>
    <w:p w14:paraId="0FDFE680" w14:textId="77777777" w:rsidR="006D5BDE" w:rsidRPr="006D5BDE" w:rsidRDefault="006D5BDE" w:rsidP="006D5BDE">
      <w:p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The dataset consists of 7,043 rows and 21 columns, representing individual customer records. Below is a breakdown of the key features:</w:t>
      </w:r>
    </w:p>
    <w:p w14:paraId="1B9A7D9E" w14:textId="77777777" w:rsidR="006D5BDE" w:rsidRPr="006D5BDE" w:rsidRDefault="006D5BDE" w:rsidP="006D5BDE">
      <w:pPr>
        <w:rPr>
          <w:rFonts w:ascii="Bookman Old Style" w:hAnsi="Bookman Old Style" w:cstheme="minorHAnsi"/>
          <w:b/>
          <w:bCs/>
        </w:rPr>
      </w:pPr>
      <w:r w:rsidRPr="006D5BDE">
        <w:rPr>
          <w:rFonts w:ascii="Bookman Old Style" w:hAnsi="Bookman Old Style" w:cstheme="minorHAnsi"/>
          <w:b/>
          <w:bCs/>
        </w:rPr>
        <w:t>A. Customer Demographics</w:t>
      </w:r>
    </w:p>
    <w:p w14:paraId="10D1C3F5" w14:textId="77777777" w:rsidR="006D5BDE" w:rsidRPr="006D5BDE" w:rsidRDefault="006D5BDE" w:rsidP="006D5BDE">
      <w:pPr>
        <w:numPr>
          <w:ilvl w:val="0"/>
          <w:numId w:val="10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gender: Whether the customer is male or female.</w:t>
      </w:r>
    </w:p>
    <w:p w14:paraId="5A575243" w14:textId="77E6FC1E" w:rsidR="006D5BDE" w:rsidRPr="006D5BDE" w:rsidRDefault="006D5BDE" w:rsidP="006D5BDE">
      <w:pPr>
        <w:numPr>
          <w:ilvl w:val="0"/>
          <w:numId w:val="10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Senior Citizen: Whether the customer is a senior citizen (1, 0).</w:t>
      </w:r>
    </w:p>
    <w:p w14:paraId="62FBC062" w14:textId="77777777" w:rsidR="006D5BDE" w:rsidRPr="006D5BDE" w:rsidRDefault="006D5BDE" w:rsidP="006D5BDE">
      <w:pPr>
        <w:numPr>
          <w:ilvl w:val="0"/>
          <w:numId w:val="10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Partner: Whether the customer has a partner (Yes, No).</w:t>
      </w:r>
    </w:p>
    <w:p w14:paraId="6F106CF4" w14:textId="77777777" w:rsidR="006D5BDE" w:rsidRPr="006D5BDE" w:rsidRDefault="006D5BDE" w:rsidP="006D5BDE">
      <w:pPr>
        <w:numPr>
          <w:ilvl w:val="0"/>
          <w:numId w:val="10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Dependents: Whether the customer has dependents (Yes, No).</w:t>
      </w:r>
    </w:p>
    <w:p w14:paraId="6430C86C" w14:textId="77777777" w:rsidR="006D5BDE" w:rsidRPr="006D5BDE" w:rsidRDefault="006D5BDE" w:rsidP="006D5BDE">
      <w:pPr>
        <w:rPr>
          <w:rFonts w:ascii="Bookman Old Style" w:hAnsi="Bookman Old Style" w:cstheme="minorHAnsi"/>
          <w:b/>
          <w:bCs/>
        </w:rPr>
      </w:pPr>
      <w:r w:rsidRPr="006D5BDE">
        <w:rPr>
          <w:rFonts w:ascii="Bookman Old Style" w:hAnsi="Bookman Old Style" w:cstheme="minorHAnsi"/>
          <w:b/>
          <w:bCs/>
        </w:rPr>
        <w:t>B. Service Information</w:t>
      </w:r>
    </w:p>
    <w:p w14:paraId="3E85B3C5" w14:textId="77777777" w:rsidR="006D5BDE" w:rsidRPr="006D5BDE" w:rsidRDefault="006D5BDE" w:rsidP="006D5BDE">
      <w:pPr>
        <w:numPr>
          <w:ilvl w:val="0"/>
          <w:numId w:val="11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tenure: Number of months the customer has stayed with the company.</w:t>
      </w:r>
    </w:p>
    <w:p w14:paraId="2A4E72EC" w14:textId="7AF4A352" w:rsidR="006D5BDE" w:rsidRPr="006D5BDE" w:rsidRDefault="006D5BDE" w:rsidP="006D5BDE">
      <w:pPr>
        <w:numPr>
          <w:ilvl w:val="0"/>
          <w:numId w:val="11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Phone Service: Whether the customer has a phone service (Yes, No).</w:t>
      </w:r>
    </w:p>
    <w:p w14:paraId="1E9B7FDC" w14:textId="4641780E" w:rsidR="006D5BDE" w:rsidRPr="006D5BDE" w:rsidRDefault="006D5BDE" w:rsidP="006D5BDE">
      <w:pPr>
        <w:numPr>
          <w:ilvl w:val="0"/>
          <w:numId w:val="11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Multiple Lines: Whether the customer has multiple lines.</w:t>
      </w:r>
    </w:p>
    <w:p w14:paraId="4E84D045" w14:textId="7D5A10A7" w:rsidR="006D5BDE" w:rsidRPr="006D5BDE" w:rsidRDefault="006D5BDE" w:rsidP="006D5BDE">
      <w:pPr>
        <w:numPr>
          <w:ilvl w:val="0"/>
          <w:numId w:val="11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Internet Service: Customer’s internet service provider (DSL, Fiber optic, No).</w:t>
      </w:r>
    </w:p>
    <w:p w14:paraId="5836CD7E" w14:textId="769A4CDE" w:rsidR="006D5BDE" w:rsidRPr="006D5BDE" w:rsidRDefault="006D5BDE" w:rsidP="006D5BDE">
      <w:pPr>
        <w:numPr>
          <w:ilvl w:val="0"/>
          <w:numId w:val="11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Online Security, Online Backup, Device Protection, Tech Support: Premium technical services (Yes, No).</w:t>
      </w:r>
    </w:p>
    <w:p w14:paraId="4976403A" w14:textId="61263F90" w:rsidR="006D5BDE" w:rsidRPr="006D5BDE" w:rsidRDefault="006D5BDE" w:rsidP="006D5BDE">
      <w:pPr>
        <w:numPr>
          <w:ilvl w:val="0"/>
          <w:numId w:val="11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Streaming TV, Streaming Movies: Entertainment services (Yes, No).</w:t>
      </w:r>
    </w:p>
    <w:p w14:paraId="588AC8A9" w14:textId="77777777" w:rsidR="006D5BDE" w:rsidRPr="006D5BDE" w:rsidRDefault="006D5BDE" w:rsidP="006D5BDE">
      <w:pPr>
        <w:rPr>
          <w:rFonts w:ascii="Bookman Old Style" w:hAnsi="Bookman Old Style" w:cstheme="minorHAnsi"/>
          <w:b/>
          <w:bCs/>
        </w:rPr>
      </w:pPr>
      <w:r w:rsidRPr="006D5BDE">
        <w:rPr>
          <w:rFonts w:ascii="Bookman Old Style" w:hAnsi="Bookman Old Style" w:cstheme="minorHAnsi"/>
          <w:b/>
          <w:bCs/>
        </w:rPr>
        <w:t>C. Account &amp; Billing Information</w:t>
      </w:r>
    </w:p>
    <w:p w14:paraId="5F40E232" w14:textId="77777777" w:rsidR="006D5BDE" w:rsidRPr="006D5BDE" w:rsidRDefault="006D5BDE" w:rsidP="006D5BDE">
      <w:pPr>
        <w:numPr>
          <w:ilvl w:val="0"/>
          <w:numId w:val="12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lastRenderedPageBreak/>
        <w:t>Contract: The contract term of the customer (Month-to-month, One year, Two year).</w:t>
      </w:r>
    </w:p>
    <w:p w14:paraId="57327A18" w14:textId="15CB387D" w:rsidR="006D5BDE" w:rsidRPr="006D5BDE" w:rsidRDefault="006D5BDE" w:rsidP="006D5BDE">
      <w:pPr>
        <w:numPr>
          <w:ilvl w:val="0"/>
          <w:numId w:val="12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Paperless Billing: Whether the customer has paperless billing (Yes, No).</w:t>
      </w:r>
    </w:p>
    <w:p w14:paraId="4682D411" w14:textId="2A8EB06E" w:rsidR="006D5BDE" w:rsidRPr="006D5BDE" w:rsidRDefault="006D5BDE" w:rsidP="006D5BDE">
      <w:pPr>
        <w:numPr>
          <w:ilvl w:val="0"/>
          <w:numId w:val="12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Payment Method: The customer’s payment method (Electronic check, Mailed check, Bank transfer, Credit card).</w:t>
      </w:r>
    </w:p>
    <w:p w14:paraId="240E78DA" w14:textId="32D144C7" w:rsidR="006D5BDE" w:rsidRPr="006D5BDE" w:rsidRDefault="006D5BDE" w:rsidP="006D5BDE">
      <w:pPr>
        <w:numPr>
          <w:ilvl w:val="0"/>
          <w:numId w:val="12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Monthly Charges: The amount charged to the customer monthly.</w:t>
      </w:r>
    </w:p>
    <w:p w14:paraId="755544C1" w14:textId="7982611F" w:rsidR="006D5BDE" w:rsidRPr="0047627E" w:rsidRDefault="006D5BDE" w:rsidP="006D5BDE">
      <w:pPr>
        <w:numPr>
          <w:ilvl w:val="0"/>
          <w:numId w:val="12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Total Charges: The total amount charged to the customer.</w:t>
      </w:r>
    </w:p>
    <w:p w14:paraId="40DCA45E" w14:textId="2739F413" w:rsidR="006D5BDE" w:rsidRPr="006D5BDE" w:rsidRDefault="006D5BDE" w:rsidP="006D5BDE">
      <w:pPr>
        <w:rPr>
          <w:rFonts w:ascii="Bookman Old Style" w:hAnsi="Bookman Old Style" w:cstheme="minorHAnsi"/>
          <w:b/>
          <w:bCs/>
        </w:rPr>
      </w:pPr>
      <w:r w:rsidRPr="006D5BDE">
        <w:rPr>
          <w:rFonts w:ascii="Bookman Old Style" w:hAnsi="Bookman Old Style" w:cstheme="minorHAnsi"/>
          <w:b/>
          <w:bCs/>
        </w:rPr>
        <w:t>D. Target Variable</w:t>
      </w:r>
    </w:p>
    <w:p w14:paraId="7B60B594" w14:textId="62FA75E9" w:rsidR="000C7D65" w:rsidRDefault="006D5BDE" w:rsidP="000C7D65">
      <w:pPr>
        <w:numPr>
          <w:ilvl w:val="0"/>
          <w:numId w:val="13"/>
        </w:numPr>
        <w:rPr>
          <w:rFonts w:ascii="Bookman Old Style" w:hAnsi="Bookman Old Style" w:cstheme="minorHAnsi"/>
        </w:rPr>
      </w:pPr>
      <w:r w:rsidRPr="006D5BDE">
        <w:rPr>
          <w:rFonts w:ascii="Bookman Old Style" w:hAnsi="Bookman Old Style" w:cstheme="minorHAnsi"/>
        </w:rPr>
        <w:t>Churn: Whether the customer churned or not (Yes or No)</w:t>
      </w:r>
    </w:p>
    <w:p w14:paraId="16DB62BC" w14:textId="79679678" w:rsidR="0047627E" w:rsidRPr="000C7D65" w:rsidRDefault="0047627E" w:rsidP="0047627E">
      <w:pPr>
        <w:rPr>
          <w:rFonts w:ascii="Bookman Old Style" w:hAnsi="Bookman Old Style" w:cstheme="minorHAnsi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046113" wp14:editId="410CC38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4114" cy="10977"/>
                <wp:effectExtent l="0" t="0" r="30480" b="27305"/>
                <wp:wrapNone/>
                <wp:docPr id="750074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7D99B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1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79F3492" w14:textId="5C6B4100" w:rsidR="00ED1330" w:rsidRDefault="00C25190" w:rsidP="00ED1330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</w:t>
      </w:r>
      <w:r w:rsidR="00ED1330" w:rsidRPr="00ED1330">
        <w:rPr>
          <w:rFonts w:cstheme="minorHAnsi"/>
          <w:b/>
          <w:bCs/>
          <w:sz w:val="28"/>
          <w:szCs w:val="28"/>
        </w:rPr>
        <w:t>.</w:t>
      </w:r>
      <w:r w:rsidR="00ED1330" w:rsidRPr="00ED1330">
        <w:rPr>
          <w:rFonts w:ascii="Bookman Old Style" w:hAnsi="Bookman Old Style" w:cstheme="minorHAnsi"/>
          <w:b/>
          <w:bCs/>
          <w:sz w:val="28"/>
          <w:szCs w:val="28"/>
        </w:rPr>
        <w:t xml:space="preserve">Tools </w:t>
      </w:r>
      <w:r>
        <w:rPr>
          <w:rFonts w:ascii="Bookman Old Style" w:hAnsi="Bookman Old Style" w:cstheme="minorHAnsi"/>
          <w:b/>
          <w:bCs/>
          <w:sz w:val="28"/>
          <w:szCs w:val="28"/>
        </w:rPr>
        <w:t xml:space="preserve">and </w:t>
      </w:r>
      <w:r w:rsidR="00ED1330" w:rsidRPr="00ED1330">
        <w:rPr>
          <w:rFonts w:ascii="Bookman Old Style" w:hAnsi="Bookman Old Style" w:cstheme="minorHAnsi"/>
          <w:b/>
          <w:bCs/>
          <w:sz w:val="28"/>
          <w:szCs w:val="28"/>
        </w:rPr>
        <w:t xml:space="preserve">Technologies </w:t>
      </w:r>
    </w:p>
    <w:p w14:paraId="00356500" w14:textId="6BAA0D81" w:rsidR="00C25190" w:rsidRPr="00C25190" w:rsidRDefault="00C25190" w:rsidP="00C25190">
      <w:pPr>
        <w:pStyle w:val="ListParagraph"/>
        <w:numPr>
          <w:ilvl w:val="0"/>
          <w:numId w:val="9"/>
        </w:numPr>
        <w:rPr>
          <w:rFonts w:ascii="Bookman Old Style" w:hAnsi="Bookman Old Style" w:cstheme="minorHAnsi"/>
          <w:b/>
          <w:bCs/>
        </w:rPr>
      </w:pPr>
      <w:r w:rsidRPr="00C25190">
        <w:rPr>
          <w:rFonts w:ascii="Bookman Old Style" w:hAnsi="Bookman Old Style" w:cstheme="minorHAnsi"/>
          <w:b/>
          <w:bCs/>
        </w:rPr>
        <w:t xml:space="preserve">Python: </w:t>
      </w:r>
      <w:r w:rsidRPr="00C25190">
        <w:rPr>
          <w:rFonts w:ascii="Bookman Old Style" w:hAnsi="Bookman Old Style" w:cstheme="minorHAnsi"/>
        </w:rPr>
        <w:t>The main language used to write the code.</w:t>
      </w:r>
    </w:p>
    <w:p w14:paraId="1B70647A" w14:textId="18043163" w:rsidR="00C25190" w:rsidRPr="00C25190" w:rsidRDefault="00C25190" w:rsidP="00C25190">
      <w:pPr>
        <w:pStyle w:val="ListParagraph"/>
        <w:numPr>
          <w:ilvl w:val="0"/>
          <w:numId w:val="9"/>
        </w:numPr>
        <w:rPr>
          <w:rFonts w:ascii="Bookman Old Style" w:hAnsi="Bookman Old Style" w:cstheme="minorHAnsi"/>
        </w:rPr>
      </w:pPr>
      <w:r w:rsidRPr="00C25190">
        <w:rPr>
          <w:rFonts w:ascii="Bookman Old Style" w:hAnsi="Bookman Old Style" w:cstheme="minorHAnsi"/>
          <w:b/>
          <w:bCs/>
        </w:rPr>
        <w:t xml:space="preserve">Pandas: </w:t>
      </w:r>
      <w:r w:rsidRPr="00C25190">
        <w:rPr>
          <w:rFonts w:ascii="Bookman Old Style" w:hAnsi="Bookman Old Style" w:cstheme="minorHAnsi"/>
        </w:rPr>
        <w:t>Used for loading the data and cleaning it up.</w:t>
      </w:r>
    </w:p>
    <w:p w14:paraId="41CB6DFE" w14:textId="260EB773" w:rsidR="00C25190" w:rsidRPr="00C25190" w:rsidRDefault="00C25190" w:rsidP="00C25190">
      <w:pPr>
        <w:pStyle w:val="ListParagraph"/>
        <w:numPr>
          <w:ilvl w:val="0"/>
          <w:numId w:val="9"/>
        </w:numPr>
        <w:rPr>
          <w:rFonts w:ascii="Bookman Old Style" w:hAnsi="Bookman Old Style" w:cstheme="minorHAnsi"/>
        </w:rPr>
      </w:pPr>
      <w:r w:rsidRPr="00C25190">
        <w:rPr>
          <w:rFonts w:ascii="Bookman Old Style" w:hAnsi="Bookman Old Style" w:cstheme="minorHAnsi"/>
          <w:b/>
          <w:bCs/>
        </w:rPr>
        <w:t xml:space="preserve">Matplotlib &amp; Seaborn: </w:t>
      </w:r>
      <w:r w:rsidRPr="00C25190">
        <w:rPr>
          <w:rFonts w:ascii="Bookman Old Style" w:hAnsi="Bookman Old Style" w:cstheme="minorHAnsi"/>
        </w:rPr>
        <w:t>Used to create charts and graphs that show patterns.</w:t>
      </w:r>
    </w:p>
    <w:p w14:paraId="6C31F19E" w14:textId="77777777" w:rsidR="0047627E" w:rsidRDefault="00C25190" w:rsidP="0047627E">
      <w:pPr>
        <w:pStyle w:val="ListParagraph"/>
        <w:numPr>
          <w:ilvl w:val="0"/>
          <w:numId w:val="9"/>
        </w:numPr>
        <w:rPr>
          <w:rFonts w:ascii="Bookman Old Style" w:hAnsi="Bookman Old Style" w:cstheme="minorHAnsi"/>
        </w:rPr>
      </w:pPr>
      <w:r w:rsidRPr="00C25190">
        <w:rPr>
          <w:rFonts w:ascii="Bookman Old Style" w:hAnsi="Bookman Old Style" w:cstheme="minorHAnsi"/>
          <w:b/>
          <w:bCs/>
        </w:rPr>
        <w:t xml:space="preserve">Logging Module: </w:t>
      </w:r>
      <w:r w:rsidRPr="00C25190">
        <w:rPr>
          <w:rFonts w:ascii="Bookman Old Style" w:hAnsi="Bookman Old Style" w:cstheme="minorHAnsi"/>
        </w:rPr>
        <w:t>Used to keep a record of the code’s progress and catch any errors.</w:t>
      </w:r>
    </w:p>
    <w:p w14:paraId="73B2890E" w14:textId="564D3D35" w:rsidR="0047627E" w:rsidRPr="0047627E" w:rsidRDefault="0047627E" w:rsidP="0047627E">
      <w:pPr>
        <w:rPr>
          <w:rFonts w:ascii="Bookman Old Style" w:hAnsi="Bookman Old Style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591BC1" wp14:editId="768AC0B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04114" cy="10977"/>
                <wp:effectExtent l="0" t="0" r="30480" b="27305"/>
                <wp:wrapNone/>
                <wp:docPr id="9336520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6019A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9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A082BB6" w14:textId="3AD8F78F" w:rsidR="000C7D65" w:rsidRDefault="000C7D65" w:rsidP="000C7D65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4.</w:t>
      </w:r>
      <w:r w:rsidRPr="000C7D65">
        <w:rPr>
          <w:b/>
          <w:bCs/>
        </w:rPr>
        <w:t xml:space="preserve"> </w:t>
      </w:r>
      <w:r w:rsidRPr="000C7D65">
        <w:rPr>
          <w:rFonts w:ascii="Bookman Old Style" w:hAnsi="Bookman Old Style" w:cstheme="minorHAnsi"/>
          <w:b/>
          <w:bCs/>
          <w:sz w:val="28"/>
          <w:szCs w:val="28"/>
        </w:rPr>
        <w:t>Feature Augmentation</w:t>
      </w:r>
      <w:r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Pr="000C7D65">
        <w:rPr>
          <w:rFonts w:ascii="Bookman Old Style" w:hAnsi="Bookman Old Style" w:cstheme="minorHAnsi"/>
          <w:b/>
          <w:bCs/>
          <w:sz w:val="28"/>
          <w:szCs w:val="28"/>
        </w:rPr>
        <w:t>(The Random Column)</w:t>
      </w:r>
    </w:p>
    <w:p w14:paraId="15BD9BE1" w14:textId="67DC0846" w:rsidR="000C7D65" w:rsidRDefault="005D5A71" w:rsidP="000C7D65">
      <w:pPr>
        <w:rPr>
          <w:rFonts w:ascii="Bookman Old Style" w:hAnsi="Bookman Old Style" w:cstheme="minorHAnsi"/>
        </w:rPr>
      </w:pPr>
      <w:r w:rsidRPr="005D5A71">
        <w:rPr>
          <w:rFonts w:ascii="Bookman Old Style" w:hAnsi="Bookman Old Style" w:cstheme="minorHAnsi"/>
        </w:rPr>
        <w:t>In the code, we introduced a synthetic variable called telecom</w:t>
      </w:r>
      <w:r>
        <w:rPr>
          <w:rFonts w:ascii="Bookman Old Style" w:hAnsi="Bookman Old Style" w:cstheme="minorHAnsi"/>
        </w:rPr>
        <w:t xml:space="preserve"> </w:t>
      </w:r>
      <w:r w:rsidRPr="005D5A71">
        <w:rPr>
          <w:rFonts w:ascii="Bookman Old Style" w:hAnsi="Bookman Old Style" w:cstheme="minorHAnsi"/>
        </w:rPr>
        <w:t>partner.</w:t>
      </w:r>
    </w:p>
    <w:p w14:paraId="64E5C986" w14:textId="70260C14" w:rsidR="005D5A71" w:rsidRDefault="005D5A71" w:rsidP="005D5A71">
      <w:pPr>
        <w:pStyle w:val="ListParagraph"/>
        <w:numPr>
          <w:ilvl w:val="0"/>
          <w:numId w:val="14"/>
        </w:numPr>
        <w:rPr>
          <w:rFonts w:ascii="Bookman Old Style" w:hAnsi="Bookman Old Style" w:cstheme="minorHAnsi"/>
        </w:rPr>
      </w:pPr>
      <w:r w:rsidRPr="005D5A71">
        <w:rPr>
          <w:rFonts w:ascii="Bookman Old Style" w:hAnsi="Bookman Old Style" w:cstheme="minorHAnsi"/>
        </w:rPr>
        <w:t>It randomly assigns customers to one of four partners (Jio, Airtel, BSNL, Vodafone).</w:t>
      </w:r>
    </w:p>
    <w:p w14:paraId="5E2F6BF4" w14:textId="58A70786" w:rsidR="005D5A71" w:rsidRDefault="005D5A71" w:rsidP="005D5A71">
      <w:pPr>
        <w:pStyle w:val="ListParagraph"/>
        <w:numPr>
          <w:ilvl w:val="0"/>
          <w:numId w:val="14"/>
        </w:numPr>
        <w:rPr>
          <w:rFonts w:ascii="Bookman Old Style" w:hAnsi="Bookman Old Style" w:cstheme="minorHAnsi"/>
        </w:rPr>
      </w:pPr>
      <w:r w:rsidRPr="005D5A71">
        <w:rPr>
          <w:rFonts w:ascii="Bookman Old Style" w:hAnsi="Bookman Old Style" w:cstheme="minorHAnsi"/>
        </w:rPr>
        <w:t>This simulates a competitive market environment, allowing us to see if churn is higher for specific service providers.</w:t>
      </w:r>
    </w:p>
    <w:p w14:paraId="688977CB" w14:textId="4336EC05" w:rsidR="005D5A71" w:rsidRDefault="005D5A71" w:rsidP="005D5A71">
      <w:pPr>
        <w:pStyle w:val="ListParagraph"/>
        <w:numPr>
          <w:ilvl w:val="0"/>
          <w:numId w:val="14"/>
        </w:numPr>
        <w:rPr>
          <w:rFonts w:ascii="Bookman Old Style" w:hAnsi="Bookman Old Style" w:cstheme="minorHAnsi"/>
        </w:rPr>
      </w:pPr>
      <w:r w:rsidRPr="005D5A71">
        <w:rPr>
          <w:rFonts w:ascii="Bookman Old Style" w:hAnsi="Bookman Old Style" w:cstheme="minorHAnsi"/>
        </w:rPr>
        <w:t xml:space="preserve">We used </w:t>
      </w:r>
      <w:proofErr w:type="spellStart"/>
      <w:proofErr w:type="gramStart"/>
      <w:r w:rsidRPr="005D5A71">
        <w:rPr>
          <w:rFonts w:ascii="Bookman Old Style" w:hAnsi="Bookman Old Style" w:cstheme="minorHAnsi"/>
        </w:rPr>
        <w:t>random.seed</w:t>
      </w:r>
      <w:proofErr w:type="spellEnd"/>
      <w:proofErr w:type="gramEnd"/>
      <w:r w:rsidRPr="005D5A71">
        <w:rPr>
          <w:rFonts w:ascii="Bookman Old Style" w:hAnsi="Bookman Old Style" w:cstheme="minorHAnsi"/>
        </w:rPr>
        <w:t>(42) to ensure the "randomness" is consistent every time the code runs.</w:t>
      </w:r>
    </w:p>
    <w:p w14:paraId="5D7AC10F" w14:textId="77777777" w:rsidR="0047627E" w:rsidRDefault="0047627E" w:rsidP="0047627E">
      <w:pPr>
        <w:pStyle w:val="ListParagraph"/>
        <w:rPr>
          <w:rFonts w:ascii="Bookman Old Style" w:hAnsi="Bookman Old Style" w:cstheme="minorHAnsi"/>
        </w:rPr>
      </w:pPr>
    </w:p>
    <w:p w14:paraId="4D8B13BF" w14:textId="6CBE9755" w:rsidR="0047627E" w:rsidRPr="0047627E" w:rsidRDefault="0047627E" w:rsidP="0047627E">
      <w:pPr>
        <w:pStyle w:val="ListParagraph"/>
        <w:rPr>
          <w:rFonts w:ascii="Bookman Old Style" w:hAnsi="Bookman Old Style" w:cstheme="minorHAnsi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C3E98" wp14:editId="3A8A3C1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4114" cy="10977"/>
                <wp:effectExtent l="0" t="0" r="30480" b="27305"/>
                <wp:wrapNone/>
                <wp:docPr id="19997307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C9FED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1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B50B3F3" w14:textId="7E6ABD72" w:rsidR="005D5A71" w:rsidRDefault="005D5A71" w:rsidP="005D5A71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5.</w:t>
      </w:r>
      <w:r>
        <w:rPr>
          <w:rFonts w:ascii="Bookman Old Style" w:hAnsi="Bookman Old Style" w:cstheme="minorHAnsi"/>
          <w:b/>
          <w:bCs/>
          <w:sz w:val="28"/>
          <w:szCs w:val="28"/>
        </w:rPr>
        <w:t>logging module</w:t>
      </w:r>
    </w:p>
    <w:p w14:paraId="7C283C1D" w14:textId="1EF9D5E7" w:rsidR="005D5A71" w:rsidRPr="005D5A71" w:rsidRDefault="005D5A71" w:rsidP="005D5A71">
      <w:pPr>
        <w:pStyle w:val="ListParagraph"/>
        <w:numPr>
          <w:ilvl w:val="0"/>
          <w:numId w:val="15"/>
        </w:numPr>
        <w:rPr>
          <w:rFonts w:ascii="Bookman Old Style" w:hAnsi="Bookman Old Style" w:cstheme="minorHAnsi"/>
        </w:rPr>
      </w:pPr>
      <w:r w:rsidRPr="005D5A71">
        <w:rPr>
          <w:rFonts w:ascii="Bookman Old Style" w:hAnsi="Bookman Old Style" w:cstheme="minorHAnsi"/>
          <w:b/>
          <w:bCs/>
        </w:rPr>
        <w:t>Main Logger:</w:t>
      </w:r>
      <w:r w:rsidRPr="005D5A71">
        <w:rPr>
          <w:rFonts w:ascii="Bookman Old Style" w:hAnsi="Bookman Old Style" w:cstheme="minorHAnsi"/>
        </w:rPr>
        <w:t xml:space="preserve"> Tracks the data loading and splitting process.</w:t>
      </w:r>
    </w:p>
    <w:p w14:paraId="0D563CAA" w14:textId="77777777" w:rsidR="0047627E" w:rsidRDefault="005D5A71" w:rsidP="0047627E">
      <w:pPr>
        <w:pStyle w:val="ListParagraph"/>
        <w:numPr>
          <w:ilvl w:val="0"/>
          <w:numId w:val="15"/>
        </w:numPr>
        <w:rPr>
          <w:rFonts w:ascii="Bookman Old Style" w:hAnsi="Bookman Old Style" w:cstheme="minorHAnsi"/>
        </w:rPr>
      </w:pPr>
      <w:r w:rsidRPr="005D5A71">
        <w:rPr>
          <w:rFonts w:ascii="Bookman Old Style" w:hAnsi="Bookman Old Style" w:cstheme="minorHAnsi"/>
          <w:b/>
          <w:bCs/>
        </w:rPr>
        <w:t>Visualization Logger:</w:t>
      </w:r>
      <w:r w:rsidRPr="005D5A71">
        <w:rPr>
          <w:rFonts w:ascii="Bookman Old Style" w:hAnsi="Bookman Old Style" w:cstheme="minorHAnsi"/>
        </w:rPr>
        <w:t xml:space="preserve"> Dedicated specifically to tracking the plotting phase.</w:t>
      </w:r>
    </w:p>
    <w:p w14:paraId="01DCDA51" w14:textId="1E17AD0B" w:rsidR="0047627E" w:rsidRPr="0047627E" w:rsidRDefault="0047627E" w:rsidP="0047627E">
      <w:pPr>
        <w:ind w:left="360"/>
        <w:rPr>
          <w:rFonts w:ascii="Bookman Old Style" w:hAnsi="Bookman Old Style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F6BD4D" wp14:editId="74C9219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04114" cy="10977"/>
                <wp:effectExtent l="0" t="0" r="30480" b="27305"/>
                <wp:wrapNone/>
                <wp:docPr id="16831676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63C93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9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643841D" w14:textId="05EF29B5" w:rsidR="005D5A71" w:rsidRPr="00200B95" w:rsidRDefault="005D5A71" w:rsidP="005D5A71">
      <w:pPr>
        <w:rPr>
          <w:rFonts w:cstheme="minorHAnsi"/>
          <w:b/>
          <w:bCs/>
          <w:sz w:val="28"/>
          <w:szCs w:val="28"/>
        </w:rPr>
      </w:pPr>
      <w:r w:rsidRPr="00200B95">
        <w:rPr>
          <w:rFonts w:cstheme="minorHAnsi"/>
          <w:b/>
          <w:bCs/>
          <w:sz w:val="28"/>
          <w:szCs w:val="28"/>
        </w:rPr>
        <w:t xml:space="preserve">6. </w:t>
      </w:r>
      <w:r w:rsidRPr="00200B95">
        <w:rPr>
          <w:rFonts w:ascii="Bookman Old Style" w:hAnsi="Bookman Old Style" w:cstheme="minorHAnsi"/>
          <w:b/>
          <w:bCs/>
          <w:sz w:val="28"/>
          <w:szCs w:val="28"/>
        </w:rPr>
        <w:t>Visualization Module</w:t>
      </w:r>
    </w:p>
    <w:p w14:paraId="41B6FE9F" w14:textId="7080E159" w:rsidR="00D82702" w:rsidRPr="00D82702" w:rsidRDefault="00D82702" w:rsidP="005D5A71">
      <w:pPr>
        <w:rPr>
          <w:rFonts w:ascii="Bookman Old Style" w:hAnsi="Bookman Old Style" w:cstheme="minorHAnsi"/>
        </w:rPr>
      </w:pPr>
      <w:r w:rsidRPr="00D82702">
        <w:rPr>
          <w:rFonts w:ascii="Bookman Old Style" w:hAnsi="Bookman Old Style" w:cstheme="minorHAnsi"/>
        </w:rPr>
        <w:t>The visualization module is designed to perform a multi-dimensional analysis of the telecom dataset.</w:t>
      </w:r>
    </w:p>
    <w:p w14:paraId="7E6DBD4F" w14:textId="56076F81" w:rsidR="005D5A71" w:rsidRPr="00200B95" w:rsidRDefault="00CE2F76" w:rsidP="005D5A71">
      <w:pPr>
        <w:rPr>
          <w:rFonts w:ascii="Bookman Old Style" w:hAnsi="Bookman Old Style" w:cstheme="minorHAnsi"/>
          <w:sz w:val="28"/>
          <w:szCs w:val="28"/>
        </w:rPr>
      </w:pPr>
      <w:r w:rsidRPr="00200B95">
        <w:rPr>
          <w:rFonts w:cstheme="minorHAnsi"/>
          <w:b/>
          <w:bCs/>
          <w:sz w:val="28"/>
          <w:szCs w:val="28"/>
        </w:rPr>
        <w:t>6.1</w:t>
      </w:r>
      <w:r w:rsidRPr="00200B95">
        <w:rPr>
          <w:rFonts w:ascii="Bookman Old Style" w:hAnsi="Bookman Old Style" w:cstheme="minorHAnsi"/>
          <w:b/>
          <w:bCs/>
          <w:sz w:val="28"/>
          <w:szCs w:val="28"/>
        </w:rPr>
        <w:t xml:space="preserve"> Churn Distribution: </w:t>
      </w:r>
    </w:p>
    <w:p w14:paraId="1980A505" w14:textId="5808713A" w:rsidR="00D82702" w:rsidRPr="0065674F" w:rsidRDefault="00D82702" w:rsidP="0065674F">
      <w:pPr>
        <w:rPr>
          <w:rFonts w:ascii="Bookman Old Style" w:hAnsi="Bookman Old Style" w:cstheme="minorHAnsi"/>
        </w:rPr>
      </w:pPr>
      <w:r w:rsidRPr="0065674F">
        <w:rPr>
          <w:rFonts w:ascii="Bookman Old Style" w:hAnsi="Bookman Old Style" w:cstheme="minorHAnsi"/>
          <w:b/>
          <w:bCs/>
        </w:rPr>
        <w:t>Graph Used:</w:t>
      </w:r>
      <w:r w:rsidRPr="0065674F">
        <w:rPr>
          <w:rFonts w:ascii="Bookman Old Style" w:hAnsi="Bookman Old Style" w:cstheme="minorHAnsi"/>
        </w:rPr>
        <w:t xml:space="preserve"> Bar Chart (</w:t>
      </w:r>
      <w:proofErr w:type="spellStart"/>
      <w:r w:rsidRPr="0065674F">
        <w:rPr>
          <w:rFonts w:ascii="Bookman Old Style" w:hAnsi="Bookman Old Style" w:cstheme="minorHAnsi"/>
        </w:rPr>
        <w:t>countplot</w:t>
      </w:r>
      <w:proofErr w:type="spellEnd"/>
      <w:r w:rsidRPr="0065674F">
        <w:rPr>
          <w:rFonts w:ascii="Bookman Old Style" w:hAnsi="Bookman Old Style" w:cstheme="minorHAnsi"/>
        </w:rPr>
        <w:t>)</w:t>
      </w:r>
    </w:p>
    <w:p w14:paraId="47921170" w14:textId="6056539C" w:rsidR="0065674F" w:rsidRPr="0065674F" w:rsidRDefault="0065674F" w:rsidP="0065674F">
      <w:pPr>
        <w:rPr>
          <w:rFonts w:ascii="Bookman Old Style" w:hAnsi="Bookman Old Style" w:cstheme="minorHAnsi"/>
        </w:rPr>
      </w:pPr>
      <w:r w:rsidRPr="0065674F">
        <w:rPr>
          <w:rFonts w:ascii="Bookman Old Style" w:hAnsi="Bookman Old Style" w:cstheme="minorHAnsi"/>
          <w:b/>
          <w:bCs/>
        </w:rPr>
        <w:t>Values: No:</w:t>
      </w:r>
      <w:r w:rsidRPr="0065674F">
        <w:rPr>
          <w:rFonts w:ascii="Bookman Old Style" w:hAnsi="Bookman Old Style" w:cstheme="minorHAnsi"/>
        </w:rPr>
        <w:t xml:space="preserve"> 5,174 | Yes: 1,869</w:t>
      </w:r>
    </w:p>
    <w:p w14:paraId="7400F66D" w14:textId="77777777" w:rsidR="0065674F" w:rsidRDefault="00D82702" w:rsidP="0065674F">
      <w:pPr>
        <w:rPr>
          <w:rFonts w:ascii="Bookman Old Style" w:hAnsi="Bookman Old Style" w:cstheme="minorHAnsi"/>
        </w:rPr>
      </w:pPr>
      <w:r w:rsidRPr="0065674F">
        <w:rPr>
          <w:rFonts w:ascii="Bookman Old Style" w:hAnsi="Bookman Old Style" w:cstheme="minorHAnsi"/>
          <w:b/>
          <w:bCs/>
        </w:rPr>
        <w:t>Observation:</w:t>
      </w:r>
      <w:r w:rsidRPr="0065674F">
        <w:rPr>
          <w:rFonts w:ascii="Bookman Old Style" w:hAnsi="Bookman Old Style" w:cstheme="minorHAnsi"/>
        </w:rPr>
        <w:t xml:space="preserve"> </w:t>
      </w:r>
    </w:p>
    <w:p w14:paraId="5E1F556A" w14:textId="56A43137" w:rsidR="00D82702" w:rsidRPr="0065674F" w:rsidRDefault="00D82702" w:rsidP="0065674F">
      <w:pPr>
        <w:rPr>
          <w:rFonts w:ascii="Bookman Old Style" w:hAnsi="Bookman Old Style" w:cstheme="minorHAnsi"/>
        </w:rPr>
      </w:pPr>
      <w:r w:rsidRPr="0065674F">
        <w:rPr>
          <w:rFonts w:ascii="Bookman Old Style" w:hAnsi="Bookman Old Style" w:cstheme="minorHAnsi"/>
        </w:rPr>
        <w:t>The majority of customers did not churn.</w:t>
      </w:r>
    </w:p>
    <w:p w14:paraId="3B3D969E" w14:textId="6D0B90B1" w:rsidR="0065674F" w:rsidRDefault="0065674F" w:rsidP="0065674F">
      <w:pPr>
        <w:rPr>
          <w:rFonts w:ascii="Bookman Old Style" w:hAnsi="Bookman Old Style" w:cstheme="minorHAnsi"/>
          <w:b/>
          <w:bCs/>
        </w:rPr>
      </w:pPr>
      <w:r w:rsidRPr="0065674F">
        <w:rPr>
          <w:rFonts w:ascii="Bookman Old Style" w:hAnsi="Bookman Old Style" w:cstheme="minorHAnsi"/>
          <w:b/>
          <w:bCs/>
        </w:rPr>
        <w:t>Insight</w:t>
      </w:r>
      <w:r>
        <w:rPr>
          <w:rFonts w:ascii="Bookman Old Style" w:hAnsi="Bookman Old Style" w:cstheme="minorHAnsi"/>
          <w:b/>
          <w:bCs/>
        </w:rPr>
        <w:t>:</w:t>
      </w:r>
    </w:p>
    <w:p w14:paraId="69CD3256" w14:textId="29537E90" w:rsidR="0065674F" w:rsidRDefault="0065674F" w:rsidP="0065674F">
      <w:pPr>
        <w:rPr>
          <w:rFonts w:ascii="Bookman Old Style" w:hAnsi="Bookman Old Style" w:cstheme="minorHAnsi"/>
        </w:rPr>
      </w:pPr>
      <w:r w:rsidRPr="0065674F">
        <w:rPr>
          <w:rFonts w:ascii="Bookman Old Style" w:hAnsi="Bookman Old Style" w:cstheme="minorHAnsi"/>
        </w:rPr>
        <w:t xml:space="preserve">The dataset shows a </w:t>
      </w:r>
      <w:r w:rsidRPr="0065674F">
        <w:rPr>
          <w:rFonts w:ascii="Bookman Old Style" w:hAnsi="Bookman Old Style" w:cstheme="minorHAnsi"/>
          <w:b/>
          <w:bCs/>
        </w:rPr>
        <w:t>class imbalance</w:t>
      </w:r>
      <w:r>
        <w:rPr>
          <w:rFonts w:ascii="Bookman Old Style" w:hAnsi="Bookman Old Style" w:cstheme="minorHAnsi"/>
          <w:b/>
          <w:bCs/>
        </w:rPr>
        <w:t>.</w:t>
      </w:r>
      <w:r w:rsidRPr="0065674F">
        <w:t xml:space="preserve"> </w:t>
      </w:r>
      <w:r w:rsidRPr="0065674F">
        <w:rPr>
          <w:rFonts w:ascii="Bookman Old Style" w:hAnsi="Bookman Old Style" w:cstheme="minorHAnsi"/>
        </w:rPr>
        <w:t>Churn prediction is a binary classification problem that will require specific evaluation metrics</w:t>
      </w:r>
      <w:r w:rsidR="00B240B6">
        <w:rPr>
          <w:rFonts w:ascii="Bookman Old Style" w:hAnsi="Bookman Old Style" w:cstheme="minorHAnsi"/>
        </w:rPr>
        <w:t xml:space="preserve"> </w:t>
      </w:r>
      <w:r w:rsidRPr="0065674F">
        <w:rPr>
          <w:rFonts w:ascii="Bookman Old Style" w:hAnsi="Bookman Old Style" w:cstheme="minorHAnsi"/>
        </w:rPr>
        <w:t xml:space="preserve">rather than just accuracy during </w:t>
      </w:r>
      <w:r w:rsidR="00B240B6" w:rsidRPr="0065674F">
        <w:rPr>
          <w:rFonts w:ascii="Bookman Old Style" w:hAnsi="Bookman Old Style" w:cstheme="minorHAnsi"/>
        </w:rPr>
        <w:t>modelling</w:t>
      </w:r>
      <w:r w:rsidRPr="0065674F">
        <w:rPr>
          <w:rFonts w:ascii="Bookman Old Style" w:hAnsi="Bookman Old Style" w:cstheme="minorHAnsi"/>
        </w:rPr>
        <w:t>.</w:t>
      </w:r>
    </w:p>
    <w:p w14:paraId="27E79719" w14:textId="1495A172" w:rsidR="00B240B6" w:rsidRDefault="00B240B6" w:rsidP="0065674F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6.2</w:t>
      </w:r>
      <w:r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Pr="00B240B6">
        <w:rPr>
          <w:rFonts w:ascii="Bookman Old Style" w:hAnsi="Bookman Old Style" w:cstheme="minorHAnsi"/>
          <w:b/>
          <w:bCs/>
          <w:sz w:val="28"/>
          <w:szCs w:val="28"/>
        </w:rPr>
        <w:t>Telecom Partner vs</w:t>
      </w:r>
      <w:r w:rsidR="00E93F95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Pr="00B240B6">
        <w:rPr>
          <w:rFonts w:ascii="Bookman Old Style" w:hAnsi="Bookman Old Style" w:cstheme="minorHAnsi"/>
          <w:b/>
          <w:bCs/>
          <w:sz w:val="28"/>
          <w:szCs w:val="28"/>
        </w:rPr>
        <w:t>Gender</w:t>
      </w:r>
    </w:p>
    <w:p w14:paraId="450AEEBD" w14:textId="78EFB945" w:rsidR="00B240B6" w:rsidRDefault="00B240B6" w:rsidP="0065674F">
      <w:pPr>
        <w:rPr>
          <w:rFonts w:ascii="Bookman Old Style" w:hAnsi="Bookman Old Style" w:cstheme="minorHAnsi"/>
        </w:rPr>
      </w:pPr>
      <w:r w:rsidRPr="00B240B6">
        <w:rPr>
          <w:rFonts w:ascii="Bookman Old Style" w:hAnsi="Bookman Old Style" w:cstheme="minorHAnsi"/>
          <w:b/>
          <w:bCs/>
        </w:rPr>
        <w:t>Graph Used:</w:t>
      </w:r>
      <w:r>
        <w:rPr>
          <w:rFonts w:ascii="Bookman Old Style" w:hAnsi="Bookman Old Style" w:cstheme="minorHAnsi"/>
        </w:rPr>
        <w:t xml:space="preserve"> </w:t>
      </w:r>
      <w:r w:rsidRPr="00B240B6">
        <w:rPr>
          <w:rFonts w:ascii="Bookman Old Style" w:hAnsi="Bookman Old Style" w:cstheme="minorHAnsi"/>
        </w:rPr>
        <w:t>Bar Chart (</w:t>
      </w:r>
      <w:proofErr w:type="spellStart"/>
      <w:r w:rsidRPr="00B240B6">
        <w:rPr>
          <w:rFonts w:ascii="Bookman Old Style" w:hAnsi="Bookman Old Style" w:cstheme="minorHAnsi"/>
        </w:rPr>
        <w:t>countplot</w:t>
      </w:r>
      <w:proofErr w:type="spellEnd"/>
      <w:r w:rsidRPr="00B240B6">
        <w:rPr>
          <w:rFonts w:ascii="Bookman Old Style" w:hAnsi="Bookman Old Style" w:cstheme="minorHAnsi"/>
        </w:rPr>
        <w:t>)</w:t>
      </w:r>
    </w:p>
    <w:p w14:paraId="0240FBFA" w14:textId="69B22A42" w:rsidR="00B240B6" w:rsidRDefault="00B240B6" w:rsidP="0065674F">
      <w:pPr>
        <w:rPr>
          <w:rFonts w:ascii="Bookman Old Style" w:hAnsi="Bookman Old Style" w:cstheme="minorHAnsi"/>
        </w:rPr>
      </w:pPr>
      <w:r w:rsidRPr="00B240B6">
        <w:rPr>
          <w:rFonts w:ascii="Bookman Old Style" w:hAnsi="Bookman Old Style" w:cstheme="minorHAnsi"/>
          <w:b/>
          <w:bCs/>
        </w:rPr>
        <w:t>Values:</w:t>
      </w:r>
      <w:r w:rsidRPr="00B240B6">
        <w:rPr>
          <w:rFonts w:ascii="Bookman Old Style" w:hAnsi="Bookman Old Style" w:cstheme="minorHAnsi"/>
        </w:rPr>
        <w:t xml:space="preserve"> Evenly distributed</w:t>
      </w:r>
    </w:p>
    <w:p w14:paraId="04F61E02" w14:textId="77777777" w:rsidR="00B240B6" w:rsidRDefault="00B240B6" w:rsidP="00B240B6">
      <w:pPr>
        <w:rPr>
          <w:rFonts w:ascii="Bookman Old Style" w:hAnsi="Bookman Old Style" w:cstheme="minorHAnsi"/>
        </w:rPr>
      </w:pPr>
    </w:p>
    <w:p w14:paraId="57DAEE71" w14:textId="746A622E" w:rsidR="00B240B6" w:rsidRDefault="00B240B6" w:rsidP="00B240B6">
      <w:pPr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 xml:space="preserve">                  </w:t>
      </w:r>
      <w:r w:rsidRPr="00B240B6">
        <w:rPr>
          <w:rFonts w:ascii="Bookman Old Style" w:hAnsi="Bookman Old Style" w:cstheme="minorHAnsi"/>
        </w:rPr>
        <w:t>Female Male</w:t>
      </w:r>
    </w:p>
    <w:p w14:paraId="025158B4" w14:textId="61C3D752" w:rsidR="00B240B6" w:rsidRPr="00B240B6" w:rsidRDefault="00B240B6" w:rsidP="00B240B6">
      <w:pPr>
        <w:rPr>
          <w:rFonts w:ascii="Bookman Old Style" w:hAnsi="Bookman Old Style" w:cstheme="minorHAnsi"/>
        </w:rPr>
      </w:pPr>
      <w:r w:rsidRPr="00B240B6">
        <w:rPr>
          <w:rFonts w:ascii="Bookman Old Style" w:hAnsi="Bookman Old Style" w:cstheme="minorHAnsi"/>
        </w:rPr>
        <w:t xml:space="preserve">airtel              </w:t>
      </w:r>
      <w:r w:rsidRPr="00B240B6">
        <w:rPr>
          <w:rFonts w:cstheme="minorHAnsi"/>
        </w:rPr>
        <w:t xml:space="preserve">868  </w:t>
      </w:r>
      <w:r w:rsidRPr="00E616B1">
        <w:rPr>
          <w:rFonts w:cstheme="minorHAnsi"/>
        </w:rPr>
        <w:t xml:space="preserve">  </w:t>
      </w:r>
      <w:r w:rsidRPr="00B240B6">
        <w:rPr>
          <w:rFonts w:cstheme="minorHAnsi"/>
        </w:rPr>
        <w:t xml:space="preserve"> 861</w:t>
      </w:r>
      <w:r w:rsidRPr="00B240B6">
        <w:rPr>
          <w:rFonts w:ascii="Bookman Old Style" w:hAnsi="Bookman Old Style" w:cstheme="minorHAnsi"/>
        </w:rPr>
        <w:br/>
      </w:r>
      <w:proofErr w:type="spellStart"/>
      <w:r w:rsidRPr="00B240B6">
        <w:rPr>
          <w:rFonts w:ascii="Bookman Old Style" w:hAnsi="Bookman Old Style" w:cstheme="minorHAnsi"/>
        </w:rPr>
        <w:t>bsnl</w:t>
      </w:r>
      <w:proofErr w:type="spellEnd"/>
      <w:r w:rsidRPr="00B240B6">
        <w:rPr>
          <w:rFonts w:ascii="Bookman Old Style" w:hAnsi="Bookman Old Style" w:cstheme="minorHAnsi"/>
        </w:rPr>
        <w:t xml:space="preserve">               </w:t>
      </w:r>
      <w:r w:rsidRPr="00B240B6">
        <w:rPr>
          <w:rFonts w:cstheme="minorHAnsi"/>
        </w:rPr>
        <w:t xml:space="preserve">892   </w:t>
      </w:r>
      <w:r w:rsidRPr="00E616B1">
        <w:rPr>
          <w:rFonts w:cstheme="minorHAnsi"/>
        </w:rPr>
        <w:t xml:space="preserve"> </w:t>
      </w:r>
      <w:r w:rsidRPr="00B240B6">
        <w:rPr>
          <w:rFonts w:cstheme="minorHAnsi"/>
        </w:rPr>
        <w:t>863</w:t>
      </w:r>
      <w:r w:rsidRPr="00B240B6">
        <w:rPr>
          <w:rFonts w:ascii="Bookman Old Style" w:hAnsi="Bookman Old Style" w:cstheme="minorHAnsi"/>
          <w:i/>
          <w:iCs/>
        </w:rPr>
        <w:br/>
      </w:r>
      <w:proofErr w:type="spellStart"/>
      <w:r w:rsidRPr="00B240B6">
        <w:rPr>
          <w:rFonts w:ascii="Bookman Old Style" w:hAnsi="Bookman Old Style" w:cstheme="minorHAnsi"/>
        </w:rPr>
        <w:t>jio</w:t>
      </w:r>
      <w:proofErr w:type="spellEnd"/>
      <w:r w:rsidRPr="00B240B6">
        <w:rPr>
          <w:rFonts w:ascii="Bookman Old Style" w:hAnsi="Bookman Old Style" w:cstheme="minorHAnsi"/>
        </w:rPr>
        <w:t xml:space="preserve">                 </w:t>
      </w:r>
      <w:r w:rsidRPr="00B240B6">
        <w:rPr>
          <w:rFonts w:cstheme="minorHAnsi"/>
        </w:rPr>
        <w:t xml:space="preserve">867   </w:t>
      </w:r>
      <w:r w:rsidRPr="00E616B1">
        <w:rPr>
          <w:rFonts w:cstheme="minorHAnsi"/>
        </w:rPr>
        <w:t xml:space="preserve"> </w:t>
      </w:r>
      <w:r w:rsidRPr="00B240B6">
        <w:rPr>
          <w:rFonts w:cstheme="minorHAnsi"/>
        </w:rPr>
        <w:t>868</w:t>
      </w:r>
      <w:r w:rsidRPr="00B240B6">
        <w:rPr>
          <w:rFonts w:ascii="Bookman Old Style" w:hAnsi="Bookman Old Style" w:cstheme="minorHAnsi"/>
          <w:i/>
          <w:iCs/>
        </w:rPr>
        <w:br/>
      </w:r>
      <w:proofErr w:type="spellStart"/>
      <w:r w:rsidRPr="00B240B6">
        <w:rPr>
          <w:rFonts w:ascii="Bookman Old Style" w:hAnsi="Bookman Old Style" w:cstheme="minorHAnsi"/>
        </w:rPr>
        <w:t>vodafone</w:t>
      </w:r>
      <w:proofErr w:type="spellEnd"/>
      <w:r w:rsidRPr="00B240B6">
        <w:rPr>
          <w:rFonts w:ascii="Bookman Old Style" w:hAnsi="Bookman Old Style" w:cstheme="minorHAnsi"/>
        </w:rPr>
        <w:t xml:space="preserve">       </w:t>
      </w:r>
      <w:r w:rsidRPr="00B240B6">
        <w:rPr>
          <w:rFonts w:cstheme="minorHAnsi"/>
        </w:rPr>
        <w:t xml:space="preserve">861   </w:t>
      </w:r>
      <w:r w:rsidRPr="00E616B1">
        <w:rPr>
          <w:rFonts w:cstheme="minorHAnsi"/>
        </w:rPr>
        <w:t xml:space="preserve"> </w:t>
      </w:r>
      <w:r w:rsidRPr="00B240B6">
        <w:rPr>
          <w:rFonts w:cstheme="minorHAnsi"/>
        </w:rPr>
        <w:t>963</w:t>
      </w:r>
    </w:p>
    <w:p w14:paraId="4C32911E" w14:textId="77777777" w:rsidR="00E616B1" w:rsidRDefault="00B240B6" w:rsidP="0065674F">
      <w:pPr>
        <w:rPr>
          <w:rFonts w:ascii="Bookman Old Style" w:hAnsi="Bookman Old Style" w:cstheme="minorHAnsi"/>
          <w:b/>
          <w:bCs/>
        </w:rPr>
      </w:pPr>
      <w:r w:rsidRPr="00B240B6">
        <w:rPr>
          <w:rFonts w:ascii="Bookman Old Style" w:hAnsi="Bookman Old Style" w:cstheme="minorHAnsi"/>
          <w:b/>
          <w:bCs/>
        </w:rPr>
        <w:t>Observation:</w:t>
      </w:r>
    </w:p>
    <w:p w14:paraId="241B8516" w14:textId="1AC32A18" w:rsidR="00B240B6" w:rsidRDefault="00B240B6" w:rsidP="0065674F">
      <w:pPr>
        <w:rPr>
          <w:rFonts w:ascii="Bookman Old Style" w:hAnsi="Bookman Old Style" w:cstheme="minorHAnsi"/>
        </w:rPr>
      </w:pPr>
      <w:r w:rsidRPr="00B240B6">
        <w:rPr>
          <w:rFonts w:ascii="Bookman Old Style" w:hAnsi="Bookman Old Style" w:cstheme="minorHAnsi"/>
        </w:rPr>
        <w:t xml:space="preserve"> Every telecom partner has an almost equal number of male and female customers.</w:t>
      </w:r>
    </w:p>
    <w:p w14:paraId="5A893DDE" w14:textId="77777777" w:rsidR="00E616B1" w:rsidRDefault="00B240B6" w:rsidP="0065674F">
      <w:pPr>
        <w:rPr>
          <w:rFonts w:ascii="Bookman Old Style" w:hAnsi="Bookman Old Style" w:cstheme="minorHAnsi"/>
          <w:b/>
          <w:bCs/>
        </w:rPr>
      </w:pPr>
      <w:r w:rsidRPr="00B240B6">
        <w:rPr>
          <w:rFonts w:ascii="Bookman Old Style" w:hAnsi="Bookman Old Style" w:cstheme="minorHAnsi"/>
          <w:b/>
          <w:bCs/>
        </w:rPr>
        <w:t>Insight:</w:t>
      </w:r>
    </w:p>
    <w:p w14:paraId="3D551C2D" w14:textId="4AF600CB" w:rsidR="00B240B6" w:rsidRDefault="00B240B6" w:rsidP="0065674F">
      <w:pPr>
        <w:rPr>
          <w:rFonts w:ascii="Bookman Old Style" w:hAnsi="Bookman Old Style" w:cstheme="minorHAnsi"/>
        </w:rPr>
      </w:pPr>
      <w:r w:rsidRPr="00B240B6">
        <w:rPr>
          <w:rFonts w:ascii="Bookman Old Style" w:hAnsi="Bookman Old Style" w:cstheme="minorHAnsi"/>
        </w:rPr>
        <w:t xml:space="preserve"> This confirms the </w:t>
      </w:r>
      <w:r w:rsidRPr="00B240B6">
        <w:rPr>
          <w:rFonts w:ascii="Bookman Old Style" w:hAnsi="Bookman Old Style" w:cstheme="minorHAnsi"/>
          <w:b/>
          <w:bCs/>
        </w:rPr>
        <w:t>Random Assignment</w:t>
      </w:r>
      <w:r w:rsidRPr="00B240B6">
        <w:rPr>
          <w:rFonts w:ascii="Bookman Old Style" w:hAnsi="Bookman Old Style" w:cstheme="minorHAnsi"/>
        </w:rPr>
        <w:t xml:space="preserve"> logic was successful. It creates a fair "test environment" where no partner has a demographic advantage.</w:t>
      </w:r>
    </w:p>
    <w:p w14:paraId="21ECDEA5" w14:textId="1F8E9BC9" w:rsidR="00E616B1" w:rsidRDefault="00E616B1" w:rsidP="00E616B1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6.3 </w:t>
      </w:r>
      <w:r w:rsidRPr="00E616B1">
        <w:rPr>
          <w:rFonts w:ascii="Bookman Old Style" w:hAnsi="Bookman Old Style" w:cstheme="minorHAnsi"/>
          <w:b/>
          <w:bCs/>
          <w:sz w:val="28"/>
          <w:szCs w:val="28"/>
        </w:rPr>
        <w:t>senior citizen in telecom partner</w:t>
      </w:r>
      <w:r w:rsidR="005C5DA7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</w:p>
    <w:p w14:paraId="049F1AC9" w14:textId="4E798AFE" w:rsidR="00E616B1" w:rsidRPr="00E616B1" w:rsidRDefault="00E616B1" w:rsidP="00E616B1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  <w:b/>
          <w:bCs/>
        </w:rPr>
        <w:t xml:space="preserve">Graph Used: </w:t>
      </w:r>
      <w:r w:rsidRPr="00E616B1">
        <w:rPr>
          <w:rFonts w:ascii="Bookman Old Style" w:hAnsi="Bookman Old Style" w:cstheme="minorHAnsi"/>
        </w:rPr>
        <w:t>Bar Chart (</w:t>
      </w:r>
      <w:proofErr w:type="spellStart"/>
      <w:r w:rsidRPr="00E616B1">
        <w:rPr>
          <w:rFonts w:ascii="Bookman Old Style" w:hAnsi="Bookman Old Style" w:cstheme="minorHAnsi"/>
        </w:rPr>
        <w:t>countplot</w:t>
      </w:r>
      <w:proofErr w:type="spellEnd"/>
      <w:r w:rsidRPr="00E616B1">
        <w:rPr>
          <w:rFonts w:ascii="Bookman Old Style" w:hAnsi="Bookman Old Style" w:cstheme="minorHAnsi"/>
        </w:rPr>
        <w:t>)</w:t>
      </w:r>
    </w:p>
    <w:p w14:paraId="09A9E1D0" w14:textId="086335C7" w:rsidR="00E616B1" w:rsidRPr="00200B95" w:rsidRDefault="00E616B1" w:rsidP="00E616B1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E616B1">
        <w:rPr>
          <w:rFonts w:ascii="Bookman Old Style" w:hAnsi="Bookman Old Style" w:cstheme="minorHAnsi"/>
          <w:b/>
          <w:bCs/>
        </w:rPr>
        <w:t>Values:</w:t>
      </w:r>
      <w:r w:rsidRPr="00E616B1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Pr="00E616B1">
        <w:rPr>
          <w:rFonts w:ascii="Bookman Old Style" w:hAnsi="Bookman Old Style" w:cstheme="minorHAnsi"/>
        </w:rPr>
        <w:t>Non-Seniors (~1,450 per partner) | Seniors (~280 per partner).</w:t>
      </w:r>
    </w:p>
    <w:p w14:paraId="1C91314D" w14:textId="0647B7CF" w:rsidR="00E616B1" w:rsidRDefault="00E616B1" w:rsidP="00E616B1">
      <w:pPr>
        <w:rPr>
          <w:rFonts w:cstheme="minorHAnsi"/>
        </w:rPr>
      </w:pPr>
      <w:r w:rsidRPr="00E616B1">
        <w:rPr>
          <w:rFonts w:ascii="Bookman Old Style" w:hAnsi="Bookman Old Style" w:cstheme="minorHAnsi"/>
        </w:rPr>
        <w:t xml:space="preserve">Senior </w:t>
      </w:r>
      <w:proofErr w:type="gramStart"/>
      <w:r w:rsidRPr="00E616B1">
        <w:rPr>
          <w:rFonts w:ascii="Bookman Old Style" w:hAnsi="Bookman Old Style" w:cstheme="minorHAnsi"/>
        </w:rPr>
        <w:t>Citizen</w:t>
      </w:r>
      <w:r>
        <w:rPr>
          <w:rFonts w:ascii="Bookman Old Style" w:hAnsi="Bookman Old Style" w:cstheme="minorHAnsi"/>
        </w:rPr>
        <w:t xml:space="preserve">  </w:t>
      </w:r>
      <w:r w:rsidRPr="00E616B1">
        <w:rPr>
          <w:rFonts w:ascii="Bookman Old Style" w:hAnsi="Bookman Old Style" w:cstheme="minorHAnsi"/>
        </w:rPr>
        <w:t>airtel</w:t>
      </w:r>
      <w:proofErr w:type="gramEnd"/>
      <w:r w:rsidRPr="00E616B1">
        <w:rPr>
          <w:rFonts w:ascii="Bookman Old Style" w:hAnsi="Bookman Old Style" w:cstheme="minorHAnsi"/>
        </w:rPr>
        <w:t xml:space="preserve"> </w:t>
      </w:r>
      <w:proofErr w:type="spellStart"/>
      <w:r w:rsidRPr="00E616B1">
        <w:rPr>
          <w:rFonts w:ascii="Bookman Old Style" w:hAnsi="Bookman Old Style" w:cstheme="minorHAnsi"/>
        </w:rPr>
        <w:t>bsnl</w:t>
      </w:r>
      <w:proofErr w:type="spellEnd"/>
      <w:r w:rsidRPr="00E616B1">
        <w:rPr>
          <w:rFonts w:ascii="Bookman Old Style" w:hAnsi="Bookman Old Style" w:cstheme="minorHAnsi"/>
        </w:rPr>
        <w:t xml:space="preserve"> </w:t>
      </w:r>
      <w:proofErr w:type="spellStart"/>
      <w:r w:rsidRPr="00E616B1">
        <w:rPr>
          <w:rFonts w:ascii="Bookman Old Style" w:hAnsi="Bookman Old Style" w:cstheme="minorHAnsi"/>
        </w:rPr>
        <w:t>jio</w:t>
      </w:r>
      <w:proofErr w:type="spellEnd"/>
      <w:r w:rsidRPr="00E616B1">
        <w:rPr>
          <w:rFonts w:ascii="Bookman Old Style" w:hAnsi="Bookman Old Style" w:cstheme="minorHAnsi"/>
        </w:rPr>
        <w:t xml:space="preserve"> </w:t>
      </w:r>
      <w:proofErr w:type="spellStart"/>
      <w:r w:rsidRPr="00E616B1">
        <w:rPr>
          <w:rFonts w:ascii="Bookman Old Style" w:hAnsi="Bookman Old Style" w:cstheme="minorHAnsi"/>
        </w:rPr>
        <w:t>vodafone</w:t>
      </w:r>
      <w:proofErr w:type="spellEnd"/>
      <w:r w:rsidRPr="00E616B1">
        <w:rPr>
          <w:rFonts w:ascii="Bookman Old Style" w:hAnsi="Bookman Old Style" w:cstheme="minorHAnsi"/>
        </w:rPr>
        <w:t xml:space="preserve">                                </w:t>
      </w:r>
      <w:r w:rsidRPr="00E616B1">
        <w:rPr>
          <w:rFonts w:ascii="Bookman Old Style" w:hAnsi="Bookman Old Style" w:cstheme="minorHAnsi"/>
        </w:rPr>
        <w:br/>
      </w:r>
      <w:r w:rsidRPr="00E616B1">
        <w:rPr>
          <w:rFonts w:cstheme="minorHAnsi"/>
        </w:rPr>
        <w:t xml:space="preserve">0                 </w:t>
      </w:r>
      <w:r>
        <w:rPr>
          <w:rFonts w:cstheme="minorHAnsi"/>
        </w:rPr>
        <w:t xml:space="preserve">            </w:t>
      </w:r>
      <w:r w:rsidRPr="00E616B1">
        <w:rPr>
          <w:rFonts w:cstheme="minorHAnsi"/>
        </w:rPr>
        <w:t xml:space="preserve"> 145  </w:t>
      </w:r>
      <w:r>
        <w:rPr>
          <w:rFonts w:cstheme="minorHAnsi"/>
        </w:rPr>
        <w:t xml:space="preserve"> </w:t>
      </w:r>
      <w:proofErr w:type="gramStart"/>
      <w:r w:rsidRPr="00E616B1">
        <w:rPr>
          <w:rFonts w:cstheme="minorHAnsi"/>
        </w:rPr>
        <w:t>1466  1467</w:t>
      </w:r>
      <w:proofErr w:type="gramEnd"/>
      <w:r w:rsidRPr="00E616B1">
        <w:rPr>
          <w:rFonts w:cstheme="minorHAnsi"/>
        </w:rPr>
        <w:t xml:space="preserve">  1523</w:t>
      </w:r>
      <w:r w:rsidRPr="00E616B1">
        <w:rPr>
          <w:rFonts w:cstheme="minorHAnsi"/>
        </w:rPr>
        <w:br/>
        <w:t xml:space="preserve">1                   </w:t>
      </w:r>
      <w:r>
        <w:rPr>
          <w:rFonts w:cstheme="minorHAnsi"/>
        </w:rPr>
        <w:t xml:space="preserve">            </w:t>
      </w:r>
      <w:r w:rsidRPr="00E616B1">
        <w:rPr>
          <w:rFonts w:cstheme="minorHAnsi"/>
        </w:rPr>
        <w:t xml:space="preserve">284   </w:t>
      </w:r>
      <w:r>
        <w:rPr>
          <w:rFonts w:cstheme="minorHAnsi"/>
        </w:rPr>
        <w:t xml:space="preserve"> </w:t>
      </w:r>
      <w:r w:rsidRPr="00E616B1">
        <w:rPr>
          <w:rFonts w:cstheme="minorHAnsi"/>
        </w:rPr>
        <w:t xml:space="preserve">289  </w:t>
      </w:r>
      <w:r>
        <w:rPr>
          <w:rFonts w:cstheme="minorHAnsi"/>
        </w:rPr>
        <w:t xml:space="preserve">  </w:t>
      </w:r>
      <w:r w:rsidRPr="00E616B1">
        <w:rPr>
          <w:rFonts w:cstheme="minorHAnsi"/>
        </w:rPr>
        <w:t xml:space="preserve"> 268    301</w:t>
      </w:r>
    </w:p>
    <w:p w14:paraId="1DA83C14" w14:textId="77777777" w:rsidR="00E616B1" w:rsidRDefault="00E616B1" w:rsidP="00E616B1">
      <w:pPr>
        <w:rPr>
          <w:rFonts w:ascii="Bookman Old Style" w:hAnsi="Bookman Old Style" w:cstheme="minorHAnsi"/>
          <w:b/>
          <w:bCs/>
        </w:rPr>
      </w:pPr>
      <w:r w:rsidRPr="00E616B1">
        <w:rPr>
          <w:rFonts w:ascii="Bookman Old Style" w:hAnsi="Bookman Old Style" w:cstheme="minorHAnsi"/>
          <w:b/>
          <w:bCs/>
        </w:rPr>
        <w:t>Observation:</w:t>
      </w:r>
      <w:r>
        <w:rPr>
          <w:rFonts w:ascii="Bookman Old Style" w:hAnsi="Bookman Old Style" w:cstheme="minorHAnsi"/>
          <w:b/>
          <w:bCs/>
        </w:rPr>
        <w:t xml:space="preserve"> </w:t>
      </w:r>
    </w:p>
    <w:p w14:paraId="6BA9EC68" w14:textId="29438092" w:rsidR="00E616B1" w:rsidRPr="00E616B1" w:rsidRDefault="00E616B1" w:rsidP="00E616B1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</w:rPr>
        <w:t>The ratio of young to old customers is consistent across all four partners.</w:t>
      </w:r>
    </w:p>
    <w:p w14:paraId="4299399F" w14:textId="4456062F" w:rsidR="00E616B1" w:rsidRPr="00E616B1" w:rsidRDefault="00E616B1" w:rsidP="00E616B1">
      <w:pPr>
        <w:rPr>
          <w:rFonts w:ascii="Bookman Old Style" w:hAnsi="Bookman Old Style" w:cstheme="minorHAnsi"/>
          <w:b/>
          <w:bCs/>
        </w:rPr>
      </w:pPr>
      <w:r w:rsidRPr="00E616B1">
        <w:rPr>
          <w:rFonts w:ascii="Bookman Old Style" w:hAnsi="Bookman Old Style" w:cstheme="minorHAnsi"/>
          <w:b/>
          <w:bCs/>
        </w:rPr>
        <w:t>Insight:</w:t>
      </w:r>
    </w:p>
    <w:p w14:paraId="059E1755" w14:textId="6709A33C" w:rsidR="00B240B6" w:rsidRDefault="00E616B1" w:rsidP="0065674F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</w:rPr>
        <w:t xml:space="preserve">If one partner shows higher churn later, we know it’s due to their </w:t>
      </w:r>
      <w:r w:rsidRPr="00E616B1">
        <w:rPr>
          <w:rFonts w:ascii="Bookman Old Style" w:hAnsi="Bookman Old Style" w:cstheme="minorHAnsi"/>
          <w:b/>
          <w:bCs/>
        </w:rPr>
        <w:t>service quality</w:t>
      </w:r>
      <w:r w:rsidRPr="00E616B1">
        <w:rPr>
          <w:rFonts w:ascii="Bookman Old Style" w:hAnsi="Bookman Old Style" w:cstheme="minorHAnsi"/>
        </w:rPr>
        <w:t>, not because they happen to have more senior citizens.</w:t>
      </w:r>
    </w:p>
    <w:p w14:paraId="4AF6C174" w14:textId="1195C915" w:rsidR="00E616B1" w:rsidRPr="00E616B1" w:rsidRDefault="00D10F06" w:rsidP="00E616B1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D10F06">
        <w:rPr>
          <w:rFonts w:cstheme="minorHAnsi"/>
          <w:b/>
          <w:bCs/>
          <w:sz w:val="28"/>
          <w:szCs w:val="28"/>
        </w:rPr>
        <w:t xml:space="preserve">6.4 </w:t>
      </w:r>
      <w:r w:rsidR="00E616B1" w:rsidRPr="00E616B1">
        <w:rPr>
          <w:rFonts w:ascii="Bookman Old Style" w:hAnsi="Bookman Old Style" w:cstheme="minorHAnsi"/>
          <w:b/>
          <w:bCs/>
          <w:sz w:val="28"/>
          <w:szCs w:val="28"/>
        </w:rPr>
        <w:t>Gender Distribution</w:t>
      </w:r>
    </w:p>
    <w:p w14:paraId="77686BDC" w14:textId="77777777" w:rsidR="00E616B1" w:rsidRPr="00E616B1" w:rsidRDefault="00E616B1" w:rsidP="00D10F06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  <w:b/>
          <w:bCs/>
        </w:rPr>
        <w:t>Graph Used:</w:t>
      </w:r>
      <w:r w:rsidRPr="00E616B1">
        <w:rPr>
          <w:rFonts w:ascii="Bookman Old Style" w:hAnsi="Bookman Old Style" w:cstheme="minorHAnsi"/>
        </w:rPr>
        <w:t xml:space="preserve"> Bar Chart (</w:t>
      </w:r>
      <w:proofErr w:type="spellStart"/>
      <w:r w:rsidRPr="00E616B1">
        <w:rPr>
          <w:rFonts w:ascii="Bookman Old Style" w:hAnsi="Bookman Old Style" w:cstheme="minorHAnsi"/>
        </w:rPr>
        <w:t>countplot</w:t>
      </w:r>
      <w:proofErr w:type="spellEnd"/>
      <w:r w:rsidRPr="00E616B1">
        <w:rPr>
          <w:rFonts w:ascii="Bookman Old Style" w:hAnsi="Bookman Old Style" w:cstheme="minorHAnsi"/>
        </w:rPr>
        <w:t>)</w:t>
      </w:r>
    </w:p>
    <w:p w14:paraId="7BFEC643" w14:textId="77777777" w:rsidR="00E616B1" w:rsidRPr="00E616B1" w:rsidRDefault="00E616B1" w:rsidP="00D10F06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  <w:b/>
          <w:bCs/>
        </w:rPr>
        <w:t>Values:</w:t>
      </w:r>
      <w:r w:rsidRPr="00E616B1">
        <w:rPr>
          <w:rFonts w:ascii="Bookman Old Style" w:hAnsi="Bookman Old Style" w:cstheme="minorHAnsi"/>
        </w:rPr>
        <w:t xml:space="preserve"> </w:t>
      </w:r>
      <w:r w:rsidRPr="00E616B1">
        <w:rPr>
          <w:rFonts w:ascii="Bookman Old Style" w:hAnsi="Bookman Old Style" w:cstheme="minorHAnsi"/>
          <w:b/>
          <w:bCs/>
        </w:rPr>
        <w:t xml:space="preserve">Male: </w:t>
      </w:r>
      <w:r w:rsidRPr="00E616B1">
        <w:rPr>
          <w:rFonts w:ascii="Bookman Old Style" w:hAnsi="Bookman Old Style" w:cstheme="minorHAnsi"/>
        </w:rPr>
        <w:t>3,555 | Female: 3,488</w:t>
      </w:r>
    </w:p>
    <w:p w14:paraId="466D04AA" w14:textId="77777777" w:rsidR="00200B95" w:rsidRDefault="00E616B1" w:rsidP="00D10F06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  <w:b/>
          <w:bCs/>
        </w:rPr>
        <w:t>Observation:</w:t>
      </w:r>
      <w:r w:rsidRPr="00E616B1">
        <w:rPr>
          <w:rFonts w:ascii="Bookman Old Style" w:hAnsi="Bookman Old Style" w:cstheme="minorHAnsi"/>
        </w:rPr>
        <w:t xml:space="preserve"> </w:t>
      </w:r>
    </w:p>
    <w:p w14:paraId="5360F77C" w14:textId="36AA82E9" w:rsidR="00D10F06" w:rsidRDefault="00E616B1" w:rsidP="00D10F06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</w:rPr>
        <w:t>The customer base is split almost exactly 50/50.</w:t>
      </w:r>
    </w:p>
    <w:p w14:paraId="6D7D9846" w14:textId="77777777" w:rsidR="00200B95" w:rsidRDefault="00E616B1" w:rsidP="00D10F06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  <w:b/>
          <w:bCs/>
        </w:rPr>
        <w:t>Insight:</w:t>
      </w:r>
      <w:r w:rsidRPr="00E616B1">
        <w:rPr>
          <w:rFonts w:ascii="Bookman Old Style" w:hAnsi="Bookman Old Style" w:cstheme="minorHAnsi"/>
        </w:rPr>
        <w:t xml:space="preserve"> </w:t>
      </w:r>
    </w:p>
    <w:p w14:paraId="0AC0C36B" w14:textId="5F58D203" w:rsidR="00E616B1" w:rsidRDefault="00E616B1" w:rsidP="00D10F06">
      <w:pPr>
        <w:rPr>
          <w:rFonts w:ascii="Bookman Old Style" w:hAnsi="Bookman Old Style" w:cstheme="minorHAnsi"/>
        </w:rPr>
      </w:pPr>
      <w:r w:rsidRPr="00E616B1">
        <w:rPr>
          <w:rFonts w:ascii="Bookman Old Style" w:hAnsi="Bookman Old Style" w:cstheme="minorHAnsi"/>
        </w:rPr>
        <w:t>Since the population is balanced, we can trust that our churn analysis isn't biased toward one gender.</w:t>
      </w:r>
    </w:p>
    <w:p w14:paraId="12DFC32B" w14:textId="4AC7E2CE" w:rsidR="00D10F06" w:rsidRPr="00D10F06" w:rsidRDefault="00D10F06" w:rsidP="00D10F06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6.5 </w:t>
      </w:r>
      <w:r w:rsidR="005C5DA7" w:rsidRPr="005C5DA7">
        <w:rPr>
          <w:rFonts w:ascii="Bookman Old Style" w:hAnsi="Bookman Old Style" w:cstheme="minorHAnsi"/>
          <w:b/>
          <w:bCs/>
          <w:sz w:val="28"/>
          <w:szCs w:val="28"/>
        </w:rPr>
        <w:t>Gender vs Churn</w:t>
      </w:r>
    </w:p>
    <w:p w14:paraId="2D4F16C6" w14:textId="615DE979" w:rsidR="00D10F06" w:rsidRPr="00D10F06" w:rsidRDefault="00D10F06" w:rsidP="00D10F06">
      <w:pPr>
        <w:rPr>
          <w:rFonts w:ascii="Bookman Old Style" w:hAnsi="Bookman Old Style" w:cstheme="minorHAnsi"/>
        </w:rPr>
      </w:pPr>
      <w:r w:rsidRPr="00D10F06">
        <w:rPr>
          <w:rFonts w:ascii="Bookman Old Style" w:hAnsi="Bookman Old Style" w:cstheme="minorHAnsi"/>
          <w:b/>
          <w:bCs/>
        </w:rPr>
        <w:t>Graph Used:</w:t>
      </w:r>
      <w:r w:rsidRPr="00D10F06">
        <w:rPr>
          <w:rFonts w:ascii="Bookman Old Style" w:hAnsi="Bookman Old Style" w:cstheme="minorHAnsi"/>
        </w:rPr>
        <w:t xml:space="preserve"> Bar Chart (</w:t>
      </w:r>
      <w:proofErr w:type="spellStart"/>
      <w:r w:rsidRPr="00D10F06">
        <w:rPr>
          <w:rFonts w:ascii="Bookman Old Style" w:hAnsi="Bookman Old Style" w:cstheme="minorHAnsi"/>
        </w:rPr>
        <w:t>countplot</w:t>
      </w:r>
      <w:proofErr w:type="spellEnd"/>
      <w:r w:rsidRPr="00D10F06">
        <w:rPr>
          <w:rFonts w:ascii="Bookman Old Style" w:hAnsi="Bookman Old Style" w:cstheme="minorHAnsi"/>
        </w:rPr>
        <w:t>)</w:t>
      </w:r>
    </w:p>
    <w:p w14:paraId="682F331B" w14:textId="11DC34DB" w:rsidR="00782254" w:rsidRPr="00782254" w:rsidRDefault="00D10F06" w:rsidP="00782254">
      <w:pPr>
        <w:rPr>
          <w:rFonts w:ascii="Bookman Old Style" w:hAnsi="Bookman Old Style" w:cstheme="minorHAnsi"/>
        </w:rPr>
      </w:pPr>
      <w:r w:rsidRPr="00D10F06">
        <w:rPr>
          <w:rFonts w:ascii="Bookman Old Style" w:hAnsi="Bookman Old Style" w:cstheme="minorHAnsi"/>
          <w:b/>
          <w:bCs/>
        </w:rPr>
        <w:t>Values:</w:t>
      </w:r>
      <w:r w:rsidRPr="00D10F06">
        <w:rPr>
          <w:rFonts w:ascii="Bookman Old Style" w:hAnsi="Bookman Old Style" w:cstheme="minorHAnsi"/>
        </w:rPr>
        <w:t xml:space="preserve"> </w:t>
      </w:r>
      <w:r w:rsidR="00782254" w:rsidRPr="00782254">
        <w:rPr>
          <w:rFonts w:ascii="Bookman Old Style" w:hAnsi="Bookman Old Style" w:cstheme="minorHAnsi"/>
        </w:rPr>
        <w:t xml:space="preserve">gender </w:t>
      </w:r>
      <w:r w:rsidR="00782254" w:rsidRPr="00782254">
        <w:rPr>
          <w:rFonts w:ascii="Bookman Old Style" w:hAnsi="Bookman Old Style" w:cstheme="minorHAnsi"/>
        </w:rPr>
        <w:t>Churn Count</w:t>
      </w:r>
      <w:r w:rsidR="00782254" w:rsidRPr="00782254">
        <w:rPr>
          <w:rFonts w:ascii="Bookman Old Style" w:hAnsi="Bookman Old Style" w:cstheme="minorHAnsi"/>
        </w:rPr>
        <w:br/>
        <w:t xml:space="preserve">Female    No   </w:t>
      </w:r>
      <w:r w:rsidR="00782254" w:rsidRPr="00E93F95">
        <w:rPr>
          <w:rFonts w:ascii="Bookman Old Style" w:hAnsi="Bookman Old Style" w:cstheme="minorHAnsi"/>
        </w:rPr>
        <w:t>2549</w:t>
      </w:r>
      <w:r w:rsidR="00782254" w:rsidRPr="00E93F95">
        <w:rPr>
          <w:rFonts w:ascii="Bookman Old Style" w:hAnsi="Bookman Old Style" w:cstheme="minorHAnsi"/>
        </w:rPr>
        <w:br/>
      </w:r>
      <w:r w:rsidR="00782254" w:rsidRPr="00782254">
        <w:rPr>
          <w:rFonts w:ascii="Bookman Old Style" w:hAnsi="Bookman Old Style" w:cstheme="minorHAnsi"/>
        </w:rPr>
        <w:t xml:space="preserve">Female   Yes    </w:t>
      </w:r>
      <w:r w:rsidR="00782254" w:rsidRPr="00E93F95">
        <w:rPr>
          <w:rFonts w:ascii="Bookman Old Style" w:hAnsi="Bookman Old Style" w:cstheme="minorHAnsi"/>
        </w:rPr>
        <w:t>939</w:t>
      </w:r>
      <w:r w:rsidR="00782254" w:rsidRPr="00782254">
        <w:rPr>
          <w:rFonts w:ascii="Bookman Old Style" w:hAnsi="Bookman Old Style" w:cstheme="minorHAnsi"/>
          <w:i/>
          <w:iCs/>
        </w:rPr>
        <w:br/>
      </w:r>
      <w:r w:rsidR="00782254" w:rsidRPr="00782254">
        <w:rPr>
          <w:rFonts w:ascii="Bookman Old Style" w:hAnsi="Bookman Old Style" w:cstheme="minorHAnsi"/>
        </w:rPr>
        <w:t xml:space="preserve">  Male    No   </w:t>
      </w:r>
      <w:r w:rsidR="00782254" w:rsidRPr="00E93F95">
        <w:rPr>
          <w:rFonts w:ascii="Bookman Old Style" w:hAnsi="Bookman Old Style" w:cstheme="minorHAnsi"/>
        </w:rPr>
        <w:t>2625</w:t>
      </w:r>
      <w:r w:rsidR="00782254" w:rsidRPr="00782254">
        <w:rPr>
          <w:rFonts w:ascii="Bookman Old Style" w:hAnsi="Bookman Old Style" w:cstheme="minorHAnsi"/>
          <w:i/>
          <w:iCs/>
        </w:rPr>
        <w:br/>
      </w:r>
      <w:r w:rsidR="00782254" w:rsidRPr="00782254">
        <w:rPr>
          <w:rFonts w:ascii="Bookman Old Style" w:hAnsi="Bookman Old Style" w:cstheme="minorHAnsi"/>
        </w:rPr>
        <w:t xml:space="preserve">  Male   Yes    </w:t>
      </w:r>
      <w:r w:rsidR="00782254" w:rsidRPr="00E93F95">
        <w:rPr>
          <w:rFonts w:ascii="Bookman Old Style" w:hAnsi="Bookman Old Style" w:cstheme="minorHAnsi"/>
        </w:rPr>
        <w:t>930</w:t>
      </w:r>
    </w:p>
    <w:p w14:paraId="4E296EB7" w14:textId="75C888F8" w:rsidR="00D10F06" w:rsidRPr="00D10F06" w:rsidRDefault="00D10F06" w:rsidP="00D10F06">
      <w:pPr>
        <w:rPr>
          <w:rFonts w:ascii="Bookman Old Style" w:hAnsi="Bookman Old Style" w:cstheme="minorHAnsi"/>
        </w:rPr>
      </w:pPr>
    </w:p>
    <w:p w14:paraId="3BCE9DBC" w14:textId="77777777" w:rsidR="00200B95" w:rsidRDefault="00D10F06" w:rsidP="00D10F06">
      <w:pPr>
        <w:rPr>
          <w:rFonts w:ascii="Bookman Old Style" w:hAnsi="Bookman Old Style" w:cstheme="minorHAnsi"/>
        </w:rPr>
      </w:pPr>
      <w:r w:rsidRPr="00D10F06">
        <w:rPr>
          <w:rFonts w:ascii="Bookman Old Style" w:hAnsi="Bookman Old Style" w:cstheme="minorHAnsi"/>
          <w:b/>
          <w:bCs/>
        </w:rPr>
        <w:t>Observation:</w:t>
      </w:r>
      <w:r w:rsidRPr="00D10F06">
        <w:rPr>
          <w:rFonts w:ascii="Bookman Old Style" w:hAnsi="Bookman Old Style" w:cstheme="minorHAnsi"/>
        </w:rPr>
        <w:t xml:space="preserve"> </w:t>
      </w:r>
    </w:p>
    <w:p w14:paraId="26893295" w14:textId="30E0D16A" w:rsidR="00D10F06" w:rsidRPr="00D10F06" w:rsidRDefault="00D10F06" w:rsidP="00D10F06">
      <w:pPr>
        <w:rPr>
          <w:rFonts w:ascii="Bookman Old Style" w:hAnsi="Bookman Old Style" w:cstheme="minorHAnsi"/>
        </w:rPr>
      </w:pPr>
      <w:r w:rsidRPr="00D10F06">
        <w:rPr>
          <w:rFonts w:ascii="Bookman Old Style" w:hAnsi="Bookman Old Style" w:cstheme="minorHAnsi"/>
        </w:rPr>
        <w:t>The number of people leaving is nearly identical for both genders.</w:t>
      </w:r>
    </w:p>
    <w:p w14:paraId="2FE31BB4" w14:textId="77777777" w:rsidR="00200B95" w:rsidRDefault="00D10F06" w:rsidP="00D10F06">
      <w:pPr>
        <w:rPr>
          <w:rFonts w:ascii="Bookman Old Style" w:hAnsi="Bookman Old Style" w:cstheme="minorHAnsi"/>
          <w:b/>
          <w:bCs/>
        </w:rPr>
      </w:pPr>
      <w:r w:rsidRPr="00D10F06">
        <w:rPr>
          <w:rFonts w:ascii="Bookman Old Style" w:hAnsi="Bookman Old Style" w:cstheme="minorHAnsi"/>
          <w:b/>
          <w:bCs/>
        </w:rPr>
        <w:t>Insight:</w:t>
      </w:r>
    </w:p>
    <w:p w14:paraId="78663845" w14:textId="0086010E" w:rsidR="00D10F06" w:rsidRDefault="00D10F06" w:rsidP="00D10F06">
      <w:pPr>
        <w:rPr>
          <w:rFonts w:ascii="Bookman Old Style" w:hAnsi="Bookman Old Style" w:cstheme="minorHAnsi"/>
        </w:rPr>
      </w:pPr>
      <w:r w:rsidRPr="00D10F06">
        <w:rPr>
          <w:rFonts w:ascii="Bookman Old Style" w:hAnsi="Bookman Old Style" w:cstheme="minorHAnsi"/>
        </w:rPr>
        <w:t xml:space="preserve"> Gender is not a driver for churn. Retention strategies do not need to be gender-specific; a "one-size-fits-all" demographic approach works here.</w:t>
      </w:r>
    </w:p>
    <w:p w14:paraId="71E99614" w14:textId="341C10AA" w:rsidR="00D10F06" w:rsidRDefault="00200B95" w:rsidP="00D10F06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135588">
        <w:rPr>
          <w:rFonts w:cstheme="minorHAnsi"/>
          <w:b/>
          <w:bCs/>
          <w:sz w:val="28"/>
          <w:szCs w:val="28"/>
        </w:rPr>
        <w:t>6.6</w:t>
      </w:r>
      <w:r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="00D10F06" w:rsidRPr="00200B95">
        <w:rPr>
          <w:rFonts w:ascii="Bookman Old Style" w:hAnsi="Bookman Old Style" w:cstheme="minorHAnsi"/>
          <w:b/>
          <w:bCs/>
          <w:sz w:val="28"/>
          <w:szCs w:val="28"/>
        </w:rPr>
        <w:t>Gender Breakdown (No Internet Service)</w:t>
      </w:r>
    </w:p>
    <w:p w14:paraId="071A4EE7" w14:textId="5F934489" w:rsidR="00200B95" w:rsidRPr="00200B95" w:rsidRDefault="00200B95" w:rsidP="00200B95">
      <w:pPr>
        <w:rPr>
          <w:rFonts w:ascii="Bookman Old Style" w:hAnsi="Bookman Old Style" w:cstheme="minorHAnsi"/>
          <w:b/>
          <w:bCs/>
        </w:rPr>
      </w:pPr>
      <w:r w:rsidRPr="00200B95">
        <w:rPr>
          <w:rFonts w:ascii="Bookman Old Style" w:hAnsi="Bookman Old Style" w:cstheme="minorHAnsi"/>
          <w:b/>
          <w:bCs/>
        </w:rPr>
        <w:t xml:space="preserve">Graph Used: </w:t>
      </w:r>
      <w:r w:rsidRPr="00200B95">
        <w:rPr>
          <w:rFonts w:ascii="Bookman Old Style" w:hAnsi="Bookman Old Style" w:cstheme="minorHAnsi"/>
        </w:rPr>
        <w:t>Bar Chart (</w:t>
      </w:r>
      <w:proofErr w:type="spellStart"/>
      <w:r w:rsidRPr="00200B95">
        <w:rPr>
          <w:rFonts w:ascii="Bookman Old Style" w:hAnsi="Bookman Old Style" w:cstheme="minorHAnsi"/>
        </w:rPr>
        <w:t>countplot</w:t>
      </w:r>
      <w:proofErr w:type="spellEnd"/>
      <w:r w:rsidRPr="00200B95">
        <w:rPr>
          <w:rFonts w:ascii="Bookman Old Style" w:hAnsi="Bookman Old Style" w:cstheme="minorHAnsi"/>
        </w:rPr>
        <w:t xml:space="preserve"> with query)</w:t>
      </w:r>
    </w:p>
    <w:p w14:paraId="1751B45D" w14:textId="4A310D42" w:rsidR="00200B95" w:rsidRPr="00200B95" w:rsidRDefault="00200B95" w:rsidP="00200B95">
      <w:pPr>
        <w:rPr>
          <w:rFonts w:ascii="Bookman Old Style" w:hAnsi="Bookman Old Style" w:cstheme="minorHAnsi"/>
        </w:rPr>
      </w:pPr>
      <w:r w:rsidRPr="00200B95">
        <w:rPr>
          <w:rFonts w:ascii="Bookman Old Style" w:hAnsi="Bookman Old Style" w:cstheme="minorHAnsi"/>
          <w:b/>
          <w:bCs/>
        </w:rPr>
        <w:t xml:space="preserve">Values: </w:t>
      </w:r>
      <w:r w:rsidRPr="00200B95">
        <w:rPr>
          <w:rFonts w:ascii="Bookman Old Style" w:hAnsi="Bookman Old Style" w:cstheme="minorHAnsi"/>
        </w:rPr>
        <w:t>Female: 747 | Male: 779</w:t>
      </w:r>
    </w:p>
    <w:p w14:paraId="6C957B49" w14:textId="77777777" w:rsidR="00200B95" w:rsidRDefault="00200B95" w:rsidP="00200B95">
      <w:pPr>
        <w:rPr>
          <w:rFonts w:ascii="Bookman Old Style" w:hAnsi="Bookman Old Style" w:cstheme="minorHAnsi"/>
          <w:b/>
          <w:bCs/>
        </w:rPr>
      </w:pPr>
      <w:r w:rsidRPr="00200B95">
        <w:rPr>
          <w:rFonts w:ascii="Bookman Old Style" w:hAnsi="Bookman Old Style" w:cstheme="minorHAnsi"/>
          <w:b/>
          <w:bCs/>
        </w:rPr>
        <w:t xml:space="preserve">Observation: </w:t>
      </w:r>
    </w:p>
    <w:p w14:paraId="3480FFFC" w14:textId="2FB9238C" w:rsidR="00200B95" w:rsidRPr="00200B95" w:rsidRDefault="00200B95" w:rsidP="00200B95">
      <w:pPr>
        <w:rPr>
          <w:rFonts w:ascii="Bookman Old Style" w:hAnsi="Bookman Old Style" w:cstheme="minorHAnsi"/>
        </w:rPr>
      </w:pPr>
      <w:r w:rsidRPr="00200B95">
        <w:rPr>
          <w:rFonts w:ascii="Bookman Old Style" w:hAnsi="Bookman Old Style" w:cstheme="minorHAnsi"/>
        </w:rPr>
        <w:t>Even in the "Basic Phone Only" segment, the gender split remains equal.</w:t>
      </w:r>
    </w:p>
    <w:p w14:paraId="62B2CD6F" w14:textId="77777777" w:rsidR="00200B95" w:rsidRDefault="00200B95" w:rsidP="00200B95">
      <w:pPr>
        <w:rPr>
          <w:rFonts w:ascii="Bookman Old Style" w:hAnsi="Bookman Old Style" w:cstheme="minorHAnsi"/>
          <w:b/>
          <w:bCs/>
        </w:rPr>
      </w:pPr>
      <w:r w:rsidRPr="00200B95">
        <w:rPr>
          <w:rFonts w:ascii="Bookman Old Style" w:hAnsi="Bookman Old Style" w:cstheme="minorHAnsi"/>
          <w:b/>
          <w:bCs/>
        </w:rPr>
        <w:t xml:space="preserve">Insight: </w:t>
      </w:r>
    </w:p>
    <w:p w14:paraId="53E93795" w14:textId="4C2E8CEA" w:rsidR="00200B95" w:rsidRPr="00200B95" w:rsidRDefault="00200B95" w:rsidP="00200B95">
      <w:pPr>
        <w:rPr>
          <w:rFonts w:ascii="Bookman Old Style" w:hAnsi="Bookman Old Style" w:cstheme="minorHAnsi"/>
          <w:b/>
          <w:bCs/>
        </w:rPr>
      </w:pPr>
      <w:r w:rsidRPr="00200B95">
        <w:rPr>
          <w:rFonts w:ascii="Bookman Old Style" w:hAnsi="Bookman Old Style" w:cstheme="minorHAnsi"/>
        </w:rPr>
        <w:t>This group represents "Legacy Users." Their retention depends on simple factors like call reliability and basic plan costs</w:t>
      </w:r>
      <w:r>
        <w:rPr>
          <w:rFonts w:ascii="Bookman Old Style" w:hAnsi="Bookman Old Style" w:cstheme="minorHAnsi"/>
          <w:b/>
          <w:bCs/>
        </w:rPr>
        <w:t>.</w:t>
      </w:r>
    </w:p>
    <w:p w14:paraId="5F41D71C" w14:textId="133A9625" w:rsidR="00782254" w:rsidRPr="00782254" w:rsidRDefault="00200B95" w:rsidP="00782254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6.7 </w:t>
      </w:r>
      <w:r w:rsidR="00782254" w:rsidRPr="00782254">
        <w:rPr>
          <w:rFonts w:ascii="Bookman Old Style" w:hAnsi="Bookman Old Style" w:cstheme="minorHAnsi"/>
          <w:b/>
          <w:bCs/>
          <w:sz w:val="28"/>
          <w:szCs w:val="28"/>
        </w:rPr>
        <w:t>Tenure vs. Churn</w:t>
      </w:r>
    </w:p>
    <w:p w14:paraId="6898AE21" w14:textId="77777777" w:rsidR="00782254" w:rsidRDefault="00200B95" w:rsidP="00200B95">
      <w:pPr>
        <w:rPr>
          <w:rFonts w:ascii="Bookman Old Style" w:hAnsi="Bookman Old Style" w:cstheme="minorHAnsi"/>
          <w:b/>
          <w:bCs/>
        </w:rPr>
      </w:pPr>
      <w:r w:rsidRPr="00200B95">
        <w:rPr>
          <w:rFonts w:ascii="Bookman Old Style" w:hAnsi="Bookman Old Style" w:cstheme="minorHAnsi"/>
          <w:b/>
          <w:bCs/>
        </w:rPr>
        <w:t>Graph:</w:t>
      </w:r>
      <w:r w:rsidRPr="00200B95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="00782254" w:rsidRPr="00782254">
        <w:rPr>
          <w:rFonts w:ascii="Bookman Old Style" w:hAnsi="Bookman Old Style" w:cstheme="minorHAnsi"/>
        </w:rPr>
        <w:t>Histogram with KDE (</w:t>
      </w:r>
      <w:proofErr w:type="spellStart"/>
      <w:r w:rsidR="00782254" w:rsidRPr="00782254">
        <w:rPr>
          <w:rFonts w:ascii="Bookman Old Style" w:hAnsi="Bookman Old Style" w:cstheme="minorHAnsi"/>
        </w:rPr>
        <w:t>histplot</w:t>
      </w:r>
      <w:proofErr w:type="spellEnd"/>
      <w:r w:rsidR="00782254" w:rsidRPr="00782254">
        <w:rPr>
          <w:rFonts w:ascii="Bookman Old Style" w:hAnsi="Bookman Old Style" w:cstheme="minorHAnsi"/>
        </w:rPr>
        <w:t>)</w:t>
      </w:r>
      <w:r w:rsidR="00782254" w:rsidRPr="00782254">
        <w:rPr>
          <w:rFonts w:ascii="Bookman Old Style" w:hAnsi="Bookman Old Style" w:cstheme="minorHAnsi"/>
          <w:b/>
          <w:bCs/>
        </w:rPr>
        <w:t xml:space="preserve"> </w:t>
      </w:r>
    </w:p>
    <w:p w14:paraId="705EC1B7" w14:textId="4FD990E6" w:rsidR="00200B95" w:rsidRPr="00200B95" w:rsidRDefault="00200B95" w:rsidP="00200B95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200B95">
        <w:rPr>
          <w:rFonts w:ascii="Bookman Old Style" w:hAnsi="Bookman Old Style" w:cstheme="minorHAnsi"/>
          <w:b/>
          <w:bCs/>
        </w:rPr>
        <w:t>Values:</w:t>
      </w:r>
      <w:r w:rsidRPr="00200B95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Pr="00200B95">
        <w:rPr>
          <w:rFonts w:ascii="Bookman Old Style" w:hAnsi="Bookman Old Style" w:cstheme="minorHAnsi"/>
        </w:rPr>
        <w:t>Average Tenure for Stayed: 37.5 months | Churned: 17.9 months</w:t>
      </w:r>
    </w:p>
    <w:p w14:paraId="3BFF1F17" w14:textId="77777777" w:rsidR="00200B95" w:rsidRDefault="00200B95" w:rsidP="00200B95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200B95">
        <w:rPr>
          <w:rFonts w:ascii="Bookman Old Style" w:hAnsi="Bookman Old Style" w:cstheme="minorHAnsi"/>
          <w:b/>
          <w:bCs/>
        </w:rPr>
        <w:t>Observation:</w:t>
      </w:r>
      <w:r w:rsidRPr="00200B95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</w:p>
    <w:p w14:paraId="7E3A8209" w14:textId="75042B54" w:rsidR="00200B95" w:rsidRPr="00200B95" w:rsidRDefault="00200B95" w:rsidP="00200B95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200B95">
        <w:rPr>
          <w:rFonts w:ascii="Bookman Old Style" w:hAnsi="Bookman Old Style" w:cstheme="minorHAnsi"/>
        </w:rPr>
        <w:t>Customers who leave do so much earlier (usually within the first 1.5 years).</w:t>
      </w:r>
    </w:p>
    <w:p w14:paraId="7118873B" w14:textId="77777777" w:rsidR="00200B95" w:rsidRDefault="00200B95" w:rsidP="00200B95">
      <w:pPr>
        <w:rPr>
          <w:rFonts w:ascii="Bookman Old Style" w:hAnsi="Bookman Old Style" w:cstheme="minorHAnsi"/>
          <w:b/>
          <w:bCs/>
        </w:rPr>
      </w:pPr>
      <w:r w:rsidRPr="00200B95">
        <w:rPr>
          <w:rFonts w:ascii="Bookman Old Style" w:hAnsi="Bookman Old Style" w:cstheme="minorHAnsi"/>
          <w:b/>
          <w:bCs/>
        </w:rPr>
        <w:t>Insight:</w:t>
      </w:r>
    </w:p>
    <w:p w14:paraId="259B9D84" w14:textId="26BE6E87" w:rsidR="00200B95" w:rsidRPr="00200B95" w:rsidRDefault="00200B95" w:rsidP="00200B95">
      <w:pPr>
        <w:rPr>
          <w:rFonts w:ascii="Bookman Old Style" w:hAnsi="Bookman Old Style" w:cstheme="minorHAnsi"/>
        </w:rPr>
      </w:pPr>
      <w:r w:rsidRPr="00200B95">
        <w:rPr>
          <w:rFonts w:ascii="Bookman Old Style" w:hAnsi="Bookman Old Style" w:cstheme="minorHAnsi"/>
        </w:rPr>
        <w:t>The first year is the "Danger Zone." Improved onboarding and 12-month loyalty rewards are essential.</w:t>
      </w:r>
    </w:p>
    <w:p w14:paraId="384C0C80" w14:textId="7AD3E970" w:rsidR="00200B95" w:rsidRDefault="00782254" w:rsidP="00D10F06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135588">
        <w:rPr>
          <w:rFonts w:cstheme="minorHAnsi"/>
          <w:b/>
          <w:bCs/>
          <w:sz w:val="28"/>
          <w:szCs w:val="28"/>
        </w:rPr>
        <w:t>6</w:t>
      </w:r>
      <w:r w:rsidRPr="00135588">
        <w:rPr>
          <w:rFonts w:cstheme="minorHAnsi"/>
          <w:b/>
          <w:bCs/>
          <w:sz w:val="28"/>
          <w:szCs w:val="28"/>
        </w:rPr>
        <w:t>.</w:t>
      </w:r>
      <w:r w:rsidRPr="00135588">
        <w:rPr>
          <w:rFonts w:cstheme="minorHAnsi"/>
          <w:b/>
          <w:bCs/>
          <w:sz w:val="28"/>
          <w:szCs w:val="28"/>
        </w:rPr>
        <w:t>8</w:t>
      </w:r>
      <w:r w:rsidRPr="00782254"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="005C5DA7" w:rsidRPr="005C5DA7">
        <w:rPr>
          <w:rFonts w:ascii="Bookman Old Style" w:hAnsi="Bookman Old Style" w:cstheme="minorHAnsi"/>
          <w:b/>
          <w:bCs/>
          <w:sz w:val="28"/>
          <w:szCs w:val="28"/>
        </w:rPr>
        <w:t>Contract Type Churn</w:t>
      </w:r>
    </w:p>
    <w:p w14:paraId="1141CBE9" w14:textId="63A6F531" w:rsidR="00782254" w:rsidRDefault="00782254" w:rsidP="00782254">
      <w:pPr>
        <w:rPr>
          <w:rFonts w:ascii="Bookman Old Style" w:hAnsi="Bookman Old Style" w:cstheme="minorHAnsi"/>
        </w:rPr>
      </w:pPr>
      <w:r w:rsidRPr="00782254">
        <w:rPr>
          <w:rFonts w:ascii="Bookman Old Style" w:hAnsi="Bookman Old Style" w:cstheme="minorHAnsi"/>
          <w:b/>
          <w:bCs/>
        </w:rPr>
        <w:t xml:space="preserve">Graph Used: </w:t>
      </w:r>
      <w:r w:rsidRPr="00782254">
        <w:rPr>
          <w:rFonts w:ascii="Bookman Old Style" w:hAnsi="Bookman Old Style" w:cstheme="minorHAnsi"/>
        </w:rPr>
        <w:t>Bar Chart (</w:t>
      </w:r>
      <w:proofErr w:type="spellStart"/>
      <w:r w:rsidRPr="00782254">
        <w:rPr>
          <w:rFonts w:ascii="Bookman Old Style" w:hAnsi="Bookman Old Style" w:cstheme="minorHAnsi"/>
        </w:rPr>
        <w:t>barplot</w:t>
      </w:r>
      <w:proofErr w:type="spellEnd"/>
      <w:r w:rsidRPr="00782254">
        <w:rPr>
          <w:rFonts w:ascii="Bookman Old Style" w:hAnsi="Bookman Old Style" w:cstheme="minorHAnsi"/>
        </w:rPr>
        <w:t>)</w:t>
      </w:r>
    </w:p>
    <w:p w14:paraId="1B3A1407" w14:textId="470E687E" w:rsidR="005C5DA7" w:rsidRDefault="00782254" w:rsidP="00782254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  <w:b/>
          <w:bCs/>
        </w:rPr>
        <w:t xml:space="preserve">Values:    </w:t>
      </w:r>
      <w:r w:rsidRPr="00782254">
        <w:rPr>
          <w:rFonts w:ascii="Bookman Old Style" w:hAnsi="Bookman Old Style" w:cstheme="minorHAnsi"/>
        </w:rPr>
        <w:t xml:space="preserve">Contract </w:t>
      </w:r>
      <w:proofErr w:type="gramStart"/>
      <w:r w:rsidRPr="00782254">
        <w:rPr>
          <w:rFonts w:ascii="Bookman Old Style" w:hAnsi="Bookman Old Style" w:cstheme="minorHAnsi"/>
        </w:rPr>
        <w:t>Churn  Count</w:t>
      </w:r>
      <w:proofErr w:type="gramEnd"/>
      <w:r w:rsidRPr="00782254">
        <w:rPr>
          <w:rFonts w:ascii="Bookman Old Style" w:hAnsi="Bookman Old Style" w:cstheme="minorHAnsi"/>
        </w:rPr>
        <w:br/>
        <w:t>Month-to-month    No   2220</w:t>
      </w:r>
      <w:r w:rsidRPr="00782254">
        <w:rPr>
          <w:rFonts w:ascii="Bookman Old Style" w:hAnsi="Bookman Old Style" w:cstheme="minorHAnsi"/>
          <w:i/>
          <w:iCs/>
        </w:rPr>
        <w:br/>
      </w:r>
      <w:r w:rsidRPr="00782254">
        <w:rPr>
          <w:rFonts w:ascii="Bookman Old Style" w:hAnsi="Bookman Old Style" w:cstheme="minorHAnsi"/>
        </w:rPr>
        <w:t>Month-to-month   Yes   1655</w:t>
      </w:r>
      <w:r w:rsidRPr="00782254">
        <w:rPr>
          <w:rFonts w:ascii="Bookman Old Style" w:hAnsi="Bookman Old Style" w:cstheme="minorHAnsi"/>
          <w:i/>
          <w:iCs/>
        </w:rPr>
        <w:br/>
      </w:r>
      <w:r w:rsidRPr="00782254">
        <w:rPr>
          <w:rFonts w:ascii="Bookman Old Style" w:hAnsi="Bookman Old Style" w:cstheme="minorHAnsi"/>
        </w:rPr>
        <w:t xml:space="preserve">      One year   </w:t>
      </w:r>
      <w:r>
        <w:rPr>
          <w:rFonts w:ascii="Bookman Old Style" w:hAnsi="Bookman Old Style" w:cstheme="minorHAnsi"/>
        </w:rPr>
        <w:t xml:space="preserve">      </w:t>
      </w:r>
      <w:r w:rsidRPr="00782254">
        <w:rPr>
          <w:rFonts w:ascii="Bookman Old Style" w:hAnsi="Bookman Old Style" w:cstheme="minorHAnsi"/>
        </w:rPr>
        <w:t xml:space="preserve"> No   1307</w:t>
      </w:r>
      <w:r w:rsidRPr="00782254">
        <w:rPr>
          <w:rFonts w:ascii="Bookman Old Style" w:hAnsi="Bookman Old Style" w:cstheme="minorHAnsi"/>
          <w:i/>
          <w:iCs/>
        </w:rPr>
        <w:br/>
      </w:r>
      <w:r w:rsidRPr="00782254">
        <w:rPr>
          <w:rFonts w:ascii="Bookman Old Style" w:hAnsi="Bookman Old Style" w:cstheme="minorHAnsi"/>
        </w:rPr>
        <w:t xml:space="preserve">      One year   </w:t>
      </w:r>
      <w:r>
        <w:rPr>
          <w:rFonts w:ascii="Bookman Old Style" w:hAnsi="Bookman Old Style" w:cstheme="minorHAnsi"/>
        </w:rPr>
        <w:t xml:space="preserve">      </w:t>
      </w:r>
      <w:r w:rsidRPr="00782254">
        <w:rPr>
          <w:rFonts w:ascii="Bookman Old Style" w:hAnsi="Bookman Old Style" w:cstheme="minorHAnsi"/>
        </w:rPr>
        <w:t>Yes    166</w:t>
      </w:r>
      <w:r w:rsidRPr="00782254">
        <w:rPr>
          <w:rFonts w:ascii="Bookman Old Style" w:hAnsi="Bookman Old Style" w:cstheme="minorHAnsi"/>
          <w:i/>
          <w:iCs/>
        </w:rPr>
        <w:br/>
      </w:r>
      <w:r w:rsidRPr="00782254">
        <w:rPr>
          <w:rFonts w:ascii="Bookman Old Style" w:hAnsi="Bookman Old Style" w:cstheme="minorHAnsi"/>
        </w:rPr>
        <w:t xml:space="preserve">      Two year   </w:t>
      </w:r>
      <w:r>
        <w:rPr>
          <w:rFonts w:ascii="Bookman Old Style" w:hAnsi="Bookman Old Style" w:cstheme="minorHAnsi"/>
        </w:rPr>
        <w:t xml:space="preserve">      </w:t>
      </w:r>
      <w:r w:rsidRPr="00782254">
        <w:rPr>
          <w:rFonts w:ascii="Bookman Old Style" w:hAnsi="Bookman Old Style" w:cstheme="minorHAnsi"/>
        </w:rPr>
        <w:t xml:space="preserve"> No   1647</w:t>
      </w:r>
      <w:r w:rsidRPr="00782254">
        <w:rPr>
          <w:rFonts w:ascii="Bookman Old Style" w:hAnsi="Bookman Old Style" w:cstheme="minorHAnsi"/>
        </w:rPr>
        <w:br/>
        <w:t xml:space="preserve">      Two year  </w:t>
      </w:r>
      <w:r>
        <w:rPr>
          <w:rFonts w:ascii="Bookman Old Style" w:hAnsi="Bookman Old Style" w:cstheme="minorHAnsi"/>
        </w:rPr>
        <w:t xml:space="preserve">       </w:t>
      </w:r>
      <w:r w:rsidRPr="00782254">
        <w:rPr>
          <w:rFonts w:ascii="Bookman Old Style" w:hAnsi="Bookman Old Style" w:cstheme="minorHAnsi"/>
        </w:rPr>
        <w:t xml:space="preserve"> Yes     48</w:t>
      </w:r>
    </w:p>
    <w:p w14:paraId="2E09AC4A" w14:textId="77777777" w:rsidR="005C5DA7" w:rsidRDefault="005C5DA7" w:rsidP="00782254">
      <w:pPr>
        <w:rPr>
          <w:rFonts w:ascii="Bookman Old Style" w:hAnsi="Bookman Old Style" w:cstheme="minorHAnsi"/>
          <w:b/>
          <w:bCs/>
        </w:rPr>
      </w:pPr>
    </w:p>
    <w:p w14:paraId="1C7F38DC" w14:textId="77777777" w:rsidR="005C5DA7" w:rsidRDefault="005C5DA7" w:rsidP="00782254">
      <w:pPr>
        <w:rPr>
          <w:rFonts w:ascii="Bookman Old Style" w:hAnsi="Bookman Old Style" w:cstheme="minorHAnsi"/>
          <w:b/>
          <w:bCs/>
        </w:rPr>
      </w:pPr>
    </w:p>
    <w:p w14:paraId="19114846" w14:textId="4423624F" w:rsidR="005C5DA7" w:rsidRDefault="00782254" w:rsidP="00782254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  <w:b/>
          <w:bCs/>
        </w:rPr>
        <w:t>Observation:</w:t>
      </w:r>
    </w:p>
    <w:p w14:paraId="24386F2E" w14:textId="6ADC1B54" w:rsidR="00782254" w:rsidRPr="00782254" w:rsidRDefault="00782254" w:rsidP="00782254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</w:rPr>
        <w:t>Customers on "Month-to-month" contracts have a significantly higher churn rate compared to those on one-year or two-year contracts.</w:t>
      </w:r>
    </w:p>
    <w:p w14:paraId="03740090" w14:textId="77777777" w:rsidR="00782254" w:rsidRDefault="00782254" w:rsidP="00782254">
      <w:pPr>
        <w:rPr>
          <w:rFonts w:ascii="Bookman Old Style" w:hAnsi="Bookman Old Style" w:cstheme="minorHAnsi"/>
        </w:rPr>
      </w:pPr>
      <w:r w:rsidRPr="00782254">
        <w:rPr>
          <w:rFonts w:ascii="Bookman Old Style" w:hAnsi="Bookman Old Style" w:cstheme="minorHAnsi"/>
          <w:b/>
          <w:bCs/>
        </w:rPr>
        <w:t>Insight</w:t>
      </w:r>
      <w:r w:rsidRPr="00782254">
        <w:rPr>
          <w:rFonts w:ascii="Bookman Old Style" w:hAnsi="Bookman Old Style" w:cstheme="minorHAnsi"/>
        </w:rPr>
        <w:t xml:space="preserve">: </w:t>
      </w:r>
    </w:p>
    <w:p w14:paraId="32E52B11" w14:textId="77777777" w:rsidR="00D13644" w:rsidRDefault="00782254" w:rsidP="008E59F6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</w:rPr>
        <w:t>Contract length is a key predictor of retention. Moving customers from monthly to yearly plans could be a primary strategy for reducing churn</w:t>
      </w:r>
      <w:r w:rsidRPr="00782254">
        <w:rPr>
          <w:rFonts w:ascii="Bookman Old Style" w:hAnsi="Bookman Old Style" w:cstheme="minorHAnsi"/>
          <w:b/>
          <w:bCs/>
        </w:rPr>
        <w:t>.</w:t>
      </w:r>
    </w:p>
    <w:p w14:paraId="1F3AC6AB" w14:textId="7382E71D" w:rsidR="008E59F6" w:rsidRPr="00D13644" w:rsidRDefault="008E59F6" w:rsidP="008E59F6">
      <w:pPr>
        <w:rPr>
          <w:rFonts w:ascii="Bookman Old Style" w:hAnsi="Bookman Old Style"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>6.</w:t>
      </w:r>
      <w:r w:rsidR="00D13644">
        <w:rPr>
          <w:rFonts w:cstheme="minorHAnsi"/>
          <w:b/>
          <w:bCs/>
          <w:sz w:val="28"/>
          <w:szCs w:val="28"/>
        </w:rPr>
        <w:t>9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8E59F6">
        <w:rPr>
          <w:rFonts w:ascii="Bookman Old Style" w:hAnsi="Bookman Old Style" w:cstheme="minorHAnsi"/>
          <w:b/>
          <w:bCs/>
          <w:sz w:val="28"/>
          <w:szCs w:val="28"/>
        </w:rPr>
        <w:t>Internet Service Churn</w:t>
      </w:r>
    </w:p>
    <w:p w14:paraId="313514A5" w14:textId="4B0D4BEE" w:rsid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  <w:b/>
          <w:bCs/>
        </w:rPr>
        <w:t>Graph Used:</w:t>
      </w:r>
      <w:r w:rsidRPr="008E59F6">
        <w:rPr>
          <w:rFonts w:ascii="Bookman Old Style" w:hAnsi="Bookman Old Style" w:cstheme="minorHAnsi"/>
        </w:rPr>
        <w:t xml:space="preserve"> Bar Chart (</w:t>
      </w:r>
      <w:proofErr w:type="spellStart"/>
      <w:r w:rsidRPr="008E59F6">
        <w:rPr>
          <w:rFonts w:ascii="Bookman Old Style" w:hAnsi="Bookman Old Style" w:cstheme="minorHAnsi"/>
        </w:rPr>
        <w:t>barplot</w:t>
      </w:r>
      <w:proofErr w:type="spellEnd"/>
      <w:r w:rsidRPr="008E59F6">
        <w:rPr>
          <w:rFonts w:ascii="Bookman Old Style" w:hAnsi="Bookman Old Style" w:cstheme="minorHAnsi"/>
        </w:rPr>
        <w:t>)</w:t>
      </w:r>
    </w:p>
    <w:p w14:paraId="439580CA" w14:textId="39FBA7AB" w:rsidR="008E59F6" w:rsidRDefault="008E59F6" w:rsidP="008E59F6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  <w:b/>
          <w:bCs/>
        </w:rPr>
        <w:t>Values:</w:t>
      </w:r>
    </w:p>
    <w:p w14:paraId="1E819F7C" w14:textId="42BFBE5D" w:rsidR="008E59F6" w:rsidRP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</w:rPr>
        <w:t>Internet Service</w:t>
      </w:r>
      <w:r w:rsidRPr="008E59F6">
        <w:rPr>
          <w:rFonts w:ascii="Bookman Old Style" w:hAnsi="Bookman Old Style" w:cstheme="minorHAnsi"/>
        </w:rPr>
        <w:t xml:space="preserve"> </w:t>
      </w:r>
      <w:r w:rsidRPr="008E59F6">
        <w:rPr>
          <w:rFonts w:ascii="Bookman Old Style" w:hAnsi="Bookman Old Style" w:cstheme="minorHAnsi"/>
        </w:rPr>
        <w:t>Churn Count</w:t>
      </w:r>
      <w:r w:rsidRPr="008E59F6">
        <w:rPr>
          <w:rFonts w:ascii="Bookman Old Style" w:hAnsi="Bookman Old Style" w:cstheme="minorHAnsi"/>
        </w:rPr>
        <w:br/>
        <w:t xml:space="preserve">            DSL   </w:t>
      </w:r>
      <w:r>
        <w:rPr>
          <w:rFonts w:ascii="Bookman Old Style" w:hAnsi="Bookman Old Style" w:cstheme="minorHAnsi"/>
        </w:rPr>
        <w:t xml:space="preserve">     </w:t>
      </w:r>
      <w:r w:rsidRPr="008E59F6">
        <w:rPr>
          <w:rFonts w:ascii="Bookman Old Style" w:hAnsi="Bookman Old Style" w:cstheme="minorHAnsi"/>
        </w:rPr>
        <w:t xml:space="preserve"> No   1962</w:t>
      </w:r>
      <w:r w:rsidRPr="008E59F6">
        <w:rPr>
          <w:rFonts w:ascii="Bookman Old Style" w:hAnsi="Bookman Old Style" w:cstheme="minorHAnsi"/>
          <w:i/>
          <w:iCs/>
        </w:rPr>
        <w:br/>
      </w:r>
      <w:r w:rsidRPr="008E59F6">
        <w:rPr>
          <w:rFonts w:ascii="Bookman Old Style" w:hAnsi="Bookman Old Style" w:cstheme="minorHAnsi"/>
        </w:rPr>
        <w:t xml:space="preserve">            DSL  </w:t>
      </w:r>
      <w:r>
        <w:rPr>
          <w:rFonts w:ascii="Bookman Old Style" w:hAnsi="Bookman Old Style" w:cstheme="minorHAnsi"/>
        </w:rPr>
        <w:t xml:space="preserve">     </w:t>
      </w:r>
      <w:r w:rsidRPr="008E59F6">
        <w:rPr>
          <w:rFonts w:ascii="Bookman Old Style" w:hAnsi="Bookman Old Style" w:cstheme="minorHAnsi"/>
        </w:rPr>
        <w:t xml:space="preserve"> Yes    459</w:t>
      </w:r>
      <w:r w:rsidRPr="008E59F6">
        <w:rPr>
          <w:rFonts w:ascii="Bookman Old Style" w:hAnsi="Bookman Old Style" w:cstheme="minorHAnsi"/>
          <w:i/>
          <w:iCs/>
        </w:rPr>
        <w:br/>
      </w:r>
      <w:r w:rsidRPr="008E59F6">
        <w:rPr>
          <w:rFonts w:ascii="Bookman Old Style" w:hAnsi="Bookman Old Style" w:cstheme="minorHAnsi"/>
        </w:rPr>
        <w:t xml:space="preserve">    Fiber optic    </w:t>
      </w:r>
      <w:r>
        <w:rPr>
          <w:rFonts w:ascii="Bookman Old Style" w:hAnsi="Bookman Old Style" w:cstheme="minorHAnsi"/>
        </w:rPr>
        <w:t xml:space="preserve">   </w:t>
      </w:r>
      <w:r w:rsidRPr="008E59F6">
        <w:rPr>
          <w:rFonts w:ascii="Bookman Old Style" w:hAnsi="Bookman Old Style" w:cstheme="minorHAnsi"/>
        </w:rPr>
        <w:t>No   1799</w:t>
      </w:r>
      <w:r w:rsidRPr="008E59F6">
        <w:rPr>
          <w:rFonts w:ascii="Bookman Old Style" w:hAnsi="Bookman Old Style" w:cstheme="minorHAnsi"/>
          <w:i/>
          <w:iCs/>
        </w:rPr>
        <w:br/>
      </w:r>
      <w:r w:rsidRPr="008E59F6">
        <w:rPr>
          <w:rFonts w:ascii="Bookman Old Style" w:hAnsi="Bookman Old Style" w:cstheme="minorHAnsi"/>
        </w:rPr>
        <w:t xml:space="preserve">    Fiber optic   </w:t>
      </w:r>
      <w:r>
        <w:rPr>
          <w:rFonts w:ascii="Bookman Old Style" w:hAnsi="Bookman Old Style" w:cstheme="minorHAnsi"/>
        </w:rPr>
        <w:t xml:space="preserve">   </w:t>
      </w:r>
      <w:r w:rsidRPr="008E59F6">
        <w:rPr>
          <w:rFonts w:ascii="Bookman Old Style" w:hAnsi="Bookman Old Style" w:cstheme="minorHAnsi"/>
        </w:rPr>
        <w:t>Yes   1297</w:t>
      </w:r>
      <w:r w:rsidRPr="008E59F6">
        <w:rPr>
          <w:rFonts w:ascii="Bookman Old Style" w:hAnsi="Bookman Old Style" w:cstheme="minorHAnsi"/>
          <w:i/>
          <w:iCs/>
        </w:rPr>
        <w:br/>
      </w:r>
      <w:r w:rsidRPr="008E59F6">
        <w:rPr>
          <w:rFonts w:ascii="Bookman Old Style" w:hAnsi="Bookman Old Style" w:cstheme="minorHAnsi"/>
        </w:rPr>
        <w:t xml:space="preserve">             No    </w:t>
      </w:r>
      <w:r>
        <w:rPr>
          <w:rFonts w:ascii="Bookman Old Style" w:hAnsi="Bookman Old Style" w:cstheme="minorHAnsi"/>
        </w:rPr>
        <w:t xml:space="preserve">      </w:t>
      </w:r>
      <w:proofErr w:type="spellStart"/>
      <w:r w:rsidRPr="008E59F6">
        <w:rPr>
          <w:rFonts w:ascii="Bookman Old Style" w:hAnsi="Bookman Old Style" w:cstheme="minorHAnsi"/>
        </w:rPr>
        <w:t>No</w:t>
      </w:r>
      <w:proofErr w:type="spellEnd"/>
      <w:r w:rsidRPr="008E59F6">
        <w:rPr>
          <w:rFonts w:ascii="Bookman Old Style" w:hAnsi="Bookman Old Style" w:cstheme="minorHAnsi"/>
        </w:rPr>
        <w:t xml:space="preserve">   1413</w:t>
      </w:r>
      <w:r w:rsidRPr="008E59F6">
        <w:rPr>
          <w:rFonts w:ascii="Bookman Old Style" w:hAnsi="Bookman Old Style" w:cstheme="minorHAnsi"/>
          <w:i/>
          <w:iCs/>
        </w:rPr>
        <w:br/>
      </w:r>
      <w:r w:rsidRPr="008E59F6">
        <w:rPr>
          <w:rFonts w:ascii="Bookman Old Style" w:hAnsi="Bookman Old Style" w:cstheme="minorHAnsi"/>
        </w:rPr>
        <w:t xml:space="preserve">             No  </w:t>
      </w:r>
      <w:r>
        <w:rPr>
          <w:rFonts w:ascii="Bookman Old Style" w:hAnsi="Bookman Old Style" w:cstheme="minorHAnsi"/>
        </w:rPr>
        <w:t xml:space="preserve">      </w:t>
      </w:r>
      <w:r w:rsidRPr="008E59F6">
        <w:rPr>
          <w:rFonts w:ascii="Bookman Old Style" w:hAnsi="Bookman Old Style" w:cstheme="minorHAnsi"/>
        </w:rPr>
        <w:t xml:space="preserve"> Yes    113</w:t>
      </w:r>
    </w:p>
    <w:p w14:paraId="1425EF88" w14:textId="77777777" w:rsidR="008E59F6" w:rsidRPr="008E59F6" w:rsidRDefault="008E59F6" w:rsidP="008E59F6">
      <w:pPr>
        <w:rPr>
          <w:rFonts w:ascii="Bookman Old Style" w:hAnsi="Bookman Old Style" w:cstheme="minorHAnsi"/>
        </w:rPr>
      </w:pPr>
    </w:p>
    <w:p w14:paraId="6C9A6C02" w14:textId="77777777" w:rsidR="008E59F6" w:rsidRDefault="008E59F6" w:rsidP="008E59F6">
      <w:pPr>
        <w:rPr>
          <w:rFonts w:ascii="Bookman Old Style" w:hAnsi="Bookman Old Style" w:cstheme="minorHAnsi"/>
          <w:b/>
          <w:bCs/>
        </w:rPr>
      </w:pPr>
      <w:r w:rsidRPr="008E59F6">
        <w:rPr>
          <w:rFonts w:ascii="Bookman Old Style" w:hAnsi="Bookman Old Style" w:cstheme="minorHAnsi"/>
          <w:b/>
          <w:bCs/>
        </w:rPr>
        <w:t>Observation:</w:t>
      </w:r>
    </w:p>
    <w:p w14:paraId="5C65C319" w14:textId="2EA0DF11" w:rsidR="008E59F6" w:rsidRP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</w:rPr>
        <w:t xml:space="preserve"> "Fiber Optic" users churn at a much higher rate than "DSL" or "No Internet" users.</w:t>
      </w:r>
    </w:p>
    <w:p w14:paraId="628F4D99" w14:textId="77777777" w:rsidR="008E59F6" w:rsidRDefault="008E59F6" w:rsidP="008E59F6">
      <w:pPr>
        <w:rPr>
          <w:rFonts w:ascii="Bookman Old Style" w:hAnsi="Bookman Old Style" w:cstheme="minorHAnsi"/>
          <w:b/>
          <w:bCs/>
        </w:rPr>
      </w:pPr>
      <w:r w:rsidRPr="008E59F6">
        <w:rPr>
          <w:rFonts w:ascii="Bookman Old Style" w:hAnsi="Bookman Old Style" w:cstheme="minorHAnsi"/>
          <w:b/>
          <w:bCs/>
        </w:rPr>
        <w:t>Insight:</w:t>
      </w:r>
    </w:p>
    <w:p w14:paraId="57EC595B" w14:textId="0CA03289" w:rsidR="008E59F6" w:rsidRP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</w:rPr>
        <w:t xml:space="preserve"> Even though Fiber is a premium service, it may have </w:t>
      </w:r>
      <w:r w:rsidRPr="008E59F6">
        <w:rPr>
          <w:rFonts w:ascii="Bookman Old Style" w:hAnsi="Bookman Old Style" w:cstheme="minorHAnsi"/>
          <w:b/>
          <w:bCs/>
        </w:rPr>
        <w:t>technical issues or high costs</w:t>
      </w:r>
      <w:r w:rsidRPr="008E59F6">
        <w:rPr>
          <w:rFonts w:ascii="Bookman Old Style" w:hAnsi="Bookman Old Style" w:cstheme="minorHAnsi"/>
        </w:rPr>
        <w:t xml:space="preserve"> that dissatisfy customers. This service tier needs a quality-of-service audit.</w:t>
      </w:r>
    </w:p>
    <w:p w14:paraId="40F0B8EC" w14:textId="7CC780AC" w:rsidR="008E59F6" w:rsidRPr="008E59F6" w:rsidRDefault="008E59F6" w:rsidP="008E59F6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6.1</w:t>
      </w:r>
      <w:r w:rsidR="00D13644">
        <w:rPr>
          <w:rFonts w:cstheme="minorHAnsi"/>
          <w:b/>
          <w:bCs/>
          <w:sz w:val="28"/>
          <w:szCs w:val="28"/>
        </w:rPr>
        <w:t>0</w:t>
      </w:r>
      <w:r w:rsidRPr="008E59F6">
        <w:rPr>
          <w:rFonts w:ascii="Bookman Old Style" w:hAnsi="Bookman Old Style" w:cstheme="minorHAnsi"/>
          <w:b/>
          <w:bCs/>
          <w:sz w:val="28"/>
          <w:szCs w:val="28"/>
        </w:rPr>
        <w:t>Payment Method Churn</w:t>
      </w:r>
    </w:p>
    <w:p w14:paraId="2995CC67" w14:textId="4967CBC0" w:rsid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  <w:b/>
          <w:bCs/>
        </w:rPr>
        <w:t>Graph Used:</w:t>
      </w:r>
      <w:r w:rsidRPr="008E59F6">
        <w:rPr>
          <w:rFonts w:ascii="Bookman Old Style" w:hAnsi="Bookman Old Style" w:cstheme="minorHAnsi"/>
        </w:rPr>
        <w:t xml:space="preserve"> Bar Chart (</w:t>
      </w:r>
      <w:proofErr w:type="spellStart"/>
      <w:r w:rsidRPr="008E59F6">
        <w:rPr>
          <w:rFonts w:ascii="Bookman Old Style" w:hAnsi="Bookman Old Style" w:cstheme="minorHAnsi"/>
        </w:rPr>
        <w:t>barplot</w:t>
      </w:r>
      <w:proofErr w:type="spellEnd"/>
      <w:r w:rsidRPr="008E59F6">
        <w:rPr>
          <w:rFonts w:ascii="Bookman Old Style" w:hAnsi="Bookman Old Style" w:cstheme="minorHAnsi"/>
        </w:rPr>
        <w:t>)</w:t>
      </w:r>
    </w:p>
    <w:p w14:paraId="5145511B" w14:textId="77777777" w:rsidR="002E10E5" w:rsidRDefault="002E10E5" w:rsidP="008E59F6">
      <w:pPr>
        <w:rPr>
          <w:rFonts w:ascii="Bookman Old Style" w:hAnsi="Bookman Old Style" w:cstheme="minorHAnsi"/>
          <w:b/>
          <w:bCs/>
        </w:rPr>
      </w:pPr>
    </w:p>
    <w:p w14:paraId="7AC7CD1A" w14:textId="2E536B3A" w:rsidR="008E59F6" w:rsidRDefault="008E59F6" w:rsidP="008E59F6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  <w:b/>
          <w:bCs/>
        </w:rPr>
        <w:t>Values:</w:t>
      </w:r>
    </w:p>
    <w:p w14:paraId="5E7406AB" w14:textId="5A49C576" w:rsidR="008E59F6" w:rsidRPr="008E59F6" w:rsidRDefault="002E10E5" w:rsidP="008E59F6">
      <w:pPr>
        <w:rPr>
          <w:rFonts w:ascii="Bookman Old Style" w:hAnsi="Bookman Old Style" w:cstheme="minorHAnsi"/>
        </w:rPr>
      </w:pPr>
      <w:r w:rsidRPr="002E10E5">
        <w:rPr>
          <w:rFonts w:ascii="Bookman Old Style" w:hAnsi="Bookman Old Style" w:cstheme="minorHAnsi"/>
        </w:rPr>
        <w:t xml:space="preserve">   </w:t>
      </w:r>
      <w:r w:rsidRPr="002E10E5">
        <w:rPr>
          <w:rFonts w:ascii="Bookman Old Style" w:hAnsi="Bookman Old Style" w:cstheme="minorHAnsi"/>
        </w:rPr>
        <w:t>Payment Method</w:t>
      </w:r>
      <w:r>
        <w:rPr>
          <w:rFonts w:ascii="Bookman Old Style" w:hAnsi="Bookman Old Style" w:cstheme="minorHAnsi"/>
        </w:rPr>
        <w:t xml:space="preserve">           </w:t>
      </w:r>
      <w:r w:rsidRPr="002E10E5">
        <w:rPr>
          <w:rFonts w:ascii="Bookman Old Style" w:hAnsi="Bookman Old Style" w:cstheme="minorHAnsi"/>
        </w:rPr>
        <w:t xml:space="preserve"> </w:t>
      </w:r>
      <w:r w:rsidRPr="002E10E5">
        <w:rPr>
          <w:rFonts w:ascii="Bookman Old Style" w:hAnsi="Bookman Old Style" w:cstheme="minorHAnsi"/>
        </w:rPr>
        <w:t>Churn Count</w:t>
      </w:r>
      <w:r w:rsidRPr="002E10E5">
        <w:rPr>
          <w:rFonts w:ascii="Bookman Old Style" w:hAnsi="Bookman Old Style" w:cstheme="minorHAnsi"/>
        </w:rPr>
        <w:br/>
        <w:t>Bank transfer (</w:t>
      </w:r>
      <w:proofErr w:type="gramStart"/>
      <w:r w:rsidRPr="002E10E5">
        <w:rPr>
          <w:rFonts w:ascii="Bookman Old Style" w:hAnsi="Bookman Old Style" w:cstheme="minorHAnsi"/>
        </w:rPr>
        <w:t xml:space="preserve">automatic)  </w:t>
      </w:r>
      <w:r w:rsidRPr="002E10E5">
        <w:rPr>
          <w:rFonts w:ascii="Bookman Old Style" w:hAnsi="Bookman Old Style" w:cstheme="minorHAnsi"/>
        </w:rPr>
        <w:t>No</w:t>
      </w:r>
      <w:proofErr w:type="gramEnd"/>
      <w:r w:rsidRPr="002E10E5">
        <w:rPr>
          <w:rFonts w:ascii="Bookman Old Style" w:hAnsi="Bookman Old Style" w:cstheme="minorHAnsi"/>
        </w:rPr>
        <w:t xml:space="preserve">   1286</w:t>
      </w:r>
      <w:r w:rsidRPr="002E10E5">
        <w:rPr>
          <w:rFonts w:ascii="Bookman Old Style" w:hAnsi="Bookman Old Style" w:cstheme="minorHAnsi"/>
          <w:i/>
          <w:iCs/>
        </w:rPr>
        <w:br/>
      </w:r>
      <w:r w:rsidRPr="002E10E5">
        <w:rPr>
          <w:rFonts w:ascii="Bookman Old Style" w:hAnsi="Bookman Old Style" w:cstheme="minorHAnsi"/>
        </w:rPr>
        <w:t>Bank transfer (</w:t>
      </w:r>
      <w:proofErr w:type="gramStart"/>
      <w:r w:rsidRPr="002E10E5">
        <w:rPr>
          <w:rFonts w:ascii="Bookman Old Style" w:hAnsi="Bookman Old Style" w:cstheme="minorHAnsi"/>
        </w:rPr>
        <w:t xml:space="preserve">automatic)  </w:t>
      </w:r>
      <w:r w:rsidRPr="002E10E5">
        <w:rPr>
          <w:rFonts w:ascii="Bookman Old Style" w:hAnsi="Bookman Old Style" w:cstheme="minorHAnsi"/>
        </w:rPr>
        <w:t>Yes</w:t>
      </w:r>
      <w:proofErr w:type="gramEnd"/>
      <w:r w:rsidRPr="002E10E5">
        <w:rPr>
          <w:rFonts w:ascii="Bookman Old Style" w:hAnsi="Bookman Old Style" w:cstheme="minorHAnsi"/>
        </w:rPr>
        <w:t xml:space="preserve">    258</w:t>
      </w:r>
      <w:r w:rsidRPr="002E10E5">
        <w:rPr>
          <w:rFonts w:ascii="Bookman Old Style" w:hAnsi="Bookman Old Style" w:cstheme="minorHAnsi"/>
          <w:i/>
          <w:iCs/>
        </w:rPr>
        <w:br/>
      </w:r>
      <w:r w:rsidRPr="002E10E5">
        <w:rPr>
          <w:rFonts w:ascii="Bookman Old Style" w:hAnsi="Bookman Old Style" w:cstheme="minorHAnsi"/>
        </w:rPr>
        <w:t>Credit card (</w:t>
      </w:r>
      <w:proofErr w:type="gramStart"/>
      <w:r w:rsidRPr="002E10E5">
        <w:rPr>
          <w:rFonts w:ascii="Bookman Old Style" w:hAnsi="Bookman Old Style" w:cstheme="minorHAnsi"/>
        </w:rPr>
        <w:t xml:space="preserve">automatic)  </w:t>
      </w:r>
      <w:r>
        <w:rPr>
          <w:rFonts w:ascii="Bookman Old Style" w:hAnsi="Bookman Old Style" w:cstheme="minorHAnsi"/>
        </w:rPr>
        <w:t xml:space="preserve"> </w:t>
      </w:r>
      <w:proofErr w:type="gramEnd"/>
      <w:r>
        <w:rPr>
          <w:rFonts w:ascii="Bookman Old Style" w:hAnsi="Bookman Old Style" w:cstheme="minorHAnsi"/>
        </w:rPr>
        <w:t xml:space="preserve">  </w:t>
      </w:r>
      <w:r w:rsidRPr="002E10E5">
        <w:rPr>
          <w:rFonts w:ascii="Bookman Old Style" w:hAnsi="Bookman Old Style" w:cstheme="minorHAnsi"/>
        </w:rPr>
        <w:t xml:space="preserve"> No   1290</w:t>
      </w:r>
      <w:r w:rsidRPr="002E10E5">
        <w:rPr>
          <w:rFonts w:ascii="Bookman Old Style" w:hAnsi="Bookman Old Style" w:cstheme="minorHAnsi"/>
          <w:i/>
          <w:iCs/>
        </w:rPr>
        <w:br/>
      </w:r>
      <w:r w:rsidRPr="002E10E5">
        <w:rPr>
          <w:rFonts w:ascii="Bookman Old Style" w:hAnsi="Bookman Old Style" w:cstheme="minorHAnsi"/>
        </w:rPr>
        <w:t>Credit card (</w:t>
      </w:r>
      <w:proofErr w:type="gramStart"/>
      <w:r w:rsidRPr="002E10E5">
        <w:rPr>
          <w:rFonts w:ascii="Bookman Old Style" w:hAnsi="Bookman Old Style" w:cstheme="minorHAnsi"/>
        </w:rPr>
        <w:t xml:space="preserve">automatic) </w:t>
      </w:r>
      <w:r>
        <w:rPr>
          <w:rFonts w:ascii="Bookman Old Style" w:hAnsi="Bookman Old Style" w:cstheme="minorHAnsi"/>
        </w:rPr>
        <w:t xml:space="preserve">  </w:t>
      </w:r>
      <w:proofErr w:type="gramEnd"/>
      <w:r w:rsidRPr="002E10E5">
        <w:rPr>
          <w:rFonts w:ascii="Bookman Old Style" w:hAnsi="Bookman Old Style" w:cstheme="minorHAnsi"/>
        </w:rPr>
        <w:t xml:space="preserve">  Yes    232</w:t>
      </w:r>
      <w:r w:rsidRPr="002E10E5">
        <w:rPr>
          <w:rFonts w:ascii="Bookman Old Style" w:hAnsi="Bookman Old Style" w:cstheme="minorHAnsi"/>
          <w:i/>
          <w:iCs/>
        </w:rPr>
        <w:br/>
      </w:r>
      <w:r w:rsidRPr="002E10E5">
        <w:rPr>
          <w:rFonts w:ascii="Bookman Old Style" w:hAnsi="Bookman Old Style" w:cstheme="minorHAnsi"/>
        </w:rPr>
        <w:t xml:space="preserve">Electronic check    </w:t>
      </w:r>
      <w:r>
        <w:rPr>
          <w:rFonts w:ascii="Bookman Old Style" w:hAnsi="Bookman Old Style" w:cstheme="minorHAnsi"/>
        </w:rPr>
        <w:t xml:space="preserve">            </w:t>
      </w:r>
      <w:r w:rsidRPr="002E10E5">
        <w:rPr>
          <w:rFonts w:ascii="Bookman Old Style" w:hAnsi="Bookman Old Style" w:cstheme="minorHAnsi"/>
        </w:rPr>
        <w:t>No   1294</w:t>
      </w:r>
      <w:r w:rsidRPr="002E10E5">
        <w:rPr>
          <w:rFonts w:ascii="Bookman Old Style" w:hAnsi="Bookman Old Style" w:cstheme="minorHAnsi"/>
          <w:i/>
          <w:iCs/>
        </w:rPr>
        <w:br/>
      </w:r>
      <w:r w:rsidRPr="002E10E5">
        <w:rPr>
          <w:rFonts w:ascii="Bookman Old Style" w:hAnsi="Bookman Old Style" w:cstheme="minorHAnsi"/>
        </w:rPr>
        <w:t xml:space="preserve">Electronic check  </w:t>
      </w:r>
      <w:r>
        <w:rPr>
          <w:rFonts w:ascii="Bookman Old Style" w:hAnsi="Bookman Old Style" w:cstheme="minorHAnsi"/>
        </w:rPr>
        <w:t xml:space="preserve">              </w:t>
      </w:r>
      <w:r w:rsidRPr="002E10E5">
        <w:rPr>
          <w:rFonts w:ascii="Bookman Old Style" w:hAnsi="Bookman Old Style" w:cstheme="minorHAnsi"/>
        </w:rPr>
        <w:t>Yes   1071</w:t>
      </w:r>
      <w:r w:rsidRPr="002E10E5">
        <w:rPr>
          <w:rFonts w:ascii="Bookman Old Style" w:hAnsi="Bookman Old Style" w:cstheme="minorHAnsi"/>
          <w:i/>
          <w:iCs/>
        </w:rPr>
        <w:br/>
      </w:r>
      <w:r w:rsidRPr="002E10E5">
        <w:rPr>
          <w:rFonts w:ascii="Bookman Old Style" w:hAnsi="Bookman Old Style" w:cstheme="minorHAnsi"/>
        </w:rPr>
        <w:t xml:space="preserve">Mailed check    </w:t>
      </w:r>
      <w:r>
        <w:rPr>
          <w:rFonts w:ascii="Bookman Old Style" w:hAnsi="Bookman Old Style" w:cstheme="minorHAnsi"/>
        </w:rPr>
        <w:t xml:space="preserve">                  </w:t>
      </w:r>
      <w:r w:rsidRPr="002E10E5">
        <w:rPr>
          <w:rFonts w:ascii="Bookman Old Style" w:hAnsi="Bookman Old Style" w:cstheme="minorHAnsi"/>
        </w:rPr>
        <w:t>No   1304</w:t>
      </w:r>
      <w:r w:rsidRPr="002E10E5">
        <w:rPr>
          <w:rFonts w:ascii="Bookman Old Style" w:hAnsi="Bookman Old Style" w:cstheme="minorHAnsi"/>
          <w:i/>
          <w:iCs/>
        </w:rPr>
        <w:br/>
      </w:r>
      <w:r w:rsidRPr="002E10E5">
        <w:rPr>
          <w:rFonts w:ascii="Bookman Old Style" w:hAnsi="Bookman Old Style" w:cstheme="minorHAnsi"/>
        </w:rPr>
        <w:t xml:space="preserve">Mailed check   </w:t>
      </w:r>
      <w:r>
        <w:rPr>
          <w:rFonts w:ascii="Bookman Old Style" w:hAnsi="Bookman Old Style" w:cstheme="minorHAnsi"/>
        </w:rPr>
        <w:t xml:space="preserve">                   </w:t>
      </w:r>
      <w:r w:rsidRPr="002E10E5">
        <w:rPr>
          <w:rFonts w:ascii="Bookman Old Style" w:hAnsi="Bookman Old Style" w:cstheme="minorHAnsi"/>
        </w:rPr>
        <w:t>Yes    308</w:t>
      </w:r>
    </w:p>
    <w:p w14:paraId="624D3517" w14:textId="77777777" w:rsidR="008E59F6" w:rsidRDefault="008E59F6" w:rsidP="008E59F6">
      <w:pPr>
        <w:rPr>
          <w:rFonts w:ascii="Bookman Old Style" w:hAnsi="Bookman Old Style" w:cstheme="minorHAnsi"/>
          <w:b/>
          <w:bCs/>
        </w:rPr>
      </w:pPr>
      <w:r w:rsidRPr="008E59F6">
        <w:rPr>
          <w:rFonts w:ascii="Bookman Old Style" w:hAnsi="Bookman Old Style" w:cstheme="minorHAnsi"/>
          <w:b/>
          <w:bCs/>
        </w:rPr>
        <w:t>Observation:</w:t>
      </w:r>
    </w:p>
    <w:p w14:paraId="72CF5A64" w14:textId="46FAA279" w:rsidR="008E59F6" w:rsidRP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</w:rPr>
        <w:t>Customers using "Electronic Check" are significantly more likely to churn than those using automatic methods like Credit Card or Bank Transfer.</w:t>
      </w:r>
    </w:p>
    <w:p w14:paraId="0E6F9DBA" w14:textId="77777777" w:rsid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  <w:b/>
          <w:bCs/>
        </w:rPr>
        <w:t>Insight:</w:t>
      </w:r>
      <w:r w:rsidRPr="008E59F6">
        <w:rPr>
          <w:rFonts w:ascii="Bookman Old Style" w:hAnsi="Bookman Old Style" w:cstheme="minorHAnsi"/>
        </w:rPr>
        <w:t xml:space="preserve"> </w:t>
      </w:r>
    </w:p>
    <w:p w14:paraId="17CB9967" w14:textId="5B292C70" w:rsidR="008E59F6" w:rsidRPr="008E59F6" w:rsidRDefault="008E59F6" w:rsidP="008E59F6">
      <w:pPr>
        <w:rPr>
          <w:rFonts w:ascii="Bookman Old Style" w:hAnsi="Bookman Old Style" w:cstheme="minorHAnsi"/>
        </w:rPr>
      </w:pPr>
      <w:r w:rsidRPr="008E59F6">
        <w:rPr>
          <w:rFonts w:ascii="Bookman Old Style" w:hAnsi="Bookman Old Style" w:cstheme="minorHAnsi"/>
          <w:b/>
          <w:bCs/>
        </w:rPr>
        <w:t>Manual payment methods</w:t>
      </w:r>
      <w:r w:rsidRPr="008E59F6">
        <w:rPr>
          <w:rFonts w:ascii="Bookman Old Style" w:hAnsi="Bookman Old Style" w:cstheme="minorHAnsi"/>
        </w:rPr>
        <w:t xml:space="preserve"> create a monthly where customers reconsider their subscription. Encouraging "Auto-pay" could indirectly improve retention.</w:t>
      </w:r>
    </w:p>
    <w:p w14:paraId="1D8F1882" w14:textId="61347836" w:rsidR="00D10F06" w:rsidRPr="00C06646" w:rsidRDefault="002E10E5" w:rsidP="00D10F06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C06646">
        <w:rPr>
          <w:rFonts w:cstheme="minorHAnsi"/>
          <w:b/>
          <w:bCs/>
          <w:sz w:val="28"/>
          <w:szCs w:val="28"/>
        </w:rPr>
        <w:t>6.1</w:t>
      </w:r>
      <w:r w:rsidR="00D13644">
        <w:rPr>
          <w:rFonts w:cstheme="minorHAnsi"/>
          <w:b/>
          <w:bCs/>
          <w:sz w:val="28"/>
          <w:szCs w:val="28"/>
        </w:rPr>
        <w:t>1</w:t>
      </w:r>
      <w:r w:rsidR="00135588">
        <w:rPr>
          <w:rFonts w:cstheme="minorHAnsi"/>
          <w:b/>
          <w:bCs/>
          <w:sz w:val="28"/>
          <w:szCs w:val="28"/>
        </w:rPr>
        <w:t xml:space="preserve"> </w:t>
      </w:r>
      <w:r w:rsidR="00C06646" w:rsidRPr="00C06646">
        <w:rPr>
          <w:rFonts w:cstheme="minorHAnsi"/>
          <w:b/>
          <w:bCs/>
          <w:sz w:val="28"/>
          <w:szCs w:val="28"/>
        </w:rPr>
        <w:t>Senior Citizen vs Churn</w:t>
      </w:r>
    </w:p>
    <w:p w14:paraId="2E6CB236" w14:textId="3751941B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  <w:b/>
          <w:bCs/>
        </w:rPr>
        <w:t>Graph Used:</w:t>
      </w:r>
      <w:r w:rsidRPr="00C06646">
        <w:rPr>
          <w:rFonts w:ascii="Bookman Old Style" w:hAnsi="Bookman Old Style" w:cstheme="minorHAnsi"/>
        </w:rPr>
        <w:t xml:space="preserve"> Bar Chart (</w:t>
      </w:r>
      <w:proofErr w:type="spellStart"/>
      <w:r w:rsidRPr="00C06646">
        <w:rPr>
          <w:rFonts w:ascii="Bookman Old Style" w:hAnsi="Bookman Old Style" w:cstheme="minorHAnsi"/>
        </w:rPr>
        <w:t>countplot</w:t>
      </w:r>
      <w:proofErr w:type="spellEnd"/>
      <w:r w:rsidRPr="00C06646">
        <w:rPr>
          <w:rFonts w:ascii="Bookman Old Style" w:hAnsi="Bookman Old Style" w:cstheme="minorHAnsi"/>
        </w:rPr>
        <w:t>)</w:t>
      </w:r>
    </w:p>
    <w:p w14:paraId="74BF11C0" w14:textId="77777777" w:rsidR="00C06646" w:rsidRDefault="00C06646" w:rsidP="00C06646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  <w:b/>
          <w:bCs/>
        </w:rPr>
        <w:t>Values:</w:t>
      </w:r>
    </w:p>
    <w:p w14:paraId="30562B12" w14:textId="5F6A1614" w:rsidR="00C06646" w:rsidRP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cstheme="minorHAnsi"/>
        </w:rPr>
        <w:t xml:space="preserve">0   </w:t>
      </w:r>
      <w:r w:rsidRPr="00C06646">
        <w:rPr>
          <w:rFonts w:ascii="Bookman Old Style" w:hAnsi="Bookman Old Style" w:cstheme="minorHAnsi"/>
        </w:rPr>
        <w:t xml:space="preserve">           No      </w:t>
      </w:r>
      <w:r>
        <w:rPr>
          <w:rFonts w:ascii="Bookman Old Style" w:hAnsi="Bookman Old Style" w:cstheme="minorHAnsi"/>
        </w:rPr>
        <w:t xml:space="preserve"> </w:t>
      </w:r>
      <w:r w:rsidRPr="00C06646">
        <w:rPr>
          <w:rFonts w:cstheme="minorHAnsi"/>
        </w:rPr>
        <w:t>4508</w:t>
      </w:r>
      <w:r w:rsidRPr="00C06646">
        <w:rPr>
          <w:rFonts w:ascii="Bookman Old Style" w:hAnsi="Bookman Old Style" w:cstheme="minorHAnsi"/>
          <w:i/>
          <w:iCs/>
        </w:rPr>
        <w:br/>
      </w:r>
      <w:r w:rsidRPr="00C06646">
        <w:rPr>
          <w:rFonts w:ascii="Bookman Old Style" w:hAnsi="Bookman Old Style" w:cstheme="minorHAnsi"/>
        </w:rPr>
        <w:t xml:space="preserve">               Yes     </w:t>
      </w:r>
      <w:r>
        <w:rPr>
          <w:rFonts w:ascii="Bookman Old Style" w:hAnsi="Bookman Old Style" w:cstheme="minorHAnsi"/>
        </w:rPr>
        <w:t xml:space="preserve"> </w:t>
      </w:r>
      <w:r w:rsidRPr="00C06646">
        <w:rPr>
          <w:rFonts w:cstheme="minorHAnsi"/>
        </w:rPr>
        <w:t>1393</w:t>
      </w:r>
      <w:r w:rsidRPr="00C06646">
        <w:rPr>
          <w:rFonts w:ascii="Bookman Old Style" w:hAnsi="Bookman Old Style" w:cstheme="minorHAnsi"/>
          <w:i/>
          <w:iCs/>
        </w:rPr>
        <w:br/>
      </w:r>
      <w:r w:rsidRPr="00C06646">
        <w:rPr>
          <w:rFonts w:cstheme="minorHAnsi"/>
        </w:rPr>
        <w:t xml:space="preserve">1  </w:t>
      </w:r>
      <w:r w:rsidRPr="00C06646">
        <w:rPr>
          <w:rFonts w:ascii="Bookman Old Style" w:hAnsi="Bookman Old Style" w:cstheme="minorHAnsi"/>
        </w:rPr>
        <w:t xml:space="preserve">            No       </w:t>
      </w:r>
      <w:r w:rsidRPr="00C06646">
        <w:rPr>
          <w:rFonts w:cstheme="minorHAnsi"/>
        </w:rPr>
        <w:t>666</w:t>
      </w:r>
      <w:r w:rsidRPr="00C06646">
        <w:rPr>
          <w:rFonts w:ascii="Bookman Old Style" w:hAnsi="Bookman Old Style" w:cstheme="minorHAnsi"/>
          <w:i/>
          <w:iCs/>
        </w:rPr>
        <w:br/>
      </w:r>
      <w:r w:rsidRPr="00C06646">
        <w:rPr>
          <w:rFonts w:ascii="Bookman Old Style" w:hAnsi="Bookman Old Style" w:cstheme="minorHAnsi"/>
        </w:rPr>
        <w:t xml:space="preserve">               Yes      </w:t>
      </w:r>
      <w:r w:rsidRPr="00C06646">
        <w:rPr>
          <w:rFonts w:cstheme="minorHAnsi"/>
        </w:rPr>
        <w:t>476</w:t>
      </w:r>
    </w:p>
    <w:p w14:paraId="080DF1AE" w14:textId="77777777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  <w:b/>
          <w:bCs/>
        </w:rPr>
        <w:t>Observation:</w:t>
      </w:r>
      <w:r w:rsidRPr="00C06646">
        <w:rPr>
          <w:rFonts w:ascii="Bookman Old Style" w:hAnsi="Bookman Old Style" w:cstheme="minorHAnsi"/>
        </w:rPr>
        <w:t xml:space="preserve"> </w:t>
      </w:r>
    </w:p>
    <w:p w14:paraId="2A8EB4E5" w14:textId="3657DAE6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</w:rPr>
        <w:t>Senior citizens</w:t>
      </w:r>
      <w:r>
        <w:rPr>
          <w:rFonts w:ascii="Bookman Old Style" w:hAnsi="Bookman Old Style" w:cstheme="minorHAnsi"/>
        </w:rPr>
        <w:t xml:space="preserve"> </w:t>
      </w:r>
      <w:r w:rsidRPr="00C06646">
        <w:rPr>
          <w:rFonts w:ascii="Bookman Old Style" w:hAnsi="Bookman Old Style" w:cstheme="minorHAnsi"/>
        </w:rPr>
        <w:t>have a higher percentage of churn compared to younger customers.</w:t>
      </w:r>
    </w:p>
    <w:p w14:paraId="241C1428" w14:textId="77777777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  <w:b/>
          <w:bCs/>
        </w:rPr>
        <w:t>Insight:</w:t>
      </w:r>
      <w:r w:rsidRPr="00C06646">
        <w:rPr>
          <w:rFonts w:ascii="Bookman Old Style" w:hAnsi="Bookman Old Style" w:cstheme="minorHAnsi"/>
        </w:rPr>
        <w:t xml:space="preserve"> </w:t>
      </w:r>
    </w:p>
    <w:p w14:paraId="0E500888" w14:textId="19FD43BB" w:rsidR="00C06646" w:rsidRP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</w:rPr>
        <w:t xml:space="preserve">Senior customers might face </w:t>
      </w:r>
      <w:r w:rsidRPr="00C06646">
        <w:rPr>
          <w:rFonts w:ascii="Bookman Old Style" w:hAnsi="Bookman Old Style" w:cstheme="minorHAnsi"/>
          <w:b/>
          <w:bCs/>
        </w:rPr>
        <w:t>usability challenges</w:t>
      </w:r>
      <w:r w:rsidRPr="00C06646">
        <w:rPr>
          <w:rFonts w:ascii="Bookman Old Style" w:hAnsi="Bookman Old Style" w:cstheme="minorHAnsi"/>
        </w:rPr>
        <w:t xml:space="preserve"> or have different service needs. Targeted assistance or simplified billing for this demographic could improve retention.</w:t>
      </w:r>
    </w:p>
    <w:p w14:paraId="00B7778A" w14:textId="293AE646" w:rsidR="00C06646" w:rsidRPr="00C06646" w:rsidRDefault="00C06646" w:rsidP="00C06646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135588">
        <w:rPr>
          <w:rFonts w:cstheme="minorHAnsi"/>
          <w:b/>
          <w:bCs/>
          <w:sz w:val="28"/>
          <w:szCs w:val="28"/>
        </w:rPr>
        <w:t>6.1</w:t>
      </w:r>
      <w:r w:rsidR="00D13644">
        <w:rPr>
          <w:rFonts w:cstheme="minorHAnsi"/>
          <w:b/>
          <w:bCs/>
          <w:sz w:val="28"/>
          <w:szCs w:val="28"/>
        </w:rPr>
        <w:t>2</w:t>
      </w:r>
      <w:r>
        <w:rPr>
          <w:rFonts w:ascii="Bookman Old Style" w:hAnsi="Bookman Old Style" w:cstheme="minorHAnsi"/>
          <w:b/>
          <w:bCs/>
          <w:sz w:val="28"/>
          <w:szCs w:val="28"/>
        </w:rPr>
        <w:t xml:space="preserve"> </w:t>
      </w:r>
      <w:r w:rsidRPr="00C06646">
        <w:rPr>
          <w:rFonts w:ascii="Bookman Old Style" w:hAnsi="Bookman Old Style" w:cstheme="minorHAnsi"/>
          <w:b/>
          <w:bCs/>
          <w:sz w:val="28"/>
          <w:szCs w:val="28"/>
        </w:rPr>
        <w:t>Senior Citizen Distribution by Gender</w:t>
      </w:r>
    </w:p>
    <w:p w14:paraId="19718DC7" w14:textId="77777777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  <w:b/>
          <w:bCs/>
        </w:rPr>
        <w:t>Graph Used:</w:t>
      </w:r>
      <w:r w:rsidRPr="00C06646">
        <w:rPr>
          <w:rFonts w:ascii="Bookman Old Style" w:hAnsi="Bookman Old Style" w:cstheme="minorHAnsi"/>
        </w:rPr>
        <w:t xml:space="preserve"> Bar Chart (</w:t>
      </w:r>
      <w:proofErr w:type="spellStart"/>
      <w:r w:rsidRPr="00C06646">
        <w:rPr>
          <w:rFonts w:ascii="Bookman Old Style" w:hAnsi="Bookman Old Style" w:cstheme="minorHAnsi"/>
        </w:rPr>
        <w:t>countplot</w:t>
      </w:r>
      <w:proofErr w:type="spellEnd"/>
      <w:r w:rsidRPr="00C06646">
        <w:rPr>
          <w:rFonts w:ascii="Bookman Old Style" w:hAnsi="Bookman Old Style" w:cstheme="minorHAnsi"/>
        </w:rPr>
        <w:t>)</w:t>
      </w:r>
    </w:p>
    <w:p w14:paraId="691E0E7F" w14:textId="77777777" w:rsidR="00C06646" w:rsidRDefault="00C06646" w:rsidP="00C06646">
      <w:pPr>
        <w:rPr>
          <w:rFonts w:ascii="Bookman Old Style" w:hAnsi="Bookman Old Style" w:cstheme="minorHAnsi"/>
          <w:b/>
          <w:bCs/>
        </w:rPr>
      </w:pPr>
      <w:r w:rsidRPr="00782254">
        <w:rPr>
          <w:rFonts w:ascii="Bookman Old Style" w:hAnsi="Bookman Old Style" w:cstheme="minorHAnsi"/>
          <w:b/>
          <w:bCs/>
        </w:rPr>
        <w:t>Values:</w:t>
      </w:r>
    </w:p>
    <w:p w14:paraId="600A163A" w14:textId="3975F824" w:rsidR="00C06646" w:rsidRDefault="005C5DA7" w:rsidP="00C06646">
      <w:pPr>
        <w:rPr>
          <w:rFonts w:ascii="Bookman Old Style" w:hAnsi="Bookman Old Style" w:cstheme="minorHAnsi"/>
          <w:b/>
          <w:bCs/>
        </w:rPr>
      </w:pPr>
      <w:r w:rsidRPr="005C5DA7">
        <w:rPr>
          <w:rFonts w:ascii="Bookman Old Style" w:hAnsi="Bookman Old Style" w:cstheme="minorHAnsi"/>
        </w:rPr>
        <w:t>Senior Citizen</w:t>
      </w:r>
      <w:r w:rsidRPr="005C5DA7">
        <w:rPr>
          <w:rFonts w:ascii="Bookman Old Style" w:hAnsi="Bookman Old Style" w:cstheme="minorHAnsi"/>
        </w:rPr>
        <w:t xml:space="preserve"> </w:t>
      </w:r>
      <w:r w:rsidRPr="005C5DA7">
        <w:rPr>
          <w:rFonts w:ascii="Bookman Old Style" w:hAnsi="Bookman Old Style" w:cstheme="minorHAnsi"/>
          <w:b/>
          <w:bCs/>
        </w:rPr>
        <w:t xml:space="preserve">    </w:t>
      </w:r>
      <w:r w:rsidRPr="005C5DA7">
        <w:rPr>
          <w:rFonts w:cstheme="minorHAnsi"/>
        </w:rPr>
        <w:t xml:space="preserve">0    </w:t>
      </w:r>
      <w:r>
        <w:rPr>
          <w:rFonts w:cstheme="minorHAnsi"/>
        </w:rPr>
        <w:t xml:space="preserve">  </w:t>
      </w:r>
      <w:r w:rsidRPr="005C5DA7">
        <w:rPr>
          <w:rFonts w:cstheme="minorHAnsi"/>
        </w:rPr>
        <w:t>1</w:t>
      </w:r>
      <w:r w:rsidRPr="005C5DA7">
        <w:rPr>
          <w:rFonts w:ascii="Bookman Old Style" w:hAnsi="Bookman Old Style" w:cstheme="minorHAnsi"/>
          <w:b/>
          <w:bCs/>
        </w:rPr>
        <w:t xml:space="preserve">                 </w:t>
      </w:r>
      <w:r w:rsidRPr="005C5DA7">
        <w:rPr>
          <w:rFonts w:ascii="Bookman Old Style" w:hAnsi="Bookman Old Style" w:cstheme="minorHAnsi"/>
          <w:b/>
          <w:bCs/>
        </w:rPr>
        <w:br/>
      </w:r>
      <w:r w:rsidRPr="005C5DA7">
        <w:rPr>
          <w:rFonts w:ascii="Bookman Old Style" w:hAnsi="Bookman Old Style" w:cstheme="minorHAnsi"/>
        </w:rPr>
        <w:t xml:space="preserve">Female </w:t>
      </w:r>
      <w:r w:rsidRPr="005C5DA7">
        <w:rPr>
          <w:rFonts w:ascii="Bookman Old Style" w:hAnsi="Bookman Old Style" w:cstheme="minorHAnsi"/>
          <w:b/>
          <w:bCs/>
        </w:rPr>
        <w:t xml:space="preserve">        </w:t>
      </w:r>
      <w:r>
        <w:rPr>
          <w:rFonts w:ascii="Bookman Old Style" w:hAnsi="Bookman Old Style" w:cstheme="minorHAnsi"/>
          <w:b/>
          <w:bCs/>
        </w:rPr>
        <w:t xml:space="preserve">    </w:t>
      </w:r>
      <w:r w:rsidRPr="005C5DA7">
        <w:rPr>
          <w:rFonts w:cstheme="minorHAnsi"/>
        </w:rPr>
        <w:t>2920 568</w:t>
      </w:r>
      <w:r w:rsidRPr="005C5DA7">
        <w:rPr>
          <w:rFonts w:ascii="Bookman Old Style" w:hAnsi="Bookman Old Style" w:cstheme="minorHAnsi"/>
          <w:b/>
          <w:bCs/>
          <w:i/>
          <w:iCs/>
        </w:rPr>
        <w:br/>
      </w:r>
      <w:r w:rsidRPr="005C5DA7">
        <w:rPr>
          <w:rFonts w:ascii="Bookman Old Style" w:hAnsi="Bookman Old Style" w:cstheme="minorHAnsi"/>
        </w:rPr>
        <w:t xml:space="preserve">Male </w:t>
      </w:r>
      <w:r w:rsidRPr="005C5DA7">
        <w:rPr>
          <w:rFonts w:ascii="Bookman Old Style" w:hAnsi="Bookman Old Style" w:cstheme="minorHAnsi"/>
          <w:b/>
          <w:bCs/>
        </w:rPr>
        <w:t xml:space="preserve">          </w:t>
      </w:r>
      <w:r>
        <w:rPr>
          <w:rFonts w:cstheme="minorHAnsi"/>
        </w:rPr>
        <w:t xml:space="preserve">         </w:t>
      </w:r>
      <w:r w:rsidRPr="005C5DA7">
        <w:rPr>
          <w:rFonts w:cstheme="minorHAnsi"/>
        </w:rPr>
        <w:t>2981 574</w:t>
      </w:r>
    </w:p>
    <w:p w14:paraId="74051CF9" w14:textId="77777777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  <w:b/>
          <w:bCs/>
        </w:rPr>
        <w:t>Observation:</w:t>
      </w:r>
      <w:r w:rsidRPr="00C06646">
        <w:rPr>
          <w:rFonts w:ascii="Bookman Old Style" w:hAnsi="Bookman Old Style" w:cstheme="minorHAnsi"/>
        </w:rPr>
        <w:t xml:space="preserve"> </w:t>
      </w:r>
    </w:p>
    <w:p w14:paraId="3458B7F4" w14:textId="364AF0D0" w:rsidR="00C06646" w:rsidRP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</w:rPr>
        <w:t>Shows the count of Senior Citizens within each gender category.</w:t>
      </w:r>
    </w:p>
    <w:p w14:paraId="498CB6BB" w14:textId="77777777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  <w:b/>
          <w:bCs/>
        </w:rPr>
        <w:t>Insight:</w:t>
      </w:r>
      <w:r w:rsidRPr="00C06646">
        <w:rPr>
          <w:rFonts w:ascii="Bookman Old Style" w:hAnsi="Bookman Old Style" w:cstheme="minorHAnsi"/>
        </w:rPr>
        <w:t xml:space="preserve"> </w:t>
      </w:r>
    </w:p>
    <w:p w14:paraId="4A95D482" w14:textId="27F6FE76" w:rsidR="00C06646" w:rsidRDefault="00C06646" w:rsidP="00C06646">
      <w:pPr>
        <w:rPr>
          <w:rFonts w:ascii="Bookman Old Style" w:hAnsi="Bookman Old Style" w:cstheme="minorHAnsi"/>
        </w:rPr>
      </w:pPr>
      <w:r w:rsidRPr="00C06646">
        <w:rPr>
          <w:rFonts w:ascii="Bookman Old Style" w:hAnsi="Bookman Old Style" w:cstheme="minorHAnsi"/>
        </w:rPr>
        <w:t xml:space="preserve">This provides a </w:t>
      </w:r>
      <w:r w:rsidRPr="00C06646">
        <w:rPr>
          <w:rFonts w:ascii="Bookman Old Style" w:hAnsi="Bookman Old Style" w:cstheme="minorHAnsi"/>
          <w:b/>
          <w:bCs/>
        </w:rPr>
        <w:t>granular demographic profile</w:t>
      </w:r>
      <w:r w:rsidRPr="00C06646">
        <w:rPr>
          <w:rFonts w:ascii="Bookman Old Style" w:hAnsi="Bookman Old Style" w:cstheme="minorHAnsi"/>
        </w:rPr>
        <w:t>, helping us understand the exact size of our "Most Vulnerable" (Older) vs. "General" (Younger) customer segments.</w:t>
      </w:r>
    </w:p>
    <w:p w14:paraId="500EDBF1" w14:textId="65188437" w:rsidR="0047627E" w:rsidRPr="00C06646" w:rsidRDefault="0047627E" w:rsidP="00C06646">
      <w:pPr>
        <w:rPr>
          <w:rFonts w:ascii="Bookman Old Style" w:hAnsi="Bookman Old Style" w:cstheme="minorHAnsi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951FBF" wp14:editId="0BEFE69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04114" cy="10977"/>
                <wp:effectExtent l="0" t="0" r="30480" b="27305"/>
                <wp:wrapNone/>
                <wp:docPr id="10566632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19522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9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5144F92" w14:textId="77777777" w:rsidR="00E93F95" w:rsidRDefault="00F15538" w:rsidP="00E93F95">
      <w:pPr>
        <w:rPr>
          <w:rFonts w:ascii="Bookman Old Style" w:hAnsi="Bookman Old Style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7</w:t>
      </w:r>
      <w:r w:rsidR="005545A5">
        <w:rPr>
          <w:rFonts w:cstheme="minorHAnsi"/>
          <w:b/>
          <w:bCs/>
          <w:sz w:val="28"/>
          <w:szCs w:val="28"/>
        </w:rPr>
        <w:t xml:space="preserve">. </w:t>
      </w:r>
      <w:r w:rsidR="005545A5" w:rsidRPr="005545A5">
        <w:rPr>
          <w:rFonts w:ascii="Bookman Old Style" w:hAnsi="Bookman Old Style" w:cstheme="minorHAnsi"/>
          <w:b/>
          <w:bCs/>
          <w:sz w:val="28"/>
          <w:szCs w:val="28"/>
        </w:rPr>
        <w:t>EDA Insights &amp; Implementation</w:t>
      </w:r>
    </w:p>
    <w:p w14:paraId="5EAC745E" w14:textId="10EC793C" w:rsidR="00E93F95" w:rsidRDefault="00B321B8" w:rsidP="00B321B8">
      <w:pPr>
        <w:pStyle w:val="ListParagraph"/>
        <w:numPr>
          <w:ilvl w:val="0"/>
          <w:numId w:val="23"/>
        </w:numPr>
        <w:rPr>
          <w:rFonts w:ascii="Bookman Old Style" w:hAnsi="Bookman Old Style" w:cstheme="minorHAnsi"/>
        </w:rPr>
      </w:pPr>
      <w:r w:rsidRPr="00A64186">
        <w:rPr>
          <w:rFonts w:ascii="Bookman Old Style" w:hAnsi="Bookman Old Style" w:cstheme="minorHAnsi"/>
          <w:b/>
          <w:bCs/>
        </w:rPr>
        <w:t>Month-to-month</w:t>
      </w:r>
      <w:r w:rsidRPr="00B321B8">
        <w:rPr>
          <w:rFonts w:ascii="Bookman Old Style" w:hAnsi="Bookman Old Style" w:cstheme="minorHAnsi"/>
        </w:rPr>
        <w:t xml:space="preserve"> plans see massive churn, while </w:t>
      </w:r>
      <w:r w:rsidRPr="00A64186">
        <w:rPr>
          <w:rFonts w:ascii="Bookman Old Style" w:hAnsi="Bookman Old Style" w:cstheme="minorHAnsi"/>
          <w:b/>
          <w:bCs/>
        </w:rPr>
        <w:t>Two-year</w:t>
      </w:r>
      <w:r w:rsidRPr="00B321B8">
        <w:rPr>
          <w:rFonts w:ascii="Bookman Old Style" w:hAnsi="Bookman Old Style" w:cstheme="minorHAnsi"/>
        </w:rPr>
        <w:t xml:space="preserve"> contracts show almost total loyalty</w:t>
      </w:r>
    </w:p>
    <w:p w14:paraId="0198A19D" w14:textId="40CEB21E" w:rsidR="00B321B8" w:rsidRDefault="00A64186" w:rsidP="00B321B8">
      <w:pPr>
        <w:pStyle w:val="ListParagraph"/>
        <w:numPr>
          <w:ilvl w:val="0"/>
          <w:numId w:val="23"/>
        </w:numPr>
        <w:rPr>
          <w:rFonts w:ascii="Bookman Old Style" w:hAnsi="Bookman Old Style" w:cstheme="minorHAnsi"/>
        </w:rPr>
      </w:pPr>
      <w:r w:rsidRPr="00A64186">
        <w:rPr>
          <w:rFonts w:ascii="Bookman Old Style" w:hAnsi="Bookman Old Style" w:cstheme="minorHAnsi"/>
          <w:b/>
          <w:bCs/>
        </w:rPr>
        <w:t>High monthly</w:t>
      </w:r>
      <w:r w:rsidRPr="00A64186">
        <w:rPr>
          <w:rFonts w:ascii="Bookman Old Style" w:hAnsi="Bookman Old Style" w:cstheme="minorHAnsi"/>
        </w:rPr>
        <w:t xml:space="preserve"> bills</w:t>
      </w:r>
      <w:r>
        <w:rPr>
          <w:rFonts w:ascii="Bookman Old Style" w:hAnsi="Bookman Old Style" w:cstheme="minorHAnsi"/>
        </w:rPr>
        <w:t xml:space="preserve"> </w:t>
      </w:r>
      <w:r w:rsidRPr="00A64186">
        <w:rPr>
          <w:rFonts w:ascii="Bookman Old Style" w:hAnsi="Bookman Old Style" w:cstheme="minorHAnsi"/>
        </w:rPr>
        <w:t>act as a major red flag for customer exit.</w:t>
      </w:r>
    </w:p>
    <w:p w14:paraId="4E340A15" w14:textId="38361248" w:rsidR="00A64186" w:rsidRDefault="00A64186" w:rsidP="00B321B8">
      <w:pPr>
        <w:pStyle w:val="ListParagraph"/>
        <w:numPr>
          <w:ilvl w:val="0"/>
          <w:numId w:val="23"/>
        </w:numPr>
        <w:rPr>
          <w:rFonts w:ascii="Bookman Old Style" w:hAnsi="Bookman Old Style" w:cstheme="minorHAnsi"/>
        </w:rPr>
      </w:pPr>
      <w:r w:rsidRPr="00A64186">
        <w:rPr>
          <w:rFonts w:ascii="Bookman Old Style" w:hAnsi="Bookman Old Style" w:cstheme="minorHAnsi"/>
          <w:b/>
          <w:bCs/>
        </w:rPr>
        <w:t>Electronic checks</w:t>
      </w:r>
      <w:r w:rsidRPr="00A64186">
        <w:rPr>
          <w:rFonts w:ascii="Bookman Old Style" w:hAnsi="Bookman Old Style" w:cstheme="minorHAnsi"/>
        </w:rPr>
        <w:t xml:space="preserve"> have the highest churn rate compared to low-risk automatic payment methods.</w:t>
      </w:r>
    </w:p>
    <w:p w14:paraId="301AC5C4" w14:textId="0D668B1E" w:rsidR="00A64186" w:rsidRDefault="00A64186" w:rsidP="00B321B8">
      <w:pPr>
        <w:pStyle w:val="ListParagraph"/>
        <w:numPr>
          <w:ilvl w:val="0"/>
          <w:numId w:val="23"/>
        </w:numPr>
        <w:rPr>
          <w:rFonts w:ascii="Bookman Old Style" w:hAnsi="Bookman Old Style" w:cstheme="minorHAnsi"/>
        </w:rPr>
      </w:pPr>
      <w:r w:rsidRPr="00A64186">
        <w:rPr>
          <w:rFonts w:ascii="Bookman Old Style" w:hAnsi="Bookman Old Style" w:cstheme="minorHAnsi"/>
          <w:b/>
          <w:bCs/>
        </w:rPr>
        <w:t>Senior citizens</w:t>
      </w:r>
      <w:r w:rsidRPr="00A64186">
        <w:rPr>
          <w:rFonts w:ascii="Bookman Old Style" w:hAnsi="Bookman Old Style" w:cstheme="minorHAnsi"/>
        </w:rPr>
        <w:t xml:space="preserve"> are a high-risk group, churning at nearly double the rate of </w:t>
      </w:r>
      <w:r w:rsidRPr="00A64186">
        <w:rPr>
          <w:rFonts w:ascii="Bookman Old Style" w:hAnsi="Bookman Old Style" w:cstheme="minorHAnsi"/>
          <w:b/>
          <w:bCs/>
        </w:rPr>
        <w:t>younger customers</w:t>
      </w:r>
      <w:r w:rsidRPr="00A64186">
        <w:rPr>
          <w:rFonts w:ascii="Bookman Old Style" w:hAnsi="Bookman Old Style" w:cstheme="minorHAnsi"/>
        </w:rPr>
        <w:t>.</w:t>
      </w:r>
    </w:p>
    <w:p w14:paraId="3BFBB22F" w14:textId="79E4BB15" w:rsidR="00A64186" w:rsidRDefault="00A64186" w:rsidP="00B321B8">
      <w:pPr>
        <w:pStyle w:val="ListParagraph"/>
        <w:numPr>
          <w:ilvl w:val="0"/>
          <w:numId w:val="23"/>
        </w:numPr>
        <w:rPr>
          <w:rFonts w:ascii="Bookman Old Style" w:hAnsi="Bookman Old Style" w:cstheme="minorHAnsi"/>
        </w:rPr>
      </w:pPr>
      <w:r w:rsidRPr="00A64186">
        <w:rPr>
          <w:rFonts w:ascii="Bookman Old Style" w:hAnsi="Bookman Old Style" w:cstheme="minorHAnsi"/>
        </w:rPr>
        <w:t xml:space="preserve">Churn is almost identical for </w:t>
      </w:r>
      <w:r w:rsidRPr="00A64186">
        <w:rPr>
          <w:rFonts w:ascii="Bookman Old Style" w:hAnsi="Bookman Old Style" w:cstheme="minorHAnsi"/>
          <w:b/>
          <w:bCs/>
        </w:rPr>
        <w:t xml:space="preserve">males </w:t>
      </w:r>
      <w:r w:rsidRPr="00A64186">
        <w:rPr>
          <w:rFonts w:ascii="Bookman Old Style" w:hAnsi="Bookman Old Style" w:cstheme="minorHAnsi"/>
        </w:rPr>
        <w:t xml:space="preserve">and </w:t>
      </w:r>
      <w:r w:rsidRPr="00A64186">
        <w:rPr>
          <w:rFonts w:ascii="Bookman Old Style" w:hAnsi="Bookman Old Style" w:cstheme="minorHAnsi"/>
          <w:b/>
          <w:bCs/>
        </w:rPr>
        <w:t>females</w:t>
      </w:r>
      <w:r w:rsidRPr="00A64186">
        <w:rPr>
          <w:rFonts w:ascii="Bookman Old Style" w:hAnsi="Bookman Old Style" w:cstheme="minorHAnsi"/>
        </w:rPr>
        <w:t xml:space="preserve">, proving </w:t>
      </w:r>
      <w:r w:rsidRPr="00A64186">
        <w:rPr>
          <w:rFonts w:ascii="Bookman Old Style" w:hAnsi="Bookman Old Style" w:cstheme="minorHAnsi"/>
          <w:b/>
          <w:bCs/>
        </w:rPr>
        <w:t>gender</w:t>
      </w:r>
      <w:r w:rsidRPr="00A64186">
        <w:rPr>
          <w:rFonts w:ascii="Bookman Old Style" w:hAnsi="Bookman Old Style" w:cstheme="minorHAnsi"/>
        </w:rPr>
        <w:t xml:space="preserve"> is not a driver for leaving.</w:t>
      </w:r>
    </w:p>
    <w:p w14:paraId="2ACAB12E" w14:textId="43BEBD41" w:rsidR="00E93F95" w:rsidRDefault="00A64186" w:rsidP="00E93F95">
      <w:pPr>
        <w:pStyle w:val="ListParagraph"/>
        <w:numPr>
          <w:ilvl w:val="0"/>
          <w:numId w:val="23"/>
        </w:numPr>
        <w:rPr>
          <w:rFonts w:ascii="Bookman Old Style" w:hAnsi="Bookman Old Style" w:cstheme="minorHAnsi"/>
        </w:rPr>
      </w:pPr>
      <w:r w:rsidRPr="00A64186">
        <w:rPr>
          <w:rFonts w:ascii="Bookman Old Style" w:hAnsi="Bookman Old Style" w:cstheme="minorHAnsi"/>
          <w:b/>
          <w:bCs/>
        </w:rPr>
        <w:t>Fiber optic</w:t>
      </w:r>
      <w:r w:rsidRPr="00A64186">
        <w:rPr>
          <w:rFonts w:ascii="Bookman Old Style" w:hAnsi="Bookman Old Style" w:cstheme="minorHAnsi"/>
        </w:rPr>
        <w:t xml:space="preserve"> users churn more frequently than DSL users, indicating issues with premium service value</w:t>
      </w:r>
      <w:r>
        <w:rPr>
          <w:rFonts w:ascii="Bookman Old Style" w:hAnsi="Bookman Old Style" w:cstheme="minorHAnsi"/>
        </w:rPr>
        <w:t>.</w:t>
      </w:r>
    </w:p>
    <w:p w14:paraId="6B4578F1" w14:textId="0858A371" w:rsidR="0047627E" w:rsidRPr="0047627E" w:rsidRDefault="0047627E" w:rsidP="0047627E">
      <w:pPr>
        <w:ind w:left="360"/>
        <w:rPr>
          <w:rFonts w:ascii="Bookman Old Style" w:hAnsi="Bookman Old Style" w:cstheme="minorHAnsi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82CE83" wp14:editId="743954B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4114" cy="10977"/>
                <wp:effectExtent l="0" t="0" r="30480" b="27305"/>
                <wp:wrapNone/>
                <wp:docPr id="10526987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A0FA1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1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F76438C" w14:textId="18F9309D" w:rsidR="00F15538" w:rsidRPr="00E93F95" w:rsidRDefault="00F15538" w:rsidP="00E93F95">
      <w:pPr>
        <w:rPr>
          <w:rFonts w:ascii="Bookman Old Style" w:hAnsi="Bookman Old Style" w:cstheme="minorHAnsi"/>
          <w:b/>
          <w:bCs/>
          <w:sz w:val="28"/>
          <w:szCs w:val="28"/>
        </w:rPr>
      </w:pPr>
      <w:r w:rsidRPr="00E93F95">
        <w:rPr>
          <w:rFonts w:cstheme="minorHAnsi"/>
          <w:b/>
          <w:bCs/>
          <w:sz w:val="28"/>
          <w:szCs w:val="28"/>
        </w:rPr>
        <w:t>8.</w:t>
      </w:r>
      <w:r w:rsidRPr="00E93F95">
        <w:rPr>
          <w:rFonts w:ascii="Bookman Old Style" w:hAnsi="Bookman Old Style" w:cstheme="minorHAnsi"/>
          <w:b/>
          <w:bCs/>
          <w:sz w:val="28"/>
          <w:szCs w:val="28"/>
        </w:rPr>
        <w:t>Conclusion</w:t>
      </w:r>
    </w:p>
    <w:p w14:paraId="1970B58F" w14:textId="77777777" w:rsidR="00A82135" w:rsidRDefault="00A82135" w:rsidP="0065674F">
      <w:pPr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Step 1 Successfully completed visualization for the churn prediction:</w:t>
      </w:r>
    </w:p>
    <w:p w14:paraId="3A0F6D1A" w14:textId="1909955F" w:rsidR="00B240B6" w:rsidRDefault="00A82135" w:rsidP="00A82135">
      <w:pPr>
        <w:pStyle w:val="ListParagraph"/>
        <w:numPr>
          <w:ilvl w:val="0"/>
          <w:numId w:val="22"/>
        </w:numPr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Understanding customer behaviour through data</w:t>
      </w:r>
    </w:p>
    <w:p w14:paraId="5DA5A16C" w14:textId="2F653C9B" w:rsidR="00A82135" w:rsidRDefault="00A82135" w:rsidP="00A82135">
      <w:pPr>
        <w:pStyle w:val="ListParagraph"/>
        <w:numPr>
          <w:ilvl w:val="0"/>
          <w:numId w:val="22"/>
        </w:numPr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 xml:space="preserve">Identifying major churn driver </w:t>
      </w:r>
    </w:p>
    <w:p w14:paraId="09C5A54A" w14:textId="2B028ECC" w:rsidR="00A82135" w:rsidRDefault="00A82135" w:rsidP="00A82135">
      <w:pPr>
        <w:pStyle w:val="ListParagraph"/>
        <w:numPr>
          <w:ilvl w:val="0"/>
          <w:numId w:val="22"/>
        </w:numPr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Visualizations patters clearly using dashboards</w:t>
      </w:r>
    </w:p>
    <w:p w14:paraId="02EA98E6" w14:textId="6654423D" w:rsidR="00A82135" w:rsidRDefault="00A82135" w:rsidP="00A82135">
      <w:pPr>
        <w:pStyle w:val="ListParagraph"/>
        <w:numPr>
          <w:ilvl w:val="0"/>
          <w:numId w:val="22"/>
        </w:numPr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Preparing the data for feature engineering and model building in steps</w:t>
      </w:r>
    </w:p>
    <w:p w14:paraId="7F4444BF" w14:textId="6D8CDF57" w:rsidR="0047627E" w:rsidRPr="0047627E" w:rsidRDefault="0047627E" w:rsidP="0047627E">
      <w:pPr>
        <w:ind w:left="429"/>
        <w:rPr>
          <w:rFonts w:ascii="Bookman Old Style" w:hAnsi="Bookman Old Style" w:cstheme="minorHAnsi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610FF4" wp14:editId="36ADED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4114" cy="10977"/>
                <wp:effectExtent l="0" t="0" r="30480" b="27305"/>
                <wp:wrapNone/>
                <wp:docPr id="9261104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4114" cy="1097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A8930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9.1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240B6EC" w14:textId="77777777" w:rsidR="00A82135" w:rsidRPr="00A82135" w:rsidRDefault="00A82135" w:rsidP="00A82135">
      <w:pPr>
        <w:rPr>
          <w:rFonts w:ascii="Bookman Old Style" w:hAnsi="Bookman Old Style" w:cstheme="minorHAnsi"/>
        </w:rPr>
      </w:pPr>
    </w:p>
    <w:p w14:paraId="441B6E76" w14:textId="77777777" w:rsidR="00CE2F76" w:rsidRPr="00CE2F76" w:rsidRDefault="00CE2F76" w:rsidP="005D5A71">
      <w:pPr>
        <w:rPr>
          <w:rFonts w:ascii="Bookman Old Style" w:hAnsi="Bookman Old Style" w:cstheme="minorHAnsi"/>
        </w:rPr>
      </w:pPr>
    </w:p>
    <w:p w14:paraId="613A3F5E" w14:textId="77777777" w:rsidR="000C7D65" w:rsidRPr="000C7D65" w:rsidRDefault="000C7D65" w:rsidP="000C7D65">
      <w:pPr>
        <w:rPr>
          <w:rFonts w:ascii="Bookman Old Style" w:hAnsi="Bookman Old Style" w:cstheme="minorHAnsi"/>
          <w:b/>
          <w:bCs/>
          <w:sz w:val="28"/>
          <w:szCs w:val="28"/>
        </w:rPr>
      </w:pPr>
    </w:p>
    <w:p w14:paraId="5DDE6DAD" w14:textId="77777777" w:rsidR="00ED1330" w:rsidRPr="00ED1330" w:rsidRDefault="00ED1330" w:rsidP="00ED1330">
      <w:pPr>
        <w:rPr>
          <w:rFonts w:ascii="Bookman Old Style" w:hAnsi="Bookman Old Style" w:cstheme="minorHAnsi"/>
        </w:rPr>
      </w:pPr>
    </w:p>
    <w:p w14:paraId="77672C22" w14:textId="12A72C79" w:rsidR="003A08AA" w:rsidRPr="00EA4273" w:rsidRDefault="003A08AA" w:rsidP="00EA4273">
      <w:pPr>
        <w:jc w:val="both"/>
        <w:rPr>
          <w:b/>
          <w:bCs/>
        </w:rPr>
      </w:pPr>
    </w:p>
    <w:p w14:paraId="64A61C30" w14:textId="6E6A0677" w:rsidR="00396DA6" w:rsidRPr="00396DA6" w:rsidRDefault="00396DA6" w:rsidP="00396DA6">
      <w:pPr>
        <w:pStyle w:val="ListParagraph"/>
        <w:jc w:val="both"/>
      </w:pPr>
    </w:p>
    <w:sectPr w:rsidR="00396DA6" w:rsidRPr="00396DA6" w:rsidSect="009E6C0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FEE"/>
    <w:multiLevelType w:val="hybridMultilevel"/>
    <w:tmpl w:val="A6824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06E8"/>
    <w:multiLevelType w:val="multilevel"/>
    <w:tmpl w:val="297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56ECC"/>
    <w:multiLevelType w:val="multilevel"/>
    <w:tmpl w:val="BA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86385"/>
    <w:multiLevelType w:val="multilevel"/>
    <w:tmpl w:val="511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171A1"/>
    <w:multiLevelType w:val="hybridMultilevel"/>
    <w:tmpl w:val="F9CE09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E7288"/>
    <w:multiLevelType w:val="hybridMultilevel"/>
    <w:tmpl w:val="3F5AD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90081"/>
    <w:multiLevelType w:val="hybridMultilevel"/>
    <w:tmpl w:val="15769862"/>
    <w:lvl w:ilvl="0" w:tplc="3D009F92">
      <w:numFmt w:val="bullet"/>
      <w:lvlText w:val=""/>
      <w:lvlJc w:val="left"/>
      <w:pPr>
        <w:ind w:left="720" w:hanging="360"/>
      </w:pPr>
      <w:rPr>
        <w:rFonts w:ascii="Bookman Old Style" w:eastAsiaTheme="minorHAnsi" w:hAnsi="Bookman Old Style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90884"/>
    <w:multiLevelType w:val="hybridMultilevel"/>
    <w:tmpl w:val="B3F8C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0536F"/>
    <w:multiLevelType w:val="hybridMultilevel"/>
    <w:tmpl w:val="98B84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B1B74"/>
    <w:multiLevelType w:val="multilevel"/>
    <w:tmpl w:val="E48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55E7A"/>
    <w:multiLevelType w:val="hybridMultilevel"/>
    <w:tmpl w:val="4BCEA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73E08"/>
    <w:multiLevelType w:val="hybridMultilevel"/>
    <w:tmpl w:val="E168E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04A1C"/>
    <w:multiLevelType w:val="hybridMultilevel"/>
    <w:tmpl w:val="A2566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016F9"/>
    <w:multiLevelType w:val="hybridMultilevel"/>
    <w:tmpl w:val="DF9E2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6141B"/>
    <w:multiLevelType w:val="multilevel"/>
    <w:tmpl w:val="0D8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46177"/>
    <w:multiLevelType w:val="multilevel"/>
    <w:tmpl w:val="B9F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A6E60"/>
    <w:multiLevelType w:val="hybridMultilevel"/>
    <w:tmpl w:val="407419DE"/>
    <w:lvl w:ilvl="0" w:tplc="3D009F92">
      <w:numFmt w:val="bullet"/>
      <w:lvlText w:val=""/>
      <w:lvlJc w:val="left"/>
      <w:pPr>
        <w:ind w:left="720" w:hanging="360"/>
      </w:pPr>
      <w:rPr>
        <w:rFonts w:ascii="Bookman Old Style" w:eastAsiaTheme="minorHAnsi" w:hAnsi="Bookman Old Style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64319"/>
    <w:multiLevelType w:val="hybridMultilevel"/>
    <w:tmpl w:val="9BB28858"/>
    <w:lvl w:ilvl="0" w:tplc="3D009F92">
      <w:numFmt w:val="bullet"/>
      <w:lvlText w:val=""/>
      <w:lvlJc w:val="left"/>
      <w:pPr>
        <w:ind w:left="720" w:hanging="360"/>
      </w:pPr>
      <w:rPr>
        <w:rFonts w:ascii="Bookman Old Style" w:eastAsiaTheme="minorHAnsi" w:hAnsi="Bookman Old Style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35494"/>
    <w:multiLevelType w:val="hybridMultilevel"/>
    <w:tmpl w:val="8578D63A"/>
    <w:lvl w:ilvl="0" w:tplc="A432A132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theme="minorHAnsi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139CA"/>
    <w:multiLevelType w:val="hybridMultilevel"/>
    <w:tmpl w:val="55EA7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984C2A"/>
    <w:multiLevelType w:val="multilevel"/>
    <w:tmpl w:val="66C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E1046"/>
    <w:multiLevelType w:val="multilevel"/>
    <w:tmpl w:val="E79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B262D"/>
    <w:multiLevelType w:val="hybridMultilevel"/>
    <w:tmpl w:val="6C242294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812820815">
    <w:abstractNumId w:val="4"/>
  </w:num>
  <w:num w:numId="2" w16cid:durableId="231359117">
    <w:abstractNumId w:val="18"/>
  </w:num>
  <w:num w:numId="3" w16cid:durableId="1137599993">
    <w:abstractNumId w:val="0"/>
  </w:num>
  <w:num w:numId="4" w16cid:durableId="1343968058">
    <w:abstractNumId w:val="5"/>
  </w:num>
  <w:num w:numId="5" w16cid:durableId="1745297705">
    <w:abstractNumId w:val="10"/>
  </w:num>
  <w:num w:numId="6" w16cid:durableId="2085369763">
    <w:abstractNumId w:val="6"/>
  </w:num>
  <w:num w:numId="7" w16cid:durableId="1922566743">
    <w:abstractNumId w:val="17"/>
  </w:num>
  <w:num w:numId="8" w16cid:durableId="207424809">
    <w:abstractNumId w:val="16"/>
  </w:num>
  <w:num w:numId="9" w16cid:durableId="397442087">
    <w:abstractNumId w:val="8"/>
  </w:num>
  <w:num w:numId="10" w16cid:durableId="436606846">
    <w:abstractNumId w:val="20"/>
  </w:num>
  <w:num w:numId="11" w16cid:durableId="382023043">
    <w:abstractNumId w:val="21"/>
  </w:num>
  <w:num w:numId="12" w16cid:durableId="595754339">
    <w:abstractNumId w:val="3"/>
  </w:num>
  <w:num w:numId="13" w16cid:durableId="1894194262">
    <w:abstractNumId w:val="1"/>
  </w:num>
  <w:num w:numId="14" w16cid:durableId="2093576932">
    <w:abstractNumId w:val="12"/>
  </w:num>
  <w:num w:numId="15" w16cid:durableId="1165051160">
    <w:abstractNumId w:val="19"/>
  </w:num>
  <w:num w:numId="16" w16cid:durableId="1720663739">
    <w:abstractNumId w:val="7"/>
  </w:num>
  <w:num w:numId="17" w16cid:durableId="1582829472">
    <w:abstractNumId w:val="14"/>
  </w:num>
  <w:num w:numId="18" w16cid:durableId="49152266">
    <w:abstractNumId w:val="2"/>
  </w:num>
  <w:num w:numId="19" w16cid:durableId="1521165151">
    <w:abstractNumId w:val="15"/>
  </w:num>
  <w:num w:numId="20" w16cid:durableId="1100418768">
    <w:abstractNumId w:val="9"/>
  </w:num>
  <w:num w:numId="21" w16cid:durableId="1421561589">
    <w:abstractNumId w:val="13"/>
  </w:num>
  <w:num w:numId="22" w16cid:durableId="1265380928">
    <w:abstractNumId w:val="22"/>
  </w:num>
  <w:num w:numId="23" w16cid:durableId="2063351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04"/>
    <w:rsid w:val="000C7D65"/>
    <w:rsid w:val="001345D0"/>
    <w:rsid w:val="00135588"/>
    <w:rsid w:val="00156D10"/>
    <w:rsid w:val="001F48F9"/>
    <w:rsid w:val="00200B95"/>
    <w:rsid w:val="002E10E5"/>
    <w:rsid w:val="00335CC2"/>
    <w:rsid w:val="00396DA6"/>
    <w:rsid w:val="003A08AA"/>
    <w:rsid w:val="0047627E"/>
    <w:rsid w:val="005545A5"/>
    <w:rsid w:val="005C5DA7"/>
    <w:rsid w:val="005D5A71"/>
    <w:rsid w:val="0065674F"/>
    <w:rsid w:val="0067114E"/>
    <w:rsid w:val="006D5BDE"/>
    <w:rsid w:val="00782254"/>
    <w:rsid w:val="008B281A"/>
    <w:rsid w:val="008E59F6"/>
    <w:rsid w:val="009E6C04"/>
    <w:rsid w:val="00A64186"/>
    <w:rsid w:val="00A82135"/>
    <w:rsid w:val="00AE3088"/>
    <w:rsid w:val="00B240B6"/>
    <w:rsid w:val="00B321B8"/>
    <w:rsid w:val="00B70A2B"/>
    <w:rsid w:val="00C06646"/>
    <w:rsid w:val="00C25190"/>
    <w:rsid w:val="00CE2F76"/>
    <w:rsid w:val="00D10F06"/>
    <w:rsid w:val="00D13644"/>
    <w:rsid w:val="00D737EA"/>
    <w:rsid w:val="00D82702"/>
    <w:rsid w:val="00E076EB"/>
    <w:rsid w:val="00E616B1"/>
    <w:rsid w:val="00E93F95"/>
    <w:rsid w:val="00EA4273"/>
    <w:rsid w:val="00ED1330"/>
    <w:rsid w:val="00F1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4C1C"/>
  <w15:chartTrackingRefBased/>
  <w15:docId w15:val="{575A8FC8-0DFA-443F-8208-6FD36E06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0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0B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0B6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5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5CC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3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Kumari Raulo</dc:creator>
  <cp:keywords/>
  <dc:description/>
  <cp:lastModifiedBy>Neeraja Kumari Raulo</cp:lastModifiedBy>
  <cp:revision>3</cp:revision>
  <dcterms:created xsi:type="dcterms:W3CDTF">2026-01-07T04:29:00Z</dcterms:created>
  <dcterms:modified xsi:type="dcterms:W3CDTF">2026-01-07T07:19:00Z</dcterms:modified>
</cp:coreProperties>
</file>