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BCA9" w14:textId="77777777" w:rsidR="00264712" w:rsidRDefault="00125483" w:rsidP="00125483">
      <w:pPr>
        <w:spacing w:after="0"/>
        <w:rPr>
          <w:sz w:val="20"/>
          <w:szCs w:val="20"/>
        </w:rPr>
      </w:pPr>
      <w:r w:rsidRPr="00125483">
        <w:rPr>
          <w:sz w:val="20"/>
          <w:szCs w:val="20"/>
        </w:rPr>
        <w:t xml:space="preserve">A </w:t>
      </w:r>
      <w:r w:rsidRPr="00125483">
        <w:rPr>
          <w:b/>
          <w:sz w:val="20"/>
          <w:szCs w:val="20"/>
        </w:rPr>
        <w:t>database</w:t>
      </w:r>
      <w:r w:rsidRPr="00125483">
        <w:rPr>
          <w:sz w:val="20"/>
          <w:szCs w:val="20"/>
        </w:rPr>
        <w:t xml:space="preserve"> is an organized collection of data. </w:t>
      </w:r>
      <w:r w:rsidRPr="00125483">
        <w:rPr>
          <w:b/>
          <w:sz w:val="20"/>
          <w:szCs w:val="20"/>
        </w:rPr>
        <w:t>A general-pur</w:t>
      </w:r>
      <w:r>
        <w:rPr>
          <w:b/>
          <w:sz w:val="20"/>
          <w:szCs w:val="20"/>
        </w:rPr>
        <w:t xml:space="preserve">pose database management system </w:t>
      </w:r>
      <w:r w:rsidRPr="00125483">
        <w:rPr>
          <w:sz w:val="20"/>
          <w:szCs w:val="20"/>
        </w:rPr>
        <w:t>(DBMS) is a software system designed to allow the definition, creation, querying</w:t>
      </w:r>
      <w:r>
        <w:rPr>
          <w:sz w:val="20"/>
          <w:szCs w:val="20"/>
        </w:rPr>
        <w:t xml:space="preserve">, update, and administration of </w:t>
      </w:r>
      <w:r w:rsidRPr="00125483">
        <w:rPr>
          <w:sz w:val="20"/>
          <w:szCs w:val="20"/>
        </w:rPr>
        <w:t>databases.</w:t>
      </w:r>
    </w:p>
    <w:p w14:paraId="13C65160" w14:textId="77777777" w:rsidR="00125483" w:rsidRDefault="00125483" w:rsidP="00125483">
      <w:pPr>
        <w:spacing w:after="0"/>
        <w:rPr>
          <w:sz w:val="20"/>
          <w:szCs w:val="20"/>
        </w:rPr>
      </w:pPr>
      <w:r w:rsidRPr="00125483">
        <w:rPr>
          <w:sz w:val="20"/>
          <w:szCs w:val="20"/>
        </w:rPr>
        <w:t>A DBMS is responsible for maintaining the integrity and security of stored data, and for recovering information if</w:t>
      </w:r>
      <w:r>
        <w:rPr>
          <w:sz w:val="20"/>
          <w:szCs w:val="20"/>
        </w:rPr>
        <w:t xml:space="preserve"> </w:t>
      </w:r>
      <w:r w:rsidRPr="00125483">
        <w:rPr>
          <w:sz w:val="20"/>
          <w:szCs w:val="20"/>
        </w:rPr>
        <w:t>the system fails.</w:t>
      </w:r>
    </w:p>
    <w:p w14:paraId="3A2C8945" w14:textId="77777777" w:rsidR="00C755DE" w:rsidRDefault="00C755DE" w:rsidP="00C755DE">
      <w:pPr>
        <w:spacing w:after="0"/>
        <w:rPr>
          <w:sz w:val="20"/>
          <w:szCs w:val="20"/>
        </w:rPr>
      </w:pPr>
    </w:p>
    <w:p w14:paraId="599AFB26" w14:textId="77777777" w:rsidR="004C244D" w:rsidRDefault="004C244D" w:rsidP="00C755DE">
      <w:pPr>
        <w:spacing w:after="0"/>
        <w:rPr>
          <w:b/>
          <w:sz w:val="20"/>
          <w:szCs w:val="20"/>
        </w:rPr>
      </w:pPr>
      <w:r w:rsidRPr="004C244D">
        <w:rPr>
          <w:b/>
          <w:sz w:val="20"/>
          <w:szCs w:val="20"/>
        </w:rPr>
        <w:t>Data dictionary</w:t>
      </w:r>
    </w:p>
    <w:p w14:paraId="29A1CDE7" w14:textId="77777777" w:rsidR="004C244D" w:rsidRPr="004C244D" w:rsidRDefault="004C244D" w:rsidP="004C244D">
      <w:pPr>
        <w:spacing w:after="0"/>
        <w:jc w:val="both"/>
        <w:rPr>
          <w:sz w:val="20"/>
          <w:szCs w:val="20"/>
        </w:rPr>
      </w:pPr>
      <w:r w:rsidRPr="004C244D">
        <w:rPr>
          <w:sz w:val="20"/>
          <w:szCs w:val="20"/>
        </w:rPr>
        <w:t>The Oracle data dictionary is one of the most important components of the Oracle</w:t>
      </w:r>
      <w:r>
        <w:rPr>
          <w:sz w:val="20"/>
          <w:szCs w:val="20"/>
        </w:rPr>
        <w:t xml:space="preserve"> DBMS. </w:t>
      </w:r>
      <w:r w:rsidRPr="004C244D">
        <w:rPr>
          <w:b/>
          <w:sz w:val="20"/>
          <w:szCs w:val="20"/>
        </w:rPr>
        <w:t xml:space="preserve">It contains all information about the structures and objects of the database </w:t>
      </w:r>
      <w:r w:rsidRPr="004C244D">
        <w:rPr>
          <w:sz w:val="20"/>
          <w:szCs w:val="20"/>
        </w:rPr>
        <w:t>such as</w:t>
      </w:r>
    </w:p>
    <w:p w14:paraId="3F64DC60" w14:textId="77777777" w:rsidR="004C244D" w:rsidRPr="004C244D" w:rsidRDefault="004C244D" w:rsidP="004C244D">
      <w:pPr>
        <w:spacing w:after="0"/>
        <w:rPr>
          <w:b/>
          <w:sz w:val="20"/>
          <w:szCs w:val="20"/>
        </w:rPr>
      </w:pPr>
      <w:r w:rsidRPr="004C244D">
        <w:rPr>
          <w:b/>
          <w:sz w:val="20"/>
          <w:szCs w:val="20"/>
        </w:rPr>
        <w:t>• tables,</w:t>
      </w:r>
    </w:p>
    <w:p w14:paraId="1B673754" w14:textId="77777777" w:rsidR="004C244D" w:rsidRPr="004C244D" w:rsidRDefault="004C244D" w:rsidP="004C244D">
      <w:pPr>
        <w:spacing w:after="0"/>
        <w:rPr>
          <w:b/>
          <w:sz w:val="20"/>
          <w:szCs w:val="20"/>
        </w:rPr>
      </w:pPr>
      <w:r w:rsidRPr="004C244D">
        <w:rPr>
          <w:b/>
          <w:sz w:val="20"/>
          <w:szCs w:val="20"/>
        </w:rPr>
        <w:t>• columns,</w:t>
      </w:r>
    </w:p>
    <w:p w14:paraId="61C24CEF" w14:textId="77777777" w:rsidR="004C244D" w:rsidRPr="004C244D" w:rsidRDefault="004C244D" w:rsidP="004C244D">
      <w:pPr>
        <w:spacing w:after="0"/>
        <w:rPr>
          <w:b/>
          <w:sz w:val="20"/>
          <w:szCs w:val="20"/>
        </w:rPr>
      </w:pPr>
      <w:r w:rsidRPr="004C244D">
        <w:rPr>
          <w:b/>
          <w:sz w:val="20"/>
          <w:szCs w:val="20"/>
        </w:rPr>
        <w:t>• users,</w:t>
      </w:r>
    </w:p>
    <w:p w14:paraId="760E483C" w14:textId="77777777" w:rsidR="004C244D" w:rsidRDefault="004C244D" w:rsidP="004C244D">
      <w:pPr>
        <w:spacing w:after="0"/>
        <w:rPr>
          <w:b/>
          <w:sz w:val="20"/>
          <w:szCs w:val="20"/>
        </w:rPr>
      </w:pPr>
      <w:r>
        <w:rPr>
          <w:b/>
          <w:sz w:val="20"/>
          <w:szCs w:val="20"/>
        </w:rPr>
        <w:t xml:space="preserve">• data files etc. </w:t>
      </w:r>
    </w:p>
    <w:p w14:paraId="1CF616B7" w14:textId="77777777" w:rsidR="004C244D" w:rsidRDefault="004C244D" w:rsidP="004C244D">
      <w:pPr>
        <w:spacing w:after="0"/>
        <w:jc w:val="both"/>
        <w:rPr>
          <w:sz w:val="20"/>
          <w:szCs w:val="20"/>
        </w:rPr>
      </w:pPr>
      <w:r w:rsidRPr="004C244D">
        <w:rPr>
          <w:b/>
          <w:sz w:val="20"/>
          <w:szCs w:val="20"/>
        </w:rPr>
        <w:t>The data stored in the data dictionary are also often called metadata</w:t>
      </w:r>
      <w:r w:rsidRPr="004C244D">
        <w:rPr>
          <w:sz w:val="20"/>
          <w:szCs w:val="20"/>
        </w:rPr>
        <w:t>. Although it is usually the domain of database administrators (DBAs), the data dictionary is a valuable source of information for end users and developers.</w:t>
      </w:r>
      <w:r>
        <w:rPr>
          <w:sz w:val="20"/>
          <w:szCs w:val="20"/>
        </w:rPr>
        <w:t xml:space="preserve">  </w:t>
      </w:r>
    </w:p>
    <w:p w14:paraId="27D23A22" w14:textId="77777777" w:rsidR="004C244D" w:rsidRPr="004C244D" w:rsidRDefault="004C244D" w:rsidP="004C244D">
      <w:pPr>
        <w:spacing w:after="0"/>
        <w:jc w:val="both"/>
        <w:rPr>
          <w:sz w:val="20"/>
          <w:szCs w:val="20"/>
        </w:rPr>
      </w:pPr>
      <w:r>
        <w:rPr>
          <w:sz w:val="20"/>
          <w:szCs w:val="20"/>
        </w:rPr>
        <w:t>Example:</w:t>
      </w:r>
      <w:r w:rsidRPr="004C244D">
        <w:t xml:space="preserve"> </w:t>
      </w:r>
      <w:r>
        <w:t xml:space="preserve">USER, </w:t>
      </w:r>
      <w:proofErr w:type="gramStart"/>
      <w:r>
        <w:t>ALL ,</w:t>
      </w:r>
      <w:proofErr w:type="gramEnd"/>
      <w:r>
        <w:t xml:space="preserve"> and DBA</w:t>
      </w:r>
    </w:p>
    <w:p w14:paraId="470CE10D" w14:textId="77777777" w:rsidR="00C755DE" w:rsidRDefault="00C755DE" w:rsidP="00C755DE">
      <w:pPr>
        <w:spacing w:after="0"/>
        <w:rPr>
          <w:sz w:val="20"/>
          <w:szCs w:val="20"/>
        </w:rPr>
      </w:pPr>
      <w:r w:rsidRPr="00C755DE">
        <w:rPr>
          <w:sz w:val="20"/>
          <w:szCs w:val="20"/>
        </w:rPr>
        <w:t xml:space="preserve">A </w:t>
      </w:r>
      <w:r w:rsidRPr="00C755DE">
        <w:rPr>
          <w:b/>
          <w:sz w:val="20"/>
          <w:szCs w:val="20"/>
        </w:rPr>
        <w:t>relational database</w:t>
      </w:r>
      <w:r w:rsidRPr="00C755DE">
        <w:rPr>
          <w:sz w:val="20"/>
          <w:szCs w:val="20"/>
        </w:rPr>
        <w:t xml:space="preserve"> is a type of database that stores and provides access to data points that are related to one another. Relational databases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54227A20" w14:textId="77777777" w:rsidR="004C244D" w:rsidRDefault="004C244D" w:rsidP="00C755DE">
      <w:pPr>
        <w:spacing w:after="0"/>
        <w:rPr>
          <w:sz w:val="20"/>
          <w:szCs w:val="20"/>
        </w:rPr>
      </w:pPr>
      <w:r>
        <w:rPr>
          <w:sz w:val="20"/>
          <w:szCs w:val="20"/>
        </w:rPr>
        <w:t xml:space="preserve">Two </w:t>
      </w:r>
      <w:proofErr w:type="gramStart"/>
      <w:r>
        <w:rPr>
          <w:sz w:val="20"/>
          <w:szCs w:val="20"/>
        </w:rPr>
        <w:t>type</w:t>
      </w:r>
      <w:proofErr w:type="gramEnd"/>
      <w:r>
        <w:rPr>
          <w:sz w:val="20"/>
          <w:szCs w:val="20"/>
        </w:rPr>
        <w:t>:</w:t>
      </w:r>
    </w:p>
    <w:p w14:paraId="49B405A0" w14:textId="77777777" w:rsidR="004C244D" w:rsidRDefault="004C244D" w:rsidP="00C755DE">
      <w:pPr>
        <w:spacing w:after="0"/>
        <w:rPr>
          <w:sz w:val="20"/>
          <w:szCs w:val="20"/>
        </w:rPr>
      </w:pPr>
      <w:r>
        <w:rPr>
          <w:sz w:val="20"/>
          <w:szCs w:val="20"/>
        </w:rPr>
        <w:t>Logical: what content is required?</w:t>
      </w:r>
    </w:p>
    <w:p w14:paraId="1A48A976" w14:textId="77777777" w:rsidR="004C244D" w:rsidRDefault="004C244D" w:rsidP="00C755DE">
      <w:pPr>
        <w:spacing w:after="0"/>
        <w:rPr>
          <w:sz w:val="20"/>
          <w:szCs w:val="20"/>
        </w:rPr>
      </w:pPr>
      <w:r>
        <w:rPr>
          <w:sz w:val="20"/>
          <w:szCs w:val="20"/>
        </w:rPr>
        <w:t>Physical: how things should be done.</w:t>
      </w:r>
    </w:p>
    <w:p w14:paraId="7099E1A4" w14:textId="77777777" w:rsidR="00C755DE" w:rsidRDefault="00C755DE" w:rsidP="00125483">
      <w:pPr>
        <w:spacing w:after="0"/>
        <w:rPr>
          <w:sz w:val="20"/>
          <w:szCs w:val="20"/>
        </w:rPr>
      </w:pPr>
    </w:p>
    <w:p w14:paraId="5A723F3F" w14:textId="77777777" w:rsidR="00EC54E6" w:rsidRPr="00EC54E6" w:rsidRDefault="00EC54E6" w:rsidP="00125483">
      <w:pPr>
        <w:spacing w:after="0"/>
        <w:rPr>
          <w:b/>
          <w:sz w:val="20"/>
          <w:szCs w:val="20"/>
        </w:rPr>
      </w:pPr>
      <w:r w:rsidRPr="00EC54E6">
        <w:rPr>
          <w:b/>
          <w:sz w:val="20"/>
          <w:szCs w:val="20"/>
        </w:rPr>
        <w:t>Type of databases:</w:t>
      </w:r>
    </w:p>
    <w:p w14:paraId="6BF138AA" w14:textId="38CB92F7" w:rsidR="00EC54E6" w:rsidRPr="00D821E2" w:rsidRDefault="00EC54E6" w:rsidP="00D821E2">
      <w:pPr>
        <w:pStyle w:val="ListParagraph"/>
        <w:numPr>
          <w:ilvl w:val="0"/>
          <w:numId w:val="5"/>
        </w:numPr>
        <w:spacing w:after="0"/>
        <w:jc w:val="both"/>
        <w:rPr>
          <w:sz w:val="20"/>
          <w:szCs w:val="20"/>
        </w:rPr>
      </w:pPr>
      <w:r w:rsidRPr="00D821E2">
        <w:rPr>
          <w:b/>
          <w:sz w:val="20"/>
          <w:szCs w:val="20"/>
        </w:rPr>
        <w:t xml:space="preserve">In memory: </w:t>
      </w:r>
      <w:r w:rsidRPr="00D821E2">
        <w:rPr>
          <w:sz w:val="20"/>
          <w:szCs w:val="20"/>
        </w:rPr>
        <w:t xml:space="preserve">An in-memory database is a database that primarily resides in </w:t>
      </w:r>
      <w:r w:rsidRPr="00D93148">
        <w:rPr>
          <w:sz w:val="20"/>
          <w:szCs w:val="20"/>
          <w:highlight w:val="yellow"/>
        </w:rPr>
        <w:t xml:space="preserve">main </w:t>
      </w:r>
      <w:r w:rsidR="00D93148" w:rsidRPr="00D93148">
        <w:rPr>
          <w:sz w:val="20"/>
          <w:szCs w:val="20"/>
          <w:highlight w:val="yellow"/>
        </w:rPr>
        <w:t>memory</w:t>
      </w:r>
      <w:r w:rsidR="00D93148" w:rsidRPr="00D821E2">
        <w:rPr>
          <w:sz w:val="20"/>
          <w:szCs w:val="20"/>
        </w:rPr>
        <w:t xml:space="preserve"> but</w:t>
      </w:r>
      <w:r w:rsidRPr="00D821E2">
        <w:rPr>
          <w:sz w:val="20"/>
          <w:szCs w:val="20"/>
        </w:rPr>
        <w:t xml:space="preserve"> is typically backed-up by</w:t>
      </w:r>
      <w:r w:rsidR="00381839" w:rsidRPr="00D821E2">
        <w:rPr>
          <w:sz w:val="20"/>
          <w:szCs w:val="20"/>
        </w:rPr>
        <w:t xml:space="preserve"> </w:t>
      </w:r>
      <w:r w:rsidRPr="00D821E2">
        <w:rPr>
          <w:sz w:val="20"/>
          <w:szCs w:val="20"/>
        </w:rPr>
        <w:t>non-volatile computer data storage. Main memory databases are faster than disk databases, and so are often used where response time is critical, such as in telecommunications network equipment</w:t>
      </w:r>
    </w:p>
    <w:p w14:paraId="2017B75D" w14:textId="77777777" w:rsidR="00EC54E6" w:rsidRPr="00D821E2" w:rsidRDefault="00EC54E6" w:rsidP="00D821E2">
      <w:pPr>
        <w:pStyle w:val="ListParagraph"/>
        <w:numPr>
          <w:ilvl w:val="0"/>
          <w:numId w:val="5"/>
        </w:numPr>
        <w:spacing w:after="0"/>
        <w:jc w:val="both"/>
        <w:rPr>
          <w:sz w:val="20"/>
          <w:szCs w:val="20"/>
        </w:rPr>
      </w:pPr>
      <w:r w:rsidRPr="00D821E2">
        <w:rPr>
          <w:b/>
          <w:sz w:val="20"/>
          <w:szCs w:val="20"/>
        </w:rPr>
        <w:t>An active database</w:t>
      </w:r>
      <w:r w:rsidRPr="00D821E2">
        <w:rPr>
          <w:sz w:val="20"/>
          <w:szCs w:val="20"/>
        </w:rPr>
        <w:t xml:space="preserve"> includes an </w:t>
      </w:r>
      <w:r w:rsidRPr="00D93148">
        <w:rPr>
          <w:sz w:val="20"/>
          <w:szCs w:val="20"/>
          <w:highlight w:val="yellow"/>
        </w:rPr>
        <w:t>event-driven architecture</w:t>
      </w:r>
      <w:r w:rsidRPr="00D821E2">
        <w:rPr>
          <w:sz w:val="20"/>
          <w:szCs w:val="20"/>
        </w:rPr>
        <w:t xml:space="preserve"> which can respond to conditions both inside and outside the database. Possible uses include security monitoring, alerting, statistics gathering and authorization. Many databases provide active database features in the form of database triggers.</w:t>
      </w:r>
    </w:p>
    <w:p w14:paraId="159B4D6D" w14:textId="11C8C715" w:rsidR="00EC54E6" w:rsidRPr="00D821E2" w:rsidRDefault="00EC54E6" w:rsidP="00D86784">
      <w:pPr>
        <w:pStyle w:val="ListParagraph"/>
        <w:numPr>
          <w:ilvl w:val="0"/>
          <w:numId w:val="5"/>
        </w:numPr>
        <w:spacing w:after="0"/>
        <w:jc w:val="both"/>
        <w:rPr>
          <w:sz w:val="20"/>
          <w:szCs w:val="20"/>
        </w:rPr>
      </w:pPr>
      <w:r w:rsidRPr="00D821E2">
        <w:rPr>
          <w:b/>
          <w:sz w:val="20"/>
          <w:szCs w:val="20"/>
        </w:rPr>
        <w:t>A cloud database</w:t>
      </w:r>
      <w:r w:rsidRPr="00D821E2">
        <w:rPr>
          <w:sz w:val="20"/>
          <w:szCs w:val="20"/>
        </w:rPr>
        <w:t xml:space="preserve"> relies on cloud technology. Both the database and most of its DBMS reside remotely, "in the</w:t>
      </w:r>
      <w:r w:rsidR="00D821E2" w:rsidRPr="00D821E2">
        <w:rPr>
          <w:sz w:val="20"/>
          <w:szCs w:val="20"/>
        </w:rPr>
        <w:t xml:space="preserve"> </w:t>
      </w:r>
      <w:r w:rsidRPr="00D821E2">
        <w:rPr>
          <w:sz w:val="20"/>
          <w:szCs w:val="20"/>
        </w:rPr>
        <w:t>cloud," while its applications are both developed by programmers and later maintained and utilized by</w:t>
      </w:r>
      <w:r w:rsidR="00D821E2">
        <w:rPr>
          <w:sz w:val="20"/>
          <w:szCs w:val="20"/>
        </w:rPr>
        <w:t xml:space="preserve"> </w:t>
      </w:r>
      <w:r w:rsidRPr="00D821E2">
        <w:rPr>
          <w:sz w:val="20"/>
          <w:szCs w:val="20"/>
        </w:rPr>
        <w:t>(application's) end-users through a web browser and Open APIs.</w:t>
      </w:r>
    </w:p>
    <w:p w14:paraId="01F60A8B" w14:textId="77777777" w:rsidR="00EC54E6" w:rsidRPr="00D821E2" w:rsidRDefault="00EC54E6" w:rsidP="00D821E2">
      <w:pPr>
        <w:pStyle w:val="ListParagraph"/>
        <w:numPr>
          <w:ilvl w:val="0"/>
          <w:numId w:val="6"/>
        </w:numPr>
        <w:spacing w:after="0"/>
        <w:jc w:val="both"/>
        <w:rPr>
          <w:sz w:val="20"/>
          <w:szCs w:val="20"/>
        </w:rPr>
      </w:pPr>
      <w:r w:rsidRPr="00D821E2">
        <w:rPr>
          <w:b/>
          <w:sz w:val="20"/>
          <w:szCs w:val="20"/>
        </w:rPr>
        <w:t>Data warehouses</w:t>
      </w:r>
      <w:r w:rsidRPr="00D821E2">
        <w:rPr>
          <w:sz w:val="20"/>
          <w:szCs w:val="20"/>
        </w:rPr>
        <w:t xml:space="preserve"> archive data from operational databases and often from external sources such as market research firms.</w:t>
      </w:r>
    </w:p>
    <w:p w14:paraId="56FF35F6" w14:textId="77777777" w:rsidR="00EC54E6" w:rsidRPr="00D821E2" w:rsidRDefault="00EC54E6" w:rsidP="00D821E2">
      <w:pPr>
        <w:pStyle w:val="ListParagraph"/>
        <w:numPr>
          <w:ilvl w:val="0"/>
          <w:numId w:val="6"/>
        </w:numPr>
        <w:spacing w:after="0"/>
        <w:jc w:val="both"/>
        <w:rPr>
          <w:sz w:val="20"/>
          <w:szCs w:val="20"/>
        </w:rPr>
      </w:pPr>
      <w:r w:rsidRPr="00D821E2">
        <w:rPr>
          <w:sz w:val="20"/>
          <w:szCs w:val="20"/>
        </w:rPr>
        <w:t xml:space="preserve">A </w:t>
      </w:r>
      <w:r w:rsidRPr="00D821E2">
        <w:rPr>
          <w:b/>
          <w:sz w:val="20"/>
          <w:szCs w:val="20"/>
        </w:rPr>
        <w:t>distributed database</w:t>
      </w:r>
      <w:r w:rsidRPr="00D821E2">
        <w:rPr>
          <w:sz w:val="20"/>
          <w:szCs w:val="20"/>
        </w:rPr>
        <w:t xml:space="preserve"> is one in which both the data and the DBMS span </w:t>
      </w:r>
      <w:r w:rsidRPr="00D93148">
        <w:rPr>
          <w:sz w:val="20"/>
          <w:szCs w:val="20"/>
          <w:highlight w:val="yellow"/>
        </w:rPr>
        <w:t>multiple computers</w:t>
      </w:r>
      <w:r w:rsidRPr="00D821E2">
        <w:rPr>
          <w:sz w:val="20"/>
          <w:szCs w:val="20"/>
        </w:rPr>
        <w:t>.</w:t>
      </w:r>
    </w:p>
    <w:p w14:paraId="1FF29BE4" w14:textId="527FE598" w:rsidR="00EC54E6" w:rsidRPr="00D821E2" w:rsidRDefault="00EC54E6" w:rsidP="00351985">
      <w:pPr>
        <w:pStyle w:val="ListParagraph"/>
        <w:numPr>
          <w:ilvl w:val="0"/>
          <w:numId w:val="6"/>
        </w:numPr>
        <w:spacing w:after="0"/>
        <w:jc w:val="both"/>
        <w:rPr>
          <w:sz w:val="20"/>
          <w:szCs w:val="20"/>
        </w:rPr>
      </w:pPr>
      <w:r w:rsidRPr="00D821E2">
        <w:rPr>
          <w:sz w:val="20"/>
          <w:szCs w:val="20"/>
        </w:rPr>
        <w:t xml:space="preserve">A </w:t>
      </w:r>
      <w:r w:rsidRPr="00D821E2">
        <w:rPr>
          <w:b/>
          <w:sz w:val="20"/>
          <w:szCs w:val="20"/>
        </w:rPr>
        <w:t>document-oriented database</w:t>
      </w:r>
      <w:r w:rsidRPr="00D821E2">
        <w:rPr>
          <w:sz w:val="20"/>
          <w:szCs w:val="20"/>
        </w:rPr>
        <w:t xml:space="preserve"> is designed for storing, retrieving, and managing document-oriented, or </w:t>
      </w:r>
      <w:proofErr w:type="gramStart"/>
      <w:r w:rsidRPr="00D821E2">
        <w:rPr>
          <w:sz w:val="20"/>
          <w:szCs w:val="20"/>
        </w:rPr>
        <w:t>semi</w:t>
      </w:r>
      <w:r w:rsidR="00D821E2">
        <w:rPr>
          <w:sz w:val="20"/>
          <w:szCs w:val="20"/>
        </w:rPr>
        <w:t xml:space="preserve"> </w:t>
      </w:r>
      <w:r w:rsidR="00C63B0A" w:rsidRPr="00D821E2">
        <w:rPr>
          <w:sz w:val="20"/>
          <w:szCs w:val="20"/>
        </w:rPr>
        <w:t>Structured</w:t>
      </w:r>
      <w:proofErr w:type="gramEnd"/>
      <w:r w:rsidRPr="00D821E2">
        <w:rPr>
          <w:sz w:val="20"/>
          <w:szCs w:val="20"/>
        </w:rPr>
        <w:t xml:space="preserve"> data, information. Document-oriented databases are one of the main categories of NoSQL databases</w:t>
      </w:r>
    </w:p>
    <w:p w14:paraId="39532E34" w14:textId="77777777" w:rsidR="00EC54E6" w:rsidRPr="00D821E2" w:rsidRDefault="00EC54E6" w:rsidP="00D821E2">
      <w:pPr>
        <w:pStyle w:val="ListParagraph"/>
        <w:numPr>
          <w:ilvl w:val="0"/>
          <w:numId w:val="7"/>
        </w:numPr>
        <w:spacing w:after="0"/>
        <w:jc w:val="both"/>
        <w:rPr>
          <w:sz w:val="20"/>
          <w:szCs w:val="20"/>
        </w:rPr>
      </w:pPr>
      <w:r w:rsidRPr="00D821E2">
        <w:rPr>
          <w:sz w:val="20"/>
          <w:szCs w:val="20"/>
        </w:rPr>
        <w:t xml:space="preserve">An </w:t>
      </w:r>
      <w:r w:rsidRPr="00D821E2">
        <w:rPr>
          <w:b/>
          <w:sz w:val="20"/>
          <w:szCs w:val="20"/>
        </w:rPr>
        <w:t>embedded database</w:t>
      </w:r>
      <w:r w:rsidRPr="00D821E2">
        <w:rPr>
          <w:sz w:val="20"/>
          <w:szCs w:val="20"/>
        </w:rPr>
        <w:t xml:space="preserve"> system is a DBMS which is tightly integrated with an application software that requires access to stored data in such a way that the DBMS is hidden from the application’s end-users and requires little or no ongoing maintenance.</w:t>
      </w:r>
    </w:p>
    <w:p w14:paraId="47205975" w14:textId="77777777" w:rsidR="00EC54E6" w:rsidRDefault="00EC54E6" w:rsidP="00144133">
      <w:pPr>
        <w:spacing w:after="0"/>
        <w:jc w:val="both"/>
        <w:rPr>
          <w:b/>
          <w:sz w:val="20"/>
          <w:szCs w:val="20"/>
        </w:rPr>
      </w:pPr>
    </w:p>
    <w:p w14:paraId="3F14ABCE" w14:textId="77777777" w:rsidR="00EC54E6" w:rsidRPr="00EC54E6" w:rsidRDefault="00EC54E6" w:rsidP="00144133">
      <w:pPr>
        <w:spacing w:after="0"/>
        <w:jc w:val="both"/>
        <w:rPr>
          <w:sz w:val="20"/>
          <w:szCs w:val="20"/>
        </w:rPr>
      </w:pPr>
      <w:r w:rsidRPr="00EC54E6">
        <w:rPr>
          <w:b/>
          <w:sz w:val="20"/>
          <w:szCs w:val="20"/>
        </w:rPr>
        <w:t>Database models</w:t>
      </w:r>
      <w:r>
        <w:rPr>
          <w:b/>
          <w:sz w:val="20"/>
          <w:szCs w:val="20"/>
        </w:rPr>
        <w:t xml:space="preserve">: </w:t>
      </w:r>
      <w:r w:rsidRPr="00EC54E6">
        <w:rPr>
          <w:sz w:val="20"/>
          <w:szCs w:val="20"/>
        </w:rPr>
        <w:t>A database model is a type of data</w:t>
      </w:r>
      <w:r>
        <w:rPr>
          <w:sz w:val="20"/>
          <w:szCs w:val="20"/>
        </w:rPr>
        <w:t xml:space="preserve"> </w:t>
      </w:r>
      <w:r w:rsidRPr="00EC54E6">
        <w:rPr>
          <w:sz w:val="20"/>
          <w:szCs w:val="20"/>
        </w:rPr>
        <w:t>model that determines the logical</w:t>
      </w:r>
      <w:r>
        <w:rPr>
          <w:sz w:val="20"/>
          <w:szCs w:val="20"/>
        </w:rPr>
        <w:t xml:space="preserve"> </w:t>
      </w:r>
      <w:r w:rsidRPr="00EC54E6">
        <w:rPr>
          <w:sz w:val="20"/>
          <w:szCs w:val="20"/>
        </w:rPr>
        <w:t>structure of a database and</w:t>
      </w:r>
      <w:r>
        <w:rPr>
          <w:sz w:val="20"/>
          <w:szCs w:val="20"/>
        </w:rPr>
        <w:t xml:space="preserve"> </w:t>
      </w:r>
      <w:r w:rsidRPr="00EC54E6">
        <w:rPr>
          <w:sz w:val="20"/>
          <w:szCs w:val="20"/>
        </w:rPr>
        <w:t>fundamentally determines in which</w:t>
      </w:r>
      <w:r>
        <w:rPr>
          <w:sz w:val="20"/>
          <w:szCs w:val="20"/>
        </w:rPr>
        <w:t xml:space="preserve"> </w:t>
      </w:r>
      <w:r w:rsidRPr="00EC54E6">
        <w:rPr>
          <w:sz w:val="20"/>
          <w:szCs w:val="20"/>
        </w:rPr>
        <w:t>manner data can be stored, organized,</w:t>
      </w:r>
      <w:r>
        <w:rPr>
          <w:sz w:val="20"/>
          <w:szCs w:val="20"/>
        </w:rPr>
        <w:t xml:space="preserve"> </w:t>
      </w:r>
      <w:r w:rsidRPr="00EC54E6">
        <w:rPr>
          <w:sz w:val="20"/>
          <w:szCs w:val="20"/>
        </w:rPr>
        <w:t>and manipulated. The most popular</w:t>
      </w:r>
      <w:r>
        <w:rPr>
          <w:sz w:val="20"/>
          <w:szCs w:val="20"/>
        </w:rPr>
        <w:t xml:space="preserve"> </w:t>
      </w:r>
      <w:r w:rsidRPr="00EC54E6">
        <w:rPr>
          <w:sz w:val="20"/>
          <w:szCs w:val="20"/>
        </w:rPr>
        <w:t>example of a database model is the</w:t>
      </w:r>
      <w:r>
        <w:rPr>
          <w:sz w:val="20"/>
          <w:szCs w:val="20"/>
        </w:rPr>
        <w:t xml:space="preserve"> </w:t>
      </w:r>
      <w:r w:rsidRPr="00EC54E6">
        <w:rPr>
          <w:sz w:val="20"/>
          <w:szCs w:val="20"/>
        </w:rPr>
        <w:t>relational model (or the SQL</w:t>
      </w:r>
      <w:r>
        <w:rPr>
          <w:sz w:val="20"/>
          <w:szCs w:val="20"/>
        </w:rPr>
        <w:t xml:space="preserve"> </w:t>
      </w:r>
      <w:r w:rsidRPr="00EC54E6">
        <w:rPr>
          <w:sz w:val="20"/>
          <w:szCs w:val="20"/>
        </w:rPr>
        <w:t>approximation of relational), which</w:t>
      </w:r>
      <w:r>
        <w:rPr>
          <w:sz w:val="20"/>
          <w:szCs w:val="20"/>
        </w:rPr>
        <w:t xml:space="preserve"> </w:t>
      </w:r>
      <w:r w:rsidRPr="00EC54E6">
        <w:rPr>
          <w:sz w:val="20"/>
          <w:szCs w:val="20"/>
        </w:rPr>
        <w:t>uses a table-based format.</w:t>
      </w:r>
    </w:p>
    <w:p w14:paraId="170FD08F" w14:textId="77777777" w:rsidR="00EC54E6" w:rsidRPr="00EC54E6" w:rsidRDefault="00EC54E6" w:rsidP="00EC54E6">
      <w:pPr>
        <w:spacing w:after="0"/>
        <w:rPr>
          <w:sz w:val="20"/>
          <w:szCs w:val="20"/>
        </w:rPr>
      </w:pPr>
      <w:r w:rsidRPr="00EC54E6">
        <w:rPr>
          <w:sz w:val="20"/>
          <w:szCs w:val="20"/>
        </w:rPr>
        <w:t>Common logical data models for databases include:</w:t>
      </w:r>
    </w:p>
    <w:p w14:paraId="54C0C5CE" w14:textId="77777777" w:rsidR="00EC54E6" w:rsidRPr="00EC54E6" w:rsidRDefault="00EC54E6" w:rsidP="00EC54E6">
      <w:pPr>
        <w:spacing w:after="0"/>
        <w:rPr>
          <w:sz w:val="20"/>
          <w:szCs w:val="20"/>
        </w:rPr>
      </w:pPr>
      <w:r w:rsidRPr="00EC54E6">
        <w:rPr>
          <w:sz w:val="20"/>
          <w:szCs w:val="20"/>
        </w:rPr>
        <w:t>• Hierarchical database model</w:t>
      </w:r>
    </w:p>
    <w:p w14:paraId="02715119" w14:textId="77777777" w:rsidR="00EC54E6" w:rsidRPr="00EC54E6" w:rsidRDefault="00EC54E6" w:rsidP="00EC54E6">
      <w:pPr>
        <w:spacing w:after="0"/>
        <w:rPr>
          <w:sz w:val="20"/>
          <w:szCs w:val="20"/>
        </w:rPr>
      </w:pPr>
      <w:r w:rsidRPr="00EC54E6">
        <w:rPr>
          <w:sz w:val="20"/>
          <w:szCs w:val="20"/>
        </w:rPr>
        <w:lastRenderedPageBreak/>
        <w:t>• Network model</w:t>
      </w:r>
    </w:p>
    <w:p w14:paraId="5040D6B7" w14:textId="77777777" w:rsidR="00EC54E6" w:rsidRPr="00EC54E6" w:rsidRDefault="00EC54E6" w:rsidP="00EC54E6">
      <w:pPr>
        <w:spacing w:after="0"/>
        <w:rPr>
          <w:sz w:val="20"/>
          <w:szCs w:val="20"/>
        </w:rPr>
      </w:pPr>
      <w:r w:rsidRPr="00EC54E6">
        <w:rPr>
          <w:sz w:val="20"/>
          <w:szCs w:val="20"/>
        </w:rPr>
        <w:t>• Relational model</w:t>
      </w:r>
    </w:p>
    <w:p w14:paraId="627A11E2" w14:textId="77777777" w:rsidR="00EC54E6" w:rsidRPr="00EC54E6" w:rsidRDefault="00EC54E6" w:rsidP="00EC54E6">
      <w:pPr>
        <w:spacing w:after="0"/>
        <w:rPr>
          <w:sz w:val="20"/>
          <w:szCs w:val="20"/>
        </w:rPr>
      </w:pPr>
      <w:r w:rsidRPr="00EC54E6">
        <w:rPr>
          <w:sz w:val="20"/>
          <w:szCs w:val="20"/>
        </w:rPr>
        <w:t>• Entity–relationship model</w:t>
      </w:r>
    </w:p>
    <w:p w14:paraId="000CEF0F" w14:textId="77777777" w:rsidR="00EC54E6" w:rsidRPr="00EC54E6" w:rsidRDefault="00EC54E6" w:rsidP="00EC54E6">
      <w:pPr>
        <w:spacing w:after="0"/>
        <w:rPr>
          <w:sz w:val="20"/>
          <w:szCs w:val="20"/>
        </w:rPr>
      </w:pPr>
      <w:r w:rsidRPr="00EC54E6">
        <w:rPr>
          <w:sz w:val="20"/>
          <w:szCs w:val="20"/>
        </w:rPr>
        <w:t>• Enhanced entity–relationship model</w:t>
      </w:r>
    </w:p>
    <w:p w14:paraId="0B3BD1C4" w14:textId="77777777" w:rsidR="00EC54E6" w:rsidRPr="00EC54E6" w:rsidRDefault="00EC54E6" w:rsidP="00EC54E6">
      <w:pPr>
        <w:spacing w:after="0"/>
        <w:rPr>
          <w:sz w:val="20"/>
          <w:szCs w:val="20"/>
        </w:rPr>
      </w:pPr>
      <w:r w:rsidRPr="00EC54E6">
        <w:rPr>
          <w:sz w:val="20"/>
          <w:szCs w:val="20"/>
        </w:rPr>
        <w:t>• Object model</w:t>
      </w:r>
    </w:p>
    <w:p w14:paraId="10EB1257" w14:textId="77777777" w:rsidR="00EC54E6" w:rsidRPr="00EC54E6" w:rsidRDefault="00EC54E6" w:rsidP="00EC54E6">
      <w:pPr>
        <w:spacing w:after="0"/>
        <w:rPr>
          <w:sz w:val="20"/>
          <w:szCs w:val="20"/>
        </w:rPr>
      </w:pPr>
      <w:r w:rsidRPr="00EC54E6">
        <w:rPr>
          <w:sz w:val="20"/>
          <w:szCs w:val="20"/>
        </w:rPr>
        <w:t>• Document model</w:t>
      </w:r>
    </w:p>
    <w:p w14:paraId="252B5557" w14:textId="77777777" w:rsidR="00EC54E6" w:rsidRPr="00EC54E6" w:rsidRDefault="00EC54E6" w:rsidP="00EC54E6">
      <w:pPr>
        <w:spacing w:after="0"/>
        <w:rPr>
          <w:sz w:val="20"/>
          <w:szCs w:val="20"/>
        </w:rPr>
      </w:pPr>
      <w:r w:rsidRPr="00EC54E6">
        <w:rPr>
          <w:sz w:val="20"/>
          <w:szCs w:val="20"/>
        </w:rPr>
        <w:t>• Entity–attribute–value model</w:t>
      </w:r>
    </w:p>
    <w:p w14:paraId="0A75A1B3" w14:textId="77777777" w:rsidR="00EC54E6" w:rsidRDefault="00EC54E6" w:rsidP="00EC54E6">
      <w:pPr>
        <w:spacing w:after="0"/>
        <w:rPr>
          <w:sz w:val="20"/>
          <w:szCs w:val="20"/>
        </w:rPr>
      </w:pPr>
      <w:r w:rsidRPr="00EC54E6">
        <w:rPr>
          <w:sz w:val="20"/>
          <w:szCs w:val="20"/>
        </w:rPr>
        <w:t>• Star schema</w:t>
      </w:r>
    </w:p>
    <w:p w14:paraId="5DC90F0A" w14:textId="77777777" w:rsidR="00F40147" w:rsidRDefault="00F40147" w:rsidP="00EC54E6">
      <w:pPr>
        <w:spacing w:after="0"/>
        <w:rPr>
          <w:sz w:val="20"/>
          <w:szCs w:val="20"/>
        </w:rPr>
      </w:pPr>
      <w:r>
        <w:rPr>
          <w:rFonts w:ascii="Arial" w:hAnsi="Arial" w:cs="Arial"/>
          <w:noProof/>
          <w:color w:val="0645AD"/>
          <w:sz w:val="21"/>
          <w:szCs w:val="21"/>
          <w:lang w:eastAsia="en-IN"/>
        </w:rPr>
        <w:drawing>
          <wp:inline distT="0" distB="0" distL="0" distR="0" wp14:anchorId="7F5DDE19" wp14:editId="4F1E6DAD">
            <wp:extent cx="5731510" cy="4126687"/>
            <wp:effectExtent l="0" t="0" r="2540" b="7620"/>
            <wp:docPr id="1" name="Picture 1" descr="File:Database model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atabase model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26687"/>
                    </a:xfrm>
                    <a:prstGeom prst="rect">
                      <a:avLst/>
                    </a:prstGeom>
                    <a:noFill/>
                    <a:ln>
                      <a:noFill/>
                    </a:ln>
                  </pic:spPr>
                </pic:pic>
              </a:graphicData>
            </a:graphic>
          </wp:inline>
        </w:drawing>
      </w:r>
    </w:p>
    <w:p w14:paraId="3B494758" w14:textId="214A97AF" w:rsidR="00F82587" w:rsidRDefault="00F82587" w:rsidP="00EC54E6">
      <w:pPr>
        <w:spacing w:after="0"/>
        <w:rPr>
          <w:sz w:val="20"/>
          <w:szCs w:val="20"/>
        </w:rPr>
      </w:pPr>
      <w:r>
        <w:rPr>
          <w:sz w:val="20"/>
          <w:szCs w:val="20"/>
        </w:rPr>
        <w:t>Star Schema:</w:t>
      </w:r>
    </w:p>
    <w:p w14:paraId="210A02C1" w14:textId="18FE3CE4" w:rsidR="00F82587" w:rsidRDefault="00F82587" w:rsidP="00F82587">
      <w:pPr>
        <w:spacing w:after="0"/>
        <w:jc w:val="center"/>
        <w:rPr>
          <w:sz w:val="20"/>
          <w:szCs w:val="20"/>
        </w:rPr>
      </w:pPr>
      <w:r>
        <w:rPr>
          <w:noProof/>
        </w:rPr>
        <w:lastRenderedPageBreak/>
        <w:drawing>
          <wp:inline distT="0" distB="0" distL="0" distR="0" wp14:anchorId="41DEE60E" wp14:editId="7D123BFD">
            <wp:extent cx="4267381" cy="3673560"/>
            <wp:effectExtent l="0" t="0" r="0" b="3175"/>
            <wp:docPr id="52143111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817" cy="3679101"/>
                    </a:xfrm>
                    <a:prstGeom prst="rect">
                      <a:avLst/>
                    </a:prstGeom>
                    <a:noFill/>
                    <a:ln>
                      <a:noFill/>
                    </a:ln>
                  </pic:spPr>
                </pic:pic>
              </a:graphicData>
            </a:graphic>
          </wp:inline>
        </w:drawing>
      </w:r>
    </w:p>
    <w:p w14:paraId="0552E99F" w14:textId="77777777" w:rsidR="00F40147" w:rsidRDefault="00F40147" w:rsidP="00EC54E6">
      <w:pPr>
        <w:spacing w:after="0"/>
        <w:rPr>
          <w:sz w:val="20"/>
          <w:szCs w:val="20"/>
        </w:rPr>
      </w:pPr>
    </w:p>
    <w:p w14:paraId="58D93D52" w14:textId="77777777" w:rsidR="00F40147" w:rsidRPr="00F40147" w:rsidRDefault="00F40147" w:rsidP="00F40147">
      <w:pPr>
        <w:spacing w:after="0"/>
        <w:rPr>
          <w:b/>
          <w:sz w:val="20"/>
          <w:szCs w:val="20"/>
        </w:rPr>
      </w:pPr>
      <w:r w:rsidRPr="00F40147">
        <w:rPr>
          <w:b/>
          <w:sz w:val="20"/>
          <w:szCs w:val="20"/>
        </w:rPr>
        <w:t>External, conceptual, and internal views</w:t>
      </w:r>
    </w:p>
    <w:p w14:paraId="21125459" w14:textId="77777777" w:rsidR="00F40147" w:rsidRPr="00F40147" w:rsidRDefault="00F40147" w:rsidP="00F40147">
      <w:pPr>
        <w:spacing w:after="0"/>
        <w:rPr>
          <w:sz w:val="20"/>
          <w:szCs w:val="20"/>
        </w:rPr>
      </w:pPr>
      <w:r>
        <w:rPr>
          <w:sz w:val="20"/>
          <w:szCs w:val="20"/>
        </w:rPr>
        <w:t xml:space="preserve">Traditional view of data </w:t>
      </w:r>
      <w:r w:rsidRPr="00F40147">
        <w:rPr>
          <w:sz w:val="20"/>
          <w:szCs w:val="20"/>
        </w:rPr>
        <w:t>A database management system</w:t>
      </w:r>
      <w:r>
        <w:rPr>
          <w:sz w:val="20"/>
          <w:szCs w:val="20"/>
        </w:rPr>
        <w:t xml:space="preserve"> </w:t>
      </w:r>
      <w:r w:rsidRPr="00F40147">
        <w:rPr>
          <w:sz w:val="20"/>
          <w:szCs w:val="20"/>
        </w:rPr>
        <w:t xml:space="preserve">provides </w:t>
      </w:r>
      <w:r w:rsidRPr="00F40147">
        <w:rPr>
          <w:b/>
          <w:sz w:val="20"/>
          <w:szCs w:val="20"/>
        </w:rPr>
        <w:t>three</w:t>
      </w:r>
      <w:r w:rsidRPr="00F40147">
        <w:rPr>
          <w:sz w:val="20"/>
          <w:szCs w:val="20"/>
        </w:rPr>
        <w:t xml:space="preserve"> views of the database</w:t>
      </w:r>
      <w:r>
        <w:rPr>
          <w:sz w:val="20"/>
          <w:szCs w:val="20"/>
        </w:rPr>
        <w:t xml:space="preserve"> </w:t>
      </w:r>
      <w:r w:rsidRPr="00F40147">
        <w:rPr>
          <w:sz w:val="20"/>
          <w:szCs w:val="20"/>
        </w:rPr>
        <w:t>data:</w:t>
      </w:r>
    </w:p>
    <w:p w14:paraId="573AA0D7" w14:textId="77777777" w:rsidR="00625BD1" w:rsidRDefault="00F40147" w:rsidP="00625BD1">
      <w:pPr>
        <w:spacing w:after="0"/>
        <w:rPr>
          <w:sz w:val="20"/>
          <w:szCs w:val="20"/>
        </w:rPr>
      </w:pPr>
      <w:r w:rsidRPr="00F40147">
        <w:rPr>
          <w:sz w:val="20"/>
          <w:szCs w:val="20"/>
        </w:rPr>
        <w:t xml:space="preserve">• The </w:t>
      </w:r>
      <w:r w:rsidR="00625BD1">
        <w:rPr>
          <w:b/>
          <w:sz w:val="20"/>
          <w:szCs w:val="20"/>
        </w:rPr>
        <w:t>Internal</w:t>
      </w:r>
      <w:r w:rsidRPr="00F40147">
        <w:rPr>
          <w:b/>
          <w:sz w:val="20"/>
          <w:szCs w:val="20"/>
        </w:rPr>
        <w:t xml:space="preserve"> level</w:t>
      </w:r>
      <w:r w:rsidRPr="00F40147">
        <w:rPr>
          <w:sz w:val="20"/>
          <w:szCs w:val="20"/>
        </w:rPr>
        <w:t xml:space="preserve"> </w:t>
      </w:r>
      <w:proofErr w:type="gramStart"/>
      <w:r w:rsidR="00625BD1" w:rsidRPr="00625BD1">
        <w:rPr>
          <w:sz w:val="20"/>
          <w:szCs w:val="20"/>
        </w:rPr>
        <w:t>The</w:t>
      </w:r>
      <w:proofErr w:type="gramEnd"/>
      <w:r w:rsidR="00625BD1" w:rsidRPr="00625BD1">
        <w:rPr>
          <w:sz w:val="20"/>
          <w:szCs w:val="20"/>
        </w:rPr>
        <w:t xml:space="preserve"> internal schema defines the physical storage structure of the database. The internal schema is a very low-level representation of the entire database. It contains multiple occurrences of multiple types of internal record. In the ANSI term, it is also called "stored record'.</w:t>
      </w:r>
    </w:p>
    <w:p w14:paraId="7F392F05" w14:textId="77777777" w:rsidR="00625BD1" w:rsidRDefault="00F40147" w:rsidP="00625BD1">
      <w:pPr>
        <w:spacing w:after="0"/>
        <w:rPr>
          <w:sz w:val="20"/>
          <w:szCs w:val="20"/>
        </w:rPr>
      </w:pPr>
      <w:r w:rsidRPr="00F40147">
        <w:rPr>
          <w:sz w:val="20"/>
          <w:szCs w:val="20"/>
        </w:rPr>
        <w:t xml:space="preserve">• The </w:t>
      </w:r>
      <w:r w:rsidRPr="00F40147">
        <w:rPr>
          <w:b/>
          <w:sz w:val="20"/>
          <w:szCs w:val="20"/>
        </w:rPr>
        <w:t>conceptual level</w:t>
      </w:r>
      <w:r w:rsidRPr="00F40147">
        <w:rPr>
          <w:sz w:val="20"/>
          <w:szCs w:val="20"/>
        </w:rPr>
        <w:t xml:space="preserve"> </w:t>
      </w:r>
      <w:proofErr w:type="gramStart"/>
      <w:r w:rsidR="00625BD1" w:rsidRPr="00625BD1">
        <w:rPr>
          <w:sz w:val="20"/>
          <w:szCs w:val="20"/>
        </w:rPr>
        <w:t>The</w:t>
      </w:r>
      <w:proofErr w:type="gramEnd"/>
      <w:r w:rsidR="00625BD1" w:rsidRPr="00625BD1">
        <w:rPr>
          <w:sz w:val="20"/>
          <w:szCs w:val="20"/>
        </w:rPr>
        <w:t xml:space="preserve"> conceptual schema describes the Database structure of the whole database for the community of users. This schema hides information about the physical storage structures and focuses on describing data types, entities, relationships, etc</w:t>
      </w:r>
    </w:p>
    <w:p w14:paraId="4FCDC7A1" w14:textId="77777777" w:rsidR="00F40147" w:rsidRDefault="00F40147" w:rsidP="00625BD1">
      <w:pPr>
        <w:spacing w:after="0"/>
        <w:rPr>
          <w:sz w:val="20"/>
          <w:szCs w:val="20"/>
        </w:rPr>
      </w:pPr>
      <w:r w:rsidRPr="00F40147">
        <w:rPr>
          <w:sz w:val="20"/>
          <w:szCs w:val="20"/>
        </w:rPr>
        <w:t xml:space="preserve">• </w:t>
      </w:r>
      <w:r w:rsidRPr="00F40147">
        <w:rPr>
          <w:b/>
          <w:sz w:val="20"/>
          <w:szCs w:val="20"/>
        </w:rPr>
        <w:t xml:space="preserve">The </w:t>
      </w:r>
      <w:r w:rsidR="00625BD1">
        <w:rPr>
          <w:b/>
          <w:sz w:val="20"/>
          <w:szCs w:val="20"/>
        </w:rPr>
        <w:t>external</w:t>
      </w:r>
      <w:r w:rsidRPr="00F40147">
        <w:rPr>
          <w:b/>
          <w:sz w:val="20"/>
          <w:szCs w:val="20"/>
        </w:rPr>
        <w:t xml:space="preserve"> level</w:t>
      </w:r>
      <w:r w:rsidRPr="00F40147">
        <w:rPr>
          <w:sz w:val="20"/>
          <w:szCs w:val="20"/>
        </w:rPr>
        <w:t xml:space="preserve"> (or physical level) </w:t>
      </w:r>
      <w:r w:rsidR="00625BD1" w:rsidRPr="00625BD1">
        <w:rPr>
          <w:sz w:val="20"/>
          <w:szCs w:val="20"/>
        </w:rPr>
        <w:t>An external schema describes the part of the database which specific user is interested in. It hides the unrelated details of the database from the user. There may be "n" number of external views for each database.</w:t>
      </w:r>
      <w:r w:rsidRPr="00F40147">
        <w:rPr>
          <w:sz w:val="20"/>
          <w:szCs w:val="20"/>
        </w:rPr>
        <w:t xml:space="preserve"> Occasionally it stores</w:t>
      </w:r>
      <w:r>
        <w:rPr>
          <w:sz w:val="20"/>
          <w:szCs w:val="20"/>
        </w:rPr>
        <w:t xml:space="preserve"> </w:t>
      </w:r>
      <w:r w:rsidRPr="00F40147">
        <w:rPr>
          <w:sz w:val="20"/>
          <w:szCs w:val="20"/>
        </w:rPr>
        <w:t>data of individual views (</w:t>
      </w:r>
      <w:r w:rsidRPr="00F40147">
        <w:rPr>
          <w:b/>
          <w:sz w:val="20"/>
          <w:szCs w:val="20"/>
        </w:rPr>
        <w:t>materialized views</w:t>
      </w:r>
      <w:r w:rsidRPr="00F40147">
        <w:rPr>
          <w:sz w:val="20"/>
          <w:szCs w:val="20"/>
        </w:rPr>
        <w:t>), computed from generic data, if performance justification exists for</w:t>
      </w:r>
      <w:r>
        <w:rPr>
          <w:sz w:val="20"/>
          <w:szCs w:val="20"/>
        </w:rPr>
        <w:t xml:space="preserve"> </w:t>
      </w:r>
      <w:r w:rsidRPr="00F40147">
        <w:rPr>
          <w:sz w:val="20"/>
          <w:szCs w:val="20"/>
        </w:rPr>
        <w:t xml:space="preserve">such redundancy. It balances all the external views' performance requirements, possibly conflicting, </w:t>
      </w:r>
      <w:proofErr w:type="gramStart"/>
      <w:r w:rsidRPr="00F40147">
        <w:rPr>
          <w:sz w:val="20"/>
          <w:szCs w:val="20"/>
        </w:rPr>
        <w:t>in an attempt</w:t>
      </w:r>
      <w:r>
        <w:rPr>
          <w:sz w:val="20"/>
          <w:szCs w:val="20"/>
        </w:rPr>
        <w:t xml:space="preserve"> </w:t>
      </w:r>
      <w:r w:rsidRPr="00F40147">
        <w:rPr>
          <w:sz w:val="20"/>
          <w:szCs w:val="20"/>
        </w:rPr>
        <w:t>to</w:t>
      </w:r>
      <w:proofErr w:type="gramEnd"/>
      <w:r w:rsidRPr="00F40147">
        <w:rPr>
          <w:sz w:val="20"/>
          <w:szCs w:val="20"/>
        </w:rPr>
        <w:t xml:space="preserve"> optimize overall performance across all activities.</w:t>
      </w:r>
    </w:p>
    <w:p w14:paraId="24704C39" w14:textId="77777777" w:rsidR="00AD08B6" w:rsidRDefault="00AD08B6" w:rsidP="00AD08B6">
      <w:pPr>
        <w:spacing w:after="0"/>
        <w:rPr>
          <w:sz w:val="20"/>
          <w:szCs w:val="20"/>
        </w:rPr>
      </w:pPr>
    </w:p>
    <w:p w14:paraId="0328ED4B" w14:textId="77777777" w:rsidR="00AD08B6" w:rsidRPr="001F6788" w:rsidRDefault="00AD08B6" w:rsidP="00AD08B6">
      <w:pPr>
        <w:spacing w:after="0"/>
        <w:rPr>
          <w:sz w:val="20"/>
          <w:szCs w:val="20"/>
        </w:rPr>
      </w:pPr>
      <w:r w:rsidRPr="001F6788">
        <w:rPr>
          <w:sz w:val="20"/>
          <w:szCs w:val="20"/>
        </w:rPr>
        <w:t xml:space="preserve">A </w:t>
      </w:r>
      <w:r w:rsidRPr="001F6788">
        <w:rPr>
          <w:b/>
          <w:sz w:val="20"/>
          <w:szCs w:val="20"/>
        </w:rPr>
        <w:t>database schema</w:t>
      </w:r>
      <w:r w:rsidRPr="001F6788">
        <w:rPr>
          <w:sz w:val="20"/>
          <w:szCs w:val="20"/>
        </w:rPr>
        <w:t xml:space="preserve"> is a logical container for data structures, called schema objects.</w:t>
      </w:r>
    </w:p>
    <w:p w14:paraId="54240DC4" w14:textId="77777777" w:rsidR="00AD08B6" w:rsidRPr="00EC54E6" w:rsidRDefault="00AD08B6" w:rsidP="00AD08B6">
      <w:pPr>
        <w:spacing w:after="0"/>
        <w:rPr>
          <w:sz w:val="20"/>
          <w:szCs w:val="20"/>
        </w:rPr>
      </w:pPr>
      <w:r w:rsidRPr="006372F7">
        <w:rPr>
          <w:sz w:val="20"/>
          <w:szCs w:val="20"/>
          <w:highlight w:val="yellow"/>
        </w:rPr>
        <w:t>A schema is a namespace - a logical thing. It is used to organize the names of database objects. It has nothing to do with the way the data is stored.</w:t>
      </w:r>
    </w:p>
    <w:p w14:paraId="063108E7" w14:textId="77777777" w:rsidR="001A051B" w:rsidRDefault="001A051B" w:rsidP="00625BD1">
      <w:pPr>
        <w:spacing w:after="0"/>
        <w:rPr>
          <w:sz w:val="20"/>
          <w:szCs w:val="20"/>
        </w:rPr>
      </w:pPr>
    </w:p>
    <w:p w14:paraId="222F313B" w14:textId="77777777" w:rsidR="001F6788" w:rsidRDefault="001A051B" w:rsidP="00625BD1">
      <w:pPr>
        <w:spacing w:after="0"/>
        <w:rPr>
          <w:sz w:val="20"/>
          <w:szCs w:val="20"/>
        </w:rPr>
      </w:pPr>
      <w:r>
        <w:rPr>
          <w:b/>
          <w:sz w:val="20"/>
          <w:szCs w:val="20"/>
        </w:rPr>
        <w:t>T</w:t>
      </w:r>
      <w:r w:rsidRPr="001A051B">
        <w:rPr>
          <w:b/>
          <w:sz w:val="20"/>
          <w:szCs w:val="20"/>
        </w:rPr>
        <w:t>ablespaces</w:t>
      </w:r>
      <w:r>
        <w:rPr>
          <w:sz w:val="20"/>
          <w:szCs w:val="20"/>
        </w:rPr>
        <w:t xml:space="preserve">: </w:t>
      </w:r>
      <w:r w:rsidRPr="001A051B">
        <w:rPr>
          <w:sz w:val="20"/>
          <w:szCs w:val="20"/>
        </w:rPr>
        <w:t xml:space="preserve">Oracle stores data logically in tablespaces and physically in datafiles associated with the corresponding </w:t>
      </w:r>
      <w:r w:rsidR="001F6788" w:rsidRPr="001A051B">
        <w:rPr>
          <w:sz w:val="20"/>
          <w:szCs w:val="20"/>
        </w:rPr>
        <w:t>tablespace.</w:t>
      </w:r>
      <w:r w:rsidR="001F6788" w:rsidRPr="001F6788">
        <w:rPr>
          <w:sz w:val="20"/>
          <w:szCs w:val="20"/>
          <w:highlight w:val="yellow"/>
        </w:rPr>
        <w:t xml:space="preserve"> A tablespace is a physical thing. It's a container for data and has nothing to do with the logical organization of the database objects.</w:t>
      </w:r>
    </w:p>
    <w:p w14:paraId="07805777" w14:textId="77777777" w:rsidR="00AD08B6" w:rsidRDefault="00AD08B6" w:rsidP="00625BD1">
      <w:pPr>
        <w:spacing w:after="0"/>
        <w:rPr>
          <w:sz w:val="20"/>
          <w:szCs w:val="20"/>
        </w:rPr>
      </w:pPr>
    </w:p>
    <w:p w14:paraId="61A81817" w14:textId="77777777" w:rsidR="00AD08B6" w:rsidRDefault="00AD08B6" w:rsidP="00625BD1">
      <w:pPr>
        <w:spacing w:after="0"/>
        <w:rPr>
          <w:sz w:val="20"/>
          <w:szCs w:val="20"/>
        </w:rPr>
      </w:pPr>
      <w:r>
        <w:rPr>
          <w:sz w:val="20"/>
          <w:szCs w:val="20"/>
        </w:rPr>
        <w:t xml:space="preserve">Char vs </w:t>
      </w:r>
      <w:proofErr w:type="spellStart"/>
      <w:r>
        <w:rPr>
          <w:sz w:val="20"/>
          <w:szCs w:val="20"/>
        </w:rPr>
        <w:t>Nchar</w:t>
      </w:r>
      <w:proofErr w:type="spellEnd"/>
      <w:r>
        <w:rPr>
          <w:sz w:val="20"/>
          <w:szCs w:val="20"/>
        </w:rPr>
        <w:t>:</w:t>
      </w:r>
    </w:p>
    <w:p w14:paraId="08B11C7A" w14:textId="77777777" w:rsidR="00AD08B6" w:rsidRDefault="00AD08B6" w:rsidP="00625BD1">
      <w:pPr>
        <w:spacing w:after="0"/>
        <w:rPr>
          <w:sz w:val="20"/>
          <w:szCs w:val="20"/>
        </w:rPr>
      </w:pPr>
      <w:r>
        <w:rPr>
          <w:sz w:val="20"/>
          <w:szCs w:val="20"/>
        </w:rPr>
        <w:t>I</w:t>
      </w:r>
      <w:r w:rsidRPr="00AD08B6">
        <w:rPr>
          <w:sz w:val="20"/>
          <w:szCs w:val="20"/>
        </w:rPr>
        <w:t xml:space="preserve">t takes </w:t>
      </w:r>
      <w:r w:rsidRPr="00392E20">
        <w:rPr>
          <w:sz w:val="20"/>
          <w:szCs w:val="20"/>
          <w:highlight w:val="yellow"/>
        </w:rPr>
        <w:t>1 byte</w:t>
      </w:r>
      <w:r w:rsidRPr="00AD08B6">
        <w:rPr>
          <w:sz w:val="20"/>
          <w:szCs w:val="20"/>
        </w:rPr>
        <w:t xml:space="preserve"> of </w:t>
      </w:r>
      <w:proofErr w:type="gramStart"/>
      <w:r w:rsidRPr="00AD08B6">
        <w:rPr>
          <w:sz w:val="20"/>
          <w:szCs w:val="20"/>
        </w:rPr>
        <w:t>data</w:t>
      </w:r>
      <w:proofErr w:type="gramEnd"/>
      <w:r w:rsidRPr="00AD08B6">
        <w:rPr>
          <w:sz w:val="20"/>
          <w:szCs w:val="20"/>
        </w:rPr>
        <w:t xml:space="preserve"> and the maximum storage capacity is of 8000 </w:t>
      </w:r>
      <w:proofErr w:type="gramStart"/>
      <w:r w:rsidRPr="00AD08B6">
        <w:rPr>
          <w:sz w:val="20"/>
          <w:szCs w:val="20"/>
        </w:rPr>
        <w:t>byte</w:t>
      </w:r>
      <w:proofErr w:type="gramEnd"/>
    </w:p>
    <w:p w14:paraId="0D9E19F0" w14:textId="77777777" w:rsidR="00AD08B6" w:rsidRDefault="00AD08B6" w:rsidP="00625BD1">
      <w:pPr>
        <w:spacing w:after="0"/>
        <w:rPr>
          <w:sz w:val="20"/>
          <w:szCs w:val="20"/>
        </w:rPr>
      </w:pPr>
      <w:proofErr w:type="spellStart"/>
      <w:r w:rsidRPr="00AD08B6">
        <w:rPr>
          <w:sz w:val="20"/>
          <w:szCs w:val="20"/>
        </w:rPr>
        <w:t>nchar</w:t>
      </w:r>
      <w:proofErr w:type="spellEnd"/>
      <w:r w:rsidRPr="00AD08B6">
        <w:rPr>
          <w:sz w:val="20"/>
          <w:szCs w:val="20"/>
        </w:rPr>
        <w:t xml:space="preserve"> stands for national character. It takes up </w:t>
      </w:r>
      <w:r w:rsidRPr="00392E20">
        <w:rPr>
          <w:sz w:val="20"/>
          <w:szCs w:val="20"/>
          <w:highlight w:val="yellow"/>
        </w:rPr>
        <w:t>two bytes</w:t>
      </w:r>
      <w:r w:rsidRPr="00AD08B6">
        <w:rPr>
          <w:sz w:val="20"/>
          <w:szCs w:val="20"/>
        </w:rPr>
        <w:t xml:space="preserve"> to store the data and can store </w:t>
      </w:r>
      <w:proofErr w:type="spellStart"/>
      <w:r w:rsidRPr="00AD08B6">
        <w:rPr>
          <w:sz w:val="20"/>
          <w:szCs w:val="20"/>
        </w:rPr>
        <w:t>upto</w:t>
      </w:r>
      <w:proofErr w:type="spellEnd"/>
      <w:r w:rsidRPr="00AD08B6">
        <w:rPr>
          <w:sz w:val="20"/>
          <w:szCs w:val="20"/>
        </w:rPr>
        <w:t xml:space="preserve"> 4000 chars.</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79"/>
        <w:gridCol w:w="4391"/>
      </w:tblGrid>
      <w:tr w:rsidR="00AD08B6" w:rsidRPr="00AD08B6" w14:paraId="24596D13" w14:textId="77777777" w:rsidTr="00AD08B6">
        <w:tc>
          <w:tcPr>
            <w:tcW w:w="0" w:type="auto"/>
            <w:shd w:val="clear" w:color="auto" w:fill="FFFFFF"/>
            <w:vAlign w:val="bottom"/>
            <w:hideMark/>
          </w:tcPr>
          <w:p w14:paraId="0555C6B6" w14:textId="77777777" w:rsidR="00AD08B6" w:rsidRPr="00AD08B6" w:rsidRDefault="00AD08B6" w:rsidP="00AD08B6">
            <w:pPr>
              <w:spacing w:after="0"/>
              <w:rPr>
                <w:rFonts w:ascii="Arial" w:hAnsi="Arial" w:cs="Arial"/>
                <w:color w:val="273239"/>
                <w:spacing w:val="2"/>
                <w:sz w:val="16"/>
                <w:szCs w:val="16"/>
              </w:rPr>
            </w:pPr>
            <w:r w:rsidRPr="00AD08B6">
              <w:rPr>
                <w:rStyle w:val="Strong"/>
                <w:rFonts w:ascii="Arial" w:hAnsi="Arial" w:cs="Arial"/>
                <w:color w:val="273239"/>
                <w:spacing w:val="2"/>
                <w:sz w:val="16"/>
                <w:szCs w:val="16"/>
                <w:bdr w:val="none" w:sz="0" w:space="0" w:color="auto" w:frame="1"/>
              </w:rPr>
              <w:t>Char</w:t>
            </w:r>
          </w:p>
        </w:tc>
        <w:tc>
          <w:tcPr>
            <w:tcW w:w="0" w:type="auto"/>
            <w:shd w:val="clear" w:color="auto" w:fill="FFFFFF"/>
            <w:vAlign w:val="bottom"/>
            <w:hideMark/>
          </w:tcPr>
          <w:p w14:paraId="46B4E246" w14:textId="77777777" w:rsidR="00AD08B6" w:rsidRPr="00AD08B6" w:rsidRDefault="00AD08B6" w:rsidP="00AD08B6">
            <w:pPr>
              <w:spacing w:after="0"/>
              <w:rPr>
                <w:rFonts w:ascii="Arial" w:hAnsi="Arial" w:cs="Arial"/>
                <w:color w:val="273239"/>
                <w:spacing w:val="2"/>
                <w:sz w:val="16"/>
                <w:szCs w:val="16"/>
              </w:rPr>
            </w:pPr>
            <w:r w:rsidRPr="00AD08B6">
              <w:rPr>
                <w:rStyle w:val="Strong"/>
                <w:rFonts w:ascii="Arial" w:hAnsi="Arial" w:cs="Arial"/>
                <w:color w:val="273239"/>
                <w:spacing w:val="2"/>
                <w:sz w:val="16"/>
                <w:szCs w:val="16"/>
                <w:bdr w:val="none" w:sz="0" w:space="0" w:color="auto" w:frame="1"/>
              </w:rPr>
              <w:t>n-char</w:t>
            </w:r>
          </w:p>
        </w:tc>
      </w:tr>
      <w:tr w:rsidR="00AD08B6" w:rsidRPr="00AD08B6" w14:paraId="4B97CE98" w14:textId="77777777" w:rsidTr="00AD08B6">
        <w:tc>
          <w:tcPr>
            <w:tcW w:w="0" w:type="auto"/>
            <w:shd w:val="clear" w:color="auto" w:fill="FFFFFF"/>
            <w:tcMar>
              <w:top w:w="210" w:type="dxa"/>
              <w:left w:w="150" w:type="dxa"/>
              <w:bottom w:w="210" w:type="dxa"/>
              <w:right w:w="150" w:type="dxa"/>
            </w:tcMar>
            <w:vAlign w:val="bottom"/>
            <w:hideMark/>
          </w:tcPr>
          <w:p w14:paraId="15BA3CFC"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A char stores fixed-length, </w:t>
            </w:r>
            <w:r w:rsidRPr="00EC5C0E">
              <w:rPr>
                <w:rFonts w:ascii="Arial" w:hAnsi="Arial" w:cs="Arial"/>
                <w:b/>
                <w:color w:val="273239"/>
                <w:spacing w:val="2"/>
                <w:sz w:val="16"/>
                <w:szCs w:val="16"/>
              </w:rPr>
              <w:t>non-</w:t>
            </w:r>
            <w:r w:rsidR="00EC5C0E" w:rsidRPr="00EC5C0E">
              <w:rPr>
                <w:rFonts w:ascii="Arial" w:hAnsi="Arial" w:cs="Arial"/>
                <w:b/>
                <w:color w:val="273239"/>
                <w:spacing w:val="2"/>
                <w:sz w:val="16"/>
                <w:szCs w:val="16"/>
              </w:rPr>
              <w:t>Unicode</w:t>
            </w:r>
            <w:r w:rsidRPr="00AD08B6">
              <w:rPr>
                <w:rFonts w:ascii="Arial" w:hAnsi="Arial" w:cs="Arial"/>
                <w:color w:val="273239"/>
                <w:spacing w:val="2"/>
                <w:sz w:val="16"/>
                <w:szCs w:val="16"/>
              </w:rPr>
              <w:t xml:space="preserve"> characters.</w:t>
            </w:r>
          </w:p>
        </w:tc>
        <w:tc>
          <w:tcPr>
            <w:tcW w:w="0" w:type="auto"/>
            <w:shd w:val="clear" w:color="auto" w:fill="FFFFFF"/>
            <w:tcMar>
              <w:top w:w="210" w:type="dxa"/>
              <w:left w:w="150" w:type="dxa"/>
              <w:bottom w:w="210" w:type="dxa"/>
              <w:right w:w="150" w:type="dxa"/>
            </w:tcMar>
            <w:vAlign w:val="bottom"/>
            <w:hideMark/>
          </w:tcPr>
          <w:p w14:paraId="24C2432D"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A n-char stores fixed-length </w:t>
            </w:r>
            <w:r w:rsidR="00EC5C0E" w:rsidRPr="00EC5C0E">
              <w:rPr>
                <w:rFonts w:ascii="Arial" w:hAnsi="Arial" w:cs="Arial"/>
                <w:b/>
                <w:color w:val="273239"/>
                <w:spacing w:val="2"/>
                <w:sz w:val="16"/>
                <w:szCs w:val="16"/>
              </w:rPr>
              <w:t>Unicode</w:t>
            </w:r>
            <w:r w:rsidRPr="00AD08B6">
              <w:rPr>
                <w:rFonts w:ascii="Arial" w:hAnsi="Arial" w:cs="Arial"/>
                <w:color w:val="273239"/>
                <w:spacing w:val="2"/>
                <w:sz w:val="16"/>
                <w:szCs w:val="16"/>
              </w:rPr>
              <w:t xml:space="preserve"> characters.</w:t>
            </w:r>
          </w:p>
        </w:tc>
      </w:tr>
      <w:tr w:rsidR="00AD08B6" w:rsidRPr="00AD08B6" w14:paraId="4CE61F55" w14:textId="77777777" w:rsidTr="00AD08B6">
        <w:tc>
          <w:tcPr>
            <w:tcW w:w="0" w:type="auto"/>
            <w:shd w:val="clear" w:color="auto" w:fill="FFFFFF"/>
            <w:tcMar>
              <w:top w:w="210" w:type="dxa"/>
              <w:left w:w="150" w:type="dxa"/>
              <w:bottom w:w="210" w:type="dxa"/>
              <w:right w:w="150" w:type="dxa"/>
            </w:tcMar>
            <w:vAlign w:val="bottom"/>
            <w:hideMark/>
          </w:tcPr>
          <w:p w14:paraId="19DD6E5E" w14:textId="77777777" w:rsidR="00AD08B6" w:rsidRPr="00AD08B6" w:rsidRDefault="00AD08B6" w:rsidP="00AD08B6">
            <w:pPr>
              <w:spacing w:after="0"/>
              <w:rPr>
                <w:rFonts w:ascii="Arial" w:hAnsi="Arial" w:cs="Arial"/>
                <w:color w:val="273239"/>
                <w:spacing w:val="2"/>
                <w:sz w:val="16"/>
                <w:szCs w:val="16"/>
              </w:rPr>
            </w:pPr>
            <w:r w:rsidRPr="00EC5C0E">
              <w:rPr>
                <w:rFonts w:ascii="Arial" w:hAnsi="Arial" w:cs="Arial"/>
                <w:b/>
                <w:color w:val="273239"/>
                <w:spacing w:val="2"/>
                <w:sz w:val="16"/>
                <w:szCs w:val="16"/>
              </w:rPr>
              <w:lastRenderedPageBreak/>
              <w:t>One byte</w:t>
            </w:r>
            <w:r w:rsidRPr="00AD08B6">
              <w:rPr>
                <w:rFonts w:ascii="Arial" w:hAnsi="Arial" w:cs="Arial"/>
                <w:color w:val="273239"/>
                <w:spacing w:val="2"/>
                <w:sz w:val="16"/>
                <w:szCs w:val="16"/>
              </w:rPr>
              <w:t xml:space="preserve"> to store the data.</w:t>
            </w:r>
          </w:p>
        </w:tc>
        <w:tc>
          <w:tcPr>
            <w:tcW w:w="0" w:type="auto"/>
            <w:shd w:val="clear" w:color="auto" w:fill="FFFFFF"/>
            <w:tcMar>
              <w:top w:w="210" w:type="dxa"/>
              <w:left w:w="150" w:type="dxa"/>
              <w:bottom w:w="210" w:type="dxa"/>
              <w:right w:w="150" w:type="dxa"/>
            </w:tcMar>
            <w:vAlign w:val="bottom"/>
            <w:hideMark/>
          </w:tcPr>
          <w:p w14:paraId="5EDFDB1F" w14:textId="77777777" w:rsidR="00AD08B6" w:rsidRPr="00AD08B6" w:rsidRDefault="00AD08B6" w:rsidP="00AD08B6">
            <w:pPr>
              <w:spacing w:after="0"/>
              <w:rPr>
                <w:rFonts w:ascii="Arial" w:hAnsi="Arial" w:cs="Arial"/>
                <w:color w:val="273239"/>
                <w:spacing w:val="2"/>
                <w:sz w:val="16"/>
                <w:szCs w:val="16"/>
              </w:rPr>
            </w:pPr>
            <w:r w:rsidRPr="00EC5C0E">
              <w:rPr>
                <w:rFonts w:ascii="Arial" w:hAnsi="Arial" w:cs="Arial"/>
                <w:b/>
                <w:color w:val="273239"/>
                <w:spacing w:val="2"/>
                <w:sz w:val="16"/>
                <w:szCs w:val="16"/>
              </w:rPr>
              <w:t>Two bytes</w:t>
            </w:r>
            <w:r w:rsidRPr="00AD08B6">
              <w:rPr>
                <w:rFonts w:ascii="Arial" w:hAnsi="Arial" w:cs="Arial"/>
                <w:color w:val="273239"/>
                <w:spacing w:val="2"/>
                <w:sz w:val="16"/>
                <w:szCs w:val="16"/>
              </w:rPr>
              <w:t xml:space="preserve"> to store data.</w:t>
            </w:r>
          </w:p>
        </w:tc>
      </w:tr>
      <w:tr w:rsidR="00AD08B6" w:rsidRPr="00AD08B6" w14:paraId="5FADE0BE" w14:textId="77777777" w:rsidTr="00AD08B6">
        <w:tc>
          <w:tcPr>
            <w:tcW w:w="0" w:type="auto"/>
            <w:shd w:val="clear" w:color="auto" w:fill="FFFFFF"/>
            <w:tcMar>
              <w:top w:w="210" w:type="dxa"/>
              <w:left w:w="150" w:type="dxa"/>
              <w:bottom w:w="210" w:type="dxa"/>
              <w:right w:w="150" w:type="dxa"/>
            </w:tcMar>
            <w:vAlign w:val="bottom"/>
            <w:hideMark/>
          </w:tcPr>
          <w:p w14:paraId="334CEF60"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char stores </w:t>
            </w:r>
            <w:proofErr w:type="spellStart"/>
            <w:r w:rsidRPr="00AD08B6">
              <w:rPr>
                <w:rFonts w:ascii="Arial" w:hAnsi="Arial" w:cs="Arial"/>
                <w:color w:val="273239"/>
                <w:spacing w:val="2"/>
                <w:sz w:val="16"/>
                <w:szCs w:val="16"/>
              </w:rPr>
              <w:t>upto</w:t>
            </w:r>
            <w:proofErr w:type="spellEnd"/>
            <w:r w:rsidRPr="00AD08B6">
              <w:rPr>
                <w:rFonts w:ascii="Arial" w:hAnsi="Arial" w:cs="Arial"/>
                <w:color w:val="273239"/>
                <w:spacing w:val="2"/>
                <w:sz w:val="16"/>
                <w:szCs w:val="16"/>
              </w:rPr>
              <w:t xml:space="preserve"> </w:t>
            </w:r>
            <w:r w:rsidRPr="00EC5C0E">
              <w:rPr>
                <w:rFonts w:ascii="Arial" w:hAnsi="Arial" w:cs="Arial"/>
                <w:b/>
                <w:color w:val="273239"/>
                <w:spacing w:val="2"/>
                <w:sz w:val="16"/>
                <w:szCs w:val="16"/>
              </w:rPr>
              <w:t>8000</w:t>
            </w:r>
            <w:r w:rsidRPr="00AD08B6">
              <w:rPr>
                <w:rFonts w:ascii="Arial" w:hAnsi="Arial" w:cs="Arial"/>
                <w:color w:val="273239"/>
                <w:spacing w:val="2"/>
                <w:sz w:val="16"/>
                <w:szCs w:val="16"/>
              </w:rPr>
              <w:t xml:space="preserve"> bytes.</w:t>
            </w:r>
          </w:p>
        </w:tc>
        <w:tc>
          <w:tcPr>
            <w:tcW w:w="0" w:type="auto"/>
            <w:shd w:val="clear" w:color="auto" w:fill="FFFFFF"/>
            <w:tcMar>
              <w:top w:w="210" w:type="dxa"/>
              <w:left w:w="150" w:type="dxa"/>
              <w:bottom w:w="210" w:type="dxa"/>
              <w:right w:w="150" w:type="dxa"/>
            </w:tcMar>
            <w:vAlign w:val="bottom"/>
            <w:hideMark/>
          </w:tcPr>
          <w:p w14:paraId="2987F424"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n-char stores </w:t>
            </w:r>
            <w:proofErr w:type="spellStart"/>
            <w:r w:rsidRPr="00AD08B6">
              <w:rPr>
                <w:rFonts w:ascii="Arial" w:hAnsi="Arial" w:cs="Arial"/>
                <w:color w:val="273239"/>
                <w:spacing w:val="2"/>
                <w:sz w:val="16"/>
                <w:szCs w:val="16"/>
              </w:rPr>
              <w:t>upto</w:t>
            </w:r>
            <w:proofErr w:type="spellEnd"/>
            <w:r w:rsidRPr="00AD08B6">
              <w:rPr>
                <w:rFonts w:ascii="Arial" w:hAnsi="Arial" w:cs="Arial"/>
                <w:color w:val="273239"/>
                <w:spacing w:val="2"/>
                <w:sz w:val="16"/>
                <w:szCs w:val="16"/>
              </w:rPr>
              <w:t xml:space="preserve"> </w:t>
            </w:r>
            <w:r w:rsidRPr="00EC5C0E">
              <w:rPr>
                <w:rFonts w:ascii="Arial" w:hAnsi="Arial" w:cs="Arial"/>
                <w:b/>
                <w:color w:val="273239"/>
                <w:spacing w:val="2"/>
                <w:sz w:val="16"/>
                <w:szCs w:val="16"/>
              </w:rPr>
              <w:t>4000</w:t>
            </w:r>
            <w:r w:rsidRPr="00AD08B6">
              <w:rPr>
                <w:rFonts w:ascii="Arial" w:hAnsi="Arial" w:cs="Arial"/>
                <w:color w:val="273239"/>
                <w:spacing w:val="2"/>
                <w:sz w:val="16"/>
                <w:szCs w:val="16"/>
              </w:rPr>
              <w:t xml:space="preserve"> bytes.</w:t>
            </w:r>
          </w:p>
        </w:tc>
      </w:tr>
      <w:tr w:rsidR="00AD08B6" w:rsidRPr="00AD08B6" w14:paraId="39E62C4F" w14:textId="77777777" w:rsidTr="00AD08B6">
        <w:tc>
          <w:tcPr>
            <w:tcW w:w="0" w:type="auto"/>
            <w:shd w:val="clear" w:color="auto" w:fill="FFFFFF"/>
            <w:tcMar>
              <w:top w:w="210" w:type="dxa"/>
              <w:left w:w="150" w:type="dxa"/>
              <w:bottom w:w="210" w:type="dxa"/>
              <w:right w:w="150" w:type="dxa"/>
            </w:tcMar>
            <w:vAlign w:val="bottom"/>
            <w:hideMark/>
          </w:tcPr>
          <w:p w14:paraId="2C93C6CB"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It is widely preferred datatype.</w:t>
            </w:r>
          </w:p>
        </w:tc>
        <w:tc>
          <w:tcPr>
            <w:tcW w:w="0" w:type="auto"/>
            <w:shd w:val="clear" w:color="auto" w:fill="FFFFFF"/>
            <w:tcMar>
              <w:top w:w="210" w:type="dxa"/>
              <w:left w:w="150" w:type="dxa"/>
              <w:bottom w:w="210" w:type="dxa"/>
              <w:right w:w="150" w:type="dxa"/>
            </w:tcMar>
            <w:vAlign w:val="bottom"/>
            <w:hideMark/>
          </w:tcPr>
          <w:p w14:paraId="3C3E378F"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It is preferred less.</w:t>
            </w:r>
          </w:p>
        </w:tc>
      </w:tr>
      <w:tr w:rsidR="00AD08B6" w:rsidRPr="00AD08B6" w14:paraId="02EA5CB8" w14:textId="77777777" w:rsidTr="00AD08B6">
        <w:tc>
          <w:tcPr>
            <w:tcW w:w="0" w:type="auto"/>
            <w:shd w:val="clear" w:color="auto" w:fill="FFFFFF"/>
            <w:tcMar>
              <w:top w:w="210" w:type="dxa"/>
              <w:left w:w="150" w:type="dxa"/>
              <w:bottom w:w="210" w:type="dxa"/>
              <w:right w:w="150" w:type="dxa"/>
            </w:tcMar>
            <w:vAlign w:val="bottom"/>
            <w:hideMark/>
          </w:tcPr>
          <w:p w14:paraId="4E3EB7DA"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It uses </w:t>
            </w:r>
            <w:r w:rsidRPr="00EC5C0E">
              <w:rPr>
                <w:rFonts w:ascii="Arial" w:hAnsi="Arial" w:cs="Arial"/>
                <w:b/>
                <w:color w:val="273239"/>
                <w:spacing w:val="2"/>
                <w:sz w:val="16"/>
                <w:szCs w:val="16"/>
              </w:rPr>
              <w:t>Unicode</w:t>
            </w:r>
            <w:r w:rsidRPr="00AD08B6">
              <w:rPr>
                <w:rFonts w:ascii="Arial" w:hAnsi="Arial" w:cs="Arial"/>
                <w:color w:val="273239"/>
                <w:spacing w:val="2"/>
                <w:sz w:val="16"/>
                <w:szCs w:val="16"/>
              </w:rPr>
              <w:t xml:space="preserve"> standards for storing the data.</w:t>
            </w:r>
          </w:p>
        </w:tc>
        <w:tc>
          <w:tcPr>
            <w:tcW w:w="0" w:type="auto"/>
            <w:shd w:val="clear" w:color="auto" w:fill="FFFFFF"/>
            <w:tcMar>
              <w:top w:w="210" w:type="dxa"/>
              <w:left w:w="150" w:type="dxa"/>
              <w:bottom w:w="210" w:type="dxa"/>
              <w:right w:w="150" w:type="dxa"/>
            </w:tcMar>
            <w:vAlign w:val="bottom"/>
            <w:hideMark/>
          </w:tcPr>
          <w:p w14:paraId="57200846"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It uses </w:t>
            </w:r>
            <w:r w:rsidRPr="00EC5C0E">
              <w:rPr>
                <w:rFonts w:ascii="Arial" w:hAnsi="Arial" w:cs="Arial"/>
                <w:b/>
                <w:color w:val="273239"/>
                <w:spacing w:val="2"/>
                <w:sz w:val="16"/>
                <w:szCs w:val="16"/>
              </w:rPr>
              <w:t>ASCII</w:t>
            </w:r>
            <w:r w:rsidRPr="00AD08B6">
              <w:rPr>
                <w:rFonts w:ascii="Arial" w:hAnsi="Arial" w:cs="Arial"/>
                <w:color w:val="273239"/>
                <w:spacing w:val="2"/>
                <w:sz w:val="16"/>
                <w:szCs w:val="16"/>
              </w:rPr>
              <w:t xml:space="preserve"> standards to store the data.</w:t>
            </w:r>
          </w:p>
        </w:tc>
      </w:tr>
    </w:tbl>
    <w:p w14:paraId="73F3B8E9" w14:textId="77777777" w:rsidR="00AD08B6" w:rsidRDefault="00AD08B6" w:rsidP="00625BD1">
      <w:pPr>
        <w:spacing w:after="0"/>
        <w:rPr>
          <w:sz w:val="20"/>
          <w:szCs w:val="20"/>
        </w:rPr>
      </w:pPr>
    </w:p>
    <w:p w14:paraId="6809BA15" w14:textId="77777777" w:rsidR="001C79B0" w:rsidRDefault="001C79B0" w:rsidP="00625BD1">
      <w:pPr>
        <w:spacing w:after="0"/>
        <w:rPr>
          <w:rFonts w:ascii="Arial" w:hAnsi="Arial" w:cs="Arial"/>
          <w:color w:val="222222"/>
          <w:sz w:val="21"/>
          <w:szCs w:val="21"/>
          <w:shd w:val="clear" w:color="auto" w:fill="FFFFFF"/>
        </w:rPr>
      </w:pPr>
      <w:r>
        <w:rPr>
          <w:rStyle w:val="bold"/>
          <w:rFonts w:ascii="Arial" w:hAnsi="Arial" w:cs="Arial"/>
          <w:b/>
          <w:bCs/>
          <w:color w:val="222222"/>
          <w:sz w:val="21"/>
          <w:szCs w:val="21"/>
          <w:shd w:val="clear" w:color="auto" w:fill="FFFFFF"/>
        </w:rPr>
        <w:t>Integrity constraints</w:t>
      </w:r>
      <w:r>
        <w:rPr>
          <w:rFonts w:ascii="Arial" w:hAnsi="Arial" w:cs="Arial"/>
          <w:color w:val="222222"/>
          <w:sz w:val="21"/>
          <w:szCs w:val="21"/>
          <w:shd w:val="clear" w:color="auto" w:fill="FFFFFF"/>
        </w:rPr>
        <w:t> are named rules that restrict the values for one or more columns in a table. These rules prevent invalid data entry into tables. Also, constraints can prevent the deletion of a table when certain dependencies exist.</w:t>
      </w:r>
    </w:p>
    <w:p w14:paraId="583496B6" w14:textId="77777777" w:rsidR="001C79B0" w:rsidRDefault="001C79B0" w:rsidP="00625BD1">
      <w:pPr>
        <w:spacing w:after="0"/>
        <w:rPr>
          <w:rFonts w:ascii="Arial" w:hAnsi="Arial" w:cs="Arial"/>
          <w:color w:val="222222"/>
          <w:sz w:val="21"/>
          <w:szCs w:val="21"/>
          <w:shd w:val="clear" w:color="auto" w:fill="FFFFFF"/>
        </w:rPr>
      </w:pPr>
    </w:p>
    <w:p w14:paraId="7486B136"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1C79B0">
        <w:rPr>
          <w:rFonts w:ascii="Arial" w:hAnsi="Arial" w:cs="Arial"/>
          <w:b/>
          <w:color w:val="222222"/>
          <w:sz w:val="21"/>
          <w:szCs w:val="21"/>
          <w:shd w:val="clear" w:color="auto" w:fill="FFFFFF"/>
        </w:rPr>
        <w:t xml:space="preserve">Primary </w:t>
      </w:r>
      <w:proofErr w:type="gramStart"/>
      <w:r w:rsidRPr="001C79B0">
        <w:rPr>
          <w:rFonts w:ascii="Arial" w:hAnsi="Arial" w:cs="Arial"/>
          <w:b/>
          <w:color w:val="222222"/>
          <w:sz w:val="21"/>
          <w:szCs w:val="21"/>
          <w:shd w:val="clear" w:color="auto" w:fill="FFFFFF"/>
        </w:rPr>
        <w:t>Key</w:t>
      </w:r>
      <w:r>
        <w:rPr>
          <w:rFonts w:ascii="Arial" w:hAnsi="Arial" w:cs="Arial"/>
          <w:color w:val="222222"/>
          <w:sz w:val="21"/>
          <w:szCs w:val="21"/>
          <w:shd w:val="clear" w:color="auto" w:fill="FFFFFF"/>
        </w:rPr>
        <w:t xml:space="preserve"> :</w:t>
      </w:r>
      <w:proofErr w:type="gramEnd"/>
      <w:r w:rsidRPr="001C79B0">
        <w:t xml:space="preserve"> </w:t>
      </w:r>
      <w:r w:rsidRPr="001C79B0">
        <w:rPr>
          <w:rFonts w:ascii="Arial" w:hAnsi="Arial" w:cs="Arial"/>
          <w:color w:val="222222"/>
          <w:sz w:val="21"/>
          <w:szCs w:val="21"/>
          <w:shd w:val="clear" w:color="auto" w:fill="FFFFFF"/>
        </w:rPr>
        <w:t>that helps to identify every record present in that table uniquely</w:t>
      </w:r>
    </w:p>
    <w:p w14:paraId="6E495070"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1C79B0">
        <w:rPr>
          <w:rFonts w:ascii="Arial" w:hAnsi="Arial" w:cs="Arial"/>
          <w:b/>
          <w:color w:val="222222"/>
          <w:sz w:val="21"/>
          <w:szCs w:val="21"/>
          <w:shd w:val="clear" w:color="auto" w:fill="FFFFFF"/>
        </w:rPr>
        <w:t>Candidate Key</w:t>
      </w:r>
      <w:r>
        <w:rPr>
          <w:rFonts w:ascii="Arial" w:hAnsi="Arial" w:cs="Arial"/>
          <w:color w:val="222222"/>
          <w:sz w:val="21"/>
          <w:szCs w:val="21"/>
          <w:shd w:val="clear" w:color="auto" w:fill="FFFFFF"/>
        </w:rPr>
        <w:t>:</w:t>
      </w:r>
      <w:r w:rsidRPr="001C79B0">
        <w:t xml:space="preserve"> </w:t>
      </w:r>
      <w:r w:rsidRPr="001C79B0">
        <w:rPr>
          <w:rFonts w:ascii="Arial" w:hAnsi="Arial" w:cs="Arial"/>
          <w:color w:val="222222"/>
          <w:sz w:val="21"/>
          <w:szCs w:val="21"/>
          <w:shd w:val="clear" w:color="auto" w:fill="FFFFFF"/>
        </w:rPr>
        <w:t>Candidate keys are those attributes that uniquely identify rows of a table. The Primary Key of a table is selected from one of the candidate keys</w:t>
      </w:r>
      <w:r>
        <w:rPr>
          <w:rFonts w:ascii="Arial" w:hAnsi="Arial" w:cs="Arial"/>
          <w:color w:val="222222"/>
          <w:sz w:val="21"/>
          <w:szCs w:val="21"/>
          <w:shd w:val="clear" w:color="auto" w:fill="FFFFFF"/>
        </w:rPr>
        <w:t>.</w:t>
      </w:r>
    </w:p>
    <w:p w14:paraId="0D9FC137"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1C79B0">
        <w:rPr>
          <w:rFonts w:ascii="Arial" w:hAnsi="Arial" w:cs="Arial"/>
          <w:b/>
          <w:color w:val="222222"/>
          <w:sz w:val="21"/>
          <w:szCs w:val="21"/>
          <w:shd w:val="clear" w:color="auto" w:fill="FFFFFF"/>
        </w:rPr>
        <w:t>Super Key</w:t>
      </w:r>
      <w:r>
        <w:rPr>
          <w:rFonts w:ascii="Arial" w:hAnsi="Arial" w:cs="Arial"/>
          <w:color w:val="222222"/>
          <w:sz w:val="21"/>
          <w:szCs w:val="21"/>
          <w:shd w:val="clear" w:color="auto" w:fill="FFFFFF"/>
        </w:rPr>
        <w:t>:</w:t>
      </w:r>
      <w:r w:rsidRPr="001C79B0">
        <w:t xml:space="preserve"> </w:t>
      </w:r>
      <w:r w:rsidRPr="001C79B0">
        <w:rPr>
          <w:rFonts w:ascii="Arial" w:hAnsi="Arial" w:cs="Arial"/>
          <w:color w:val="222222"/>
          <w:sz w:val="21"/>
          <w:szCs w:val="21"/>
          <w:shd w:val="clear" w:color="auto" w:fill="FFFFFF"/>
        </w:rPr>
        <w:t>Super Key is the set of all the keys which help to identify rows in a table uniquely</w:t>
      </w:r>
    </w:p>
    <w:p w14:paraId="44C41D71"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680C30">
        <w:rPr>
          <w:rFonts w:ascii="Arial" w:hAnsi="Arial" w:cs="Arial"/>
          <w:b/>
          <w:color w:val="222222"/>
          <w:sz w:val="21"/>
          <w:szCs w:val="21"/>
          <w:shd w:val="clear" w:color="auto" w:fill="FFFFFF"/>
        </w:rPr>
        <w:t>Foreign Key</w:t>
      </w:r>
      <w:r w:rsidR="00680C30">
        <w:rPr>
          <w:rFonts w:ascii="Arial" w:hAnsi="Arial" w:cs="Arial"/>
          <w:color w:val="222222"/>
          <w:sz w:val="21"/>
          <w:szCs w:val="21"/>
          <w:shd w:val="clear" w:color="auto" w:fill="FFFFFF"/>
        </w:rPr>
        <w:t>:</w:t>
      </w:r>
      <w:r w:rsidR="00680C30" w:rsidRPr="00680C30">
        <w:t xml:space="preserve"> </w:t>
      </w:r>
      <w:r w:rsidR="00680C30" w:rsidRPr="00680C30">
        <w:rPr>
          <w:rFonts w:ascii="Arial" w:hAnsi="Arial" w:cs="Arial"/>
          <w:color w:val="222222"/>
          <w:sz w:val="21"/>
          <w:szCs w:val="21"/>
          <w:shd w:val="clear" w:color="auto" w:fill="FFFFFF"/>
        </w:rPr>
        <w:t>Foreign Key is used to establish relationships between two tables. A foreign key will require each value in a column or set of columns to match the Primary Key of the referential table</w:t>
      </w:r>
      <w:r w:rsidR="00680C30">
        <w:rPr>
          <w:rFonts w:ascii="Arial" w:hAnsi="Arial" w:cs="Arial"/>
          <w:color w:val="222222"/>
          <w:sz w:val="21"/>
          <w:szCs w:val="21"/>
          <w:shd w:val="clear" w:color="auto" w:fill="FFFFFF"/>
        </w:rPr>
        <w:t>.</w:t>
      </w:r>
    </w:p>
    <w:p w14:paraId="32AA5650"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680C30">
        <w:rPr>
          <w:rFonts w:ascii="Arial" w:hAnsi="Arial" w:cs="Arial"/>
          <w:b/>
          <w:color w:val="222222"/>
          <w:sz w:val="21"/>
          <w:szCs w:val="21"/>
          <w:shd w:val="clear" w:color="auto" w:fill="FFFFFF"/>
        </w:rPr>
        <w:t>Composite Key</w:t>
      </w:r>
      <w:r>
        <w:rPr>
          <w:rFonts w:ascii="Arial" w:hAnsi="Arial" w:cs="Arial"/>
          <w:color w:val="222222"/>
          <w:sz w:val="21"/>
          <w:szCs w:val="21"/>
          <w:shd w:val="clear" w:color="auto" w:fill="FFFFFF"/>
        </w:rPr>
        <w:t>:</w:t>
      </w:r>
      <w:r w:rsidRPr="001C79B0">
        <w:t xml:space="preserve"> </w:t>
      </w:r>
      <w:r w:rsidRPr="001C79B0">
        <w:rPr>
          <w:rFonts w:ascii="Arial" w:hAnsi="Arial" w:cs="Arial"/>
          <w:color w:val="222222"/>
          <w:sz w:val="21"/>
          <w:szCs w:val="21"/>
          <w:shd w:val="clear" w:color="auto" w:fill="FFFFFF"/>
        </w:rPr>
        <w:t>Composite Key is a set of two or more attributes that help identify each tuple in a table uniquely. The attributes in the set may not be unique when considered separately</w:t>
      </w:r>
    </w:p>
    <w:p w14:paraId="4BBE01DF" w14:textId="77777777" w:rsidR="001C79B0" w:rsidRPr="00680C30" w:rsidRDefault="001C79B0" w:rsidP="00B655C7">
      <w:pPr>
        <w:pStyle w:val="ListParagraph"/>
        <w:numPr>
          <w:ilvl w:val="0"/>
          <w:numId w:val="1"/>
        </w:numPr>
        <w:spacing w:after="0"/>
        <w:jc w:val="both"/>
        <w:rPr>
          <w:rFonts w:ascii="Arial" w:hAnsi="Arial" w:cs="Arial"/>
          <w:b/>
          <w:color w:val="222222"/>
          <w:sz w:val="21"/>
          <w:szCs w:val="21"/>
          <w:shd w:val="clear" w:color="auto" w:fill="FFFFFF"/>
        </w:rPr>
      </w:pPr>
      <w:r w:rsidRPr="00680C30">
        <w:rPr>
          <w:rFonts w:ascii="Arial" w:hAnsi="Arial" w:cs="Arial"/>
          <w:b/>
          <w:color w:val="222222"/>
          <w:sz w:val="21"/>
          <w:szCs w:val="21"/>
          <w:shd w:val="clear" w:color="auto" w:fill="FFFFFF"/>
        </w:rPr>
        <w:t>Alternate Key</w:t>
      </w:r>
    </w:p>
    <w:p w14:paraId="535A9470" w14:textId="77777777" w:rsidR="001C79B0" w:rsidRPr="00680C3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680C30">
        <w:rPr>
          <w:rFonts w:ascii="Arial" w:hAnsi="Arial" w:cs="Arial"/>
          <w:b/>
          <w:color w:val="222222"/>
          <w:sz w:val="21"/>
          <w:szCs w:val="21"/>
          <w:shd w:val="clear" w:color="auto" w:fill="FFFFFF"/>
        </w:rPr>
        <w:t>Unique Key</w:t>
      </w:r>
      <w:r w:rsidR="00680C30">
        <w:rPr>
          <w:rFonts w:ascii="Arial" w:hAnsi="Arial" w:cs="Arial"/>
          <w:b/>
          <w:color w:val="222222"/>
          <w:sz w:val="21"/>
          <w:szCs w:val="21"/>
          <w:shd w:val="clear" w:color="auto" w:fill="FFFFFF"/>
        </w:rPr>
        <w:t>:</w:t>
      </w:r>
      <w:r w:rsidR="00B655C7">
        <w:rPr>
          <w:rFonts w:ascii="Arial" w:hAnsi="Arial" w:cs="Arial"/>
          <w:b/>
          <w:color w:val="222222"/>
          <w:sz w:val="21"/>
          <w:szCs w:val="21"/>
          <w:shd w:val="clear" w:color="auto" w:fill="FFFFFF"/>
        </w:rPr>
        <w:t xml:space="preserve"> </w:t>
      </w:r>
      <w:r w:rsidR="00680C30" w:rsidRPr="00680C30">
        <w:rPr>
          <w:rFonts w:ascii="Arial" w:hAnsi="Arial" w:cs="Arial"/>
          <w:color w:val="222222"/>
          <w:sz w:val="21"/>
          <w:szCs w:val="21"/>
          <w:shd w:val="clear" w:color="auto" w:fill="FFFFFF"/>
        </w:rPr>
        <w:t>Unique Key is a column or set of columns that uniquely identify each record in a table. All values will have to be unique in this Key. A unique Key differs from a primary key because it can have only one null value.</w:t>
      </w:r>
    </w:p>
    <w:p w14:paraId="54FD7104" w14:textId="77777777" w:rsidR="001C79B0" w:rsidRDefault="001C79B0" w:rsidP="00625BD1">
      <w:pPr>
        <w:spacing w:after="0"/>
        <w:rPr>
          <w:rFonts w:ascii="Arial" w:hAnsi="Arial" w:cs="Arial"/>
          <w:b/>
          <w:color w:val="222222"/>
          <w:sz w:val="21"/>
          <w:szCs w:val="21"/>
          <w:shd w:val="clear" w:color="auto" w:fill="FFFFFF"/>
        </w:rPr>
      </w:pPr>
      <w:r w:rsidRPr="001C79B0">
        <w:rPr>
          <w:rFonts w:ascii="Arial" w:hAnsi="Arial" w:cs="Arial"/>
          <w:b/>
          <w:color w:val="222222"/>
          <w:sz w:val="21"/>
          <w:szCs w:val="21"/>
          <w:shd w:val="clear" w:color="auto" w:fill="FFFFFF"/>
        </w:rPr>
        <w:t>Normalization in DBMS</w:t>
      </w:r>
    </w:p>
    <w:p w14:paraId="19E5889D" w14:textId="77777777" w:rsidR="001C79B0" w:rsidRDefault="001C79B0" w:rsidP="001C79B0">
      <w:pPr>
        <w:spacing w:after="0"/>
        <w:jc w:val="both"/>
        <w:rPr>
          <w:sz w:val="20"/>
          <w:szCs w:val="20"/>
        </w:rPr>
      </w:pPr>
      <w:r w:rsidRPr="001C79B0">
        <w:rPr>
          <w:sz w:val="20"/>
          <w:szCs w:val="20"/>
        </w:rPr>
        <w:t xml:space="preserve">Normalization is the process of </w:t>
      </w:r>
      <w:r w:rsidRPr="00B579E2">
        <w:rPr>
          <w:sz w:val="20"/>
          <w:szCs w:val="20"/>
          <w:highlight w:val="yellow"/>
        </w:rPr>
        <w:t>minimizing redundancy from a relation or set of relations</w:t>
      </w:r>
      <w:r w:rsidRPr="001C79B0">
        <w:rPr>
          <w:sz w:val="20"/>
          <w:szCs w:val="20"/>
        </w:rPr>
        <w:t xml:space="preserve">. Redundancy in relation may cause insertion, deletion and </w:t>
      </w:r>
      <w:proofErr w:type="spellStart"/>
      <w:r w:rsidRPr="001C79B0">
        <w:rPr>
          <w:sz w:val="20"/>
          <w:szCs w:val="20"/>
        </w:rPr>
        <w:t>updation</w:t>
      </w:r>
      <w:proofErr w:type="spellEnd"/>
      <w:r w:rsidRPr="001C79B0">
        <w:rPr>
          <w:sz w:val="20"/>
          <w:szCs w:val="20"/>
        </w:rPr>
        <w:t xml:space="preserve"> anomalies. So, it helps to minimize the redundancy in relations. Normal forms are used to eliminate or reduce redundancy in database tables.</w:t>
      </w:r>
    </w:p>
    <w:p w14:paraId="15B6A091" w14:textId="77777777" w:rsidR="00655177" w:rsidRDefault="00655177" w:rsidP="00655177">
      <w:pPr>
        <w:spacing w:after="0"/>
        <w:jc w:val="both"/>
        <w:rPr>
          <w:b/>
          <w:sz w:val="20"/>
          <w:szCs w:val="20"/>
        </w:rPr>
      </w:pPr>
    </w:p>
    <w:p w14:paraId="1A3A90A0" w14:textId="77777777" w:rsidR="00655177" w:rsidRPr="00655177" w:rsidRDefault="00655177" w:rsidP="00655177">
      <w:pPr>
        <w:spacing w:after="0"/>
        <w:jc w:val="both"/>
        <w:rPr>
          <w:b/>
          <w:sz w:val="20"/>
          <w:szCs w:val="20"/>
        </w:rPr>
      </w:pPr>
      <w:r w:rsidRPr="00655177">
        <w:rPr>
          <w:b/>
          <w:sz w:val="20"/>
          <w:szCs w:val="20"/>
        </w:rPr>
        <w:t>1. First Normal Form –</w:t>
      </w:r>
    </w:p>
    <w:p w14:paraId="53CB1B92" w14:textId="77777777" w:rsidR="00655177" w:rsidRDefault="00655177" w:rsidP="00655177">
      <w:pPr>
        <w:spacing w:after="0"/>
        <w:jc w:val="both"/>
        <w:rPr>
          <w:sz w:val="20"/>
          <w:szCs w:val="20"/>
        </w:rPr>
      </w:pPr>
      <w:r w:rsidRPr="00655177">
        <w:rPr>
          <w:sz w:val="20"/>
          <w:szCs w:val="20"/>
        </w:rPr>
        <w:t xml:space="preserve">If a relation </w:t>
      </w:r>
      <w:proofErr w:type="gramStart"/>
      <w:r w:rsidRPr="00655177">
        <w:rPr>
          <w:sz w:val="20"/>
          <w:szCs w:val="20"/>
        </w:rPr>
        <w:t>contain</w:t>
      </w:r>
      <w:proofErr w:type="gramEnd"/>
      <w:r w:rsidRPr="00655177">
        <w:rPr>
          <w:sz w:val="20"/>
          <w:szCs w:val="20"/>
        </w:rPr>
        <w:t xml:space="preserve"> composite or multi-valued attribute, it violates first normal </w:t>
      </w:r>
      <w:proofErr w:type="gramStart"/>
      <w:r w:rsidRPr="00655177">
        <w:rPr>
          <w:sz w:val="20"/>
          <w:szCs w:val="20"/>
        </w:rPr>
        <w:t>form</w:t>
      </w:r>
      <w:proofErr w:type="gramEnd"/>
      <w:r w:rsidRPr="00655177">
        <w:rPr>
          <w:sz w:val="20"/>
          <w:szCs w:val="20"/>
        </w:rPr>
        <w:t xml:space="preserve"> or a relation is in first normal form if it does not contain any composite or multi-valued attribute. A relation is in first normal form if every attribute in that relation is singled valued attribute.</w:t>
      </w:r>
    </w:p>
    <w:p w14:paraId="31ED9AE3" w14:textId="77777777" w:rsidR="00655177" w:rsidRPr="00655177" w:rsidRDefault="00655177" w:rsidP="00655177">
      <w:pPr>
        <w:pStyle w:val="HTMLPreformatted"/>
        <w:spacing w:after="150"/>
        <w:textAlignment w:val="baseline"/>
        <w:rPr>
          <w:rFonts w:ascii="Consolas" w:hAnsi="Consolas"/>
          <w:b/>
          <w:color w:val="273239"/>
          <w:spacing w:val="2"/>
          <w:sz w:val="24"/>
          <w:szCs w:val="24"/>
        </w:rPr>
      </w:pPr>
      <w:r w:rsidRPr="00655177">
        <w:rPr>
          <w:rFonts w:ascii="Consolas" w:hAnsi="Consolas"/>
          <w:b/>
          <w:color w:val="273239"/>
          <w:spacing w:val="2"/>
          <w:sz w:val="24"/>
          <w:szCs w:val="24"/>
        </w:rPr>
        <w:t>Below is not in 1NF</w:t>
      </w:r>
    </w:p>
    <w:p w14:paraId="035BD10F"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ID   Name   Courses</w:t>
      </w:r>
    </w:p>
    <w:p w14:paraId="746FD0B6"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0A6D307"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A      </w:t>
      </w:r>
      <w:r w:rsidRPr="00655177">
        <w:rPr>
          <w:rFonts w:ascii="Consolas" w:hAnsi="Consolas"/>
          <w:color w:val="273239"/>
          <w:spacing w:val="2"/>
          <w:sz w:val="24"/>
          <w:szCs w:val="24"/>
          <w:highlight w:val="yellow"/>
        </w:rPr>
        <w:t>c1, c2</w:t>
      </w:r>
      <w:r>
        <w:rPr>
          <w:rFonts w:ascii="Consolas" w:hAnsi="Consolas"/>
          <w:color w:val="273239"/>
          <w:spacing w:val="2"/>
          <w:sz w:val="24"/>
          <w:szCs w:val="24"/>
        </w:rPr>
        <w:t xml:space="preserve"> (multi valued attributes)</w:t>
      </w:r>
    </w:p>
    <w:p w14:paraId="1AFA5F3B"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E      c3</w:t>
      </w:r>
    </w:p>
    <w:p w14:paraId="122409F1"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M      C2, c3</w:t>
      </w:r>
    </w:p>
    <w:p w14:paraId="0B9E27AD" w14:textId="77777777" w:rsidR="00655177" w:rsidRDefault="00655177" w:rsidP="00655177">
      <w:pPr>
        <w:spacing w:after="0"/>
        <w:jc w:val="both"/>
        <w:rPr>
          <w:sz w:val="20"/>
          <w:szCs w:val="20"/>
        </w:rPr>
      </w:pPr>
      <w:r w:rsidRPr="00655177">
        <w:rPr>
          <w:b/>
          <w:sz w:val="20"/>
          <w:szCs w:val="20"/>
        </w:rPr>
        <w:t>2. Second Normal Form</w:t>
      </w:r>
      <w:r>
        <w:rPr>
          <w:sz w:val="20"/>
          <w:szCs w:val="20"/>
        </w:rPr>
        <w:t xml:space="preserve"> -</w:t>
      </w:r>
      <w:r w:rsidRPr="00655177">
        <w:t xml:space="preserve"> </w:t>
      </w:r>
      <w:r w:rsidRPr="00655177">
        <w:rPr>
          <w:sz w:val="20"/>
          <w:szCs w:val="20"/>
        </w:rPr>
        <w:t>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14:paraId="4A082992" w14:textId="4D65BACC" w:rsidR="00C91A7A" w:rsidRDefault="00C91A7A" w:rsidP="00655177">
      <w:pPr>
        <w:spacing w:after="0"/>
        <w:jc w:val="both"/>
        <w:rPr>
          <w:sz w:val="20"/>
          <w:szCs w:val="20"/>
        </w:rPr>
      </w:pPr>
      <w:r w:rsidRPr="00C91A7A">
        <w:rPr>
          <w:sz w:val="20"/>
          <w:szCs w:val="20"/>
        </w:rPr>
        <w:lastRenderedPageBreak/>
        <w:t xml:space="preserve">A </w:t>
      </w:r>
      <w:r w:rsidRPr="00C91A7A">
        <w:rPr>
          <w:b/>
          <w:bCs/>
          <w:sz w:val="20"/>
          <w:szCs w:val="20"/>
        </w:rPr>
        <w:t>partial dependency</w:t>
      </w:r>
      <w:r w:rsidRPr="00C91A7A">
        <w:rPr>
          <w:sz w:val="20"/>
          <w:szCs w:val="20"/>
        </w:rPr>
        <w:t xml:space="preserve"> occurs when a non-key attribute is dependent on only a </w:t>
      </w:r>
      <w:r w:rsidRPr="00C91A7A">
        <w:rPr>
          <w:i/>
          <w:iCs/>
          <w:sz w:val="20"/>
          <w:szCs w:val="20"/>
        </w:rPr>
        <w:t>part</w:t>
      </w:r>
      <w:r w:rsidRPr="00C91A7A">
        <w:rPr>
          <w:sz w:val="20"/>
          <w:szCs w:val="20"/>
        </w:rPr>
        <w:t> of a composite primary key, rather than the entire key. This can lead to redundancy and inconsistencies in the data. </w:t>
      </w:r>
    </w:p>
    <w:p w14:paraId="499ABF31" w14:textId="77777777" w:rsidR="00C91A7A" w:rsidRDefault="00C91A7A" w:rsidP="00655177">
      <w:pPr>
        <w:spacing w:after="0"/>
        <w:jc w:val="both"/>
        <w:rPr>
          <w:sz w:val="20"/>
          <w:szCs w:val="20"/>
        </w:rPr>
      </w:pPr>
    </w:p>
    <w:p w14:paraId="4D64CDC2" w14:textId="6900429B" w:rsidR="00655177" w:rsidRDefault="00655177" w:rsidP="00655177">
      <w:pPr>
        <w:spacing w:after="0"/>
        <w:jc w:val="both"/>
        <w:rPr>
          <w:sz w:val="20"/>
          <w:szCs w:val="20"/>
        </w:rPr>
      </w:pPr>
      <w:r>
        <w:rPr>
          <w:sz w:val="20"/>
          <w:szCs w:val="20"/>
        </w:rPr>
        <w:t xml:space="preserve">Candidate Key is AB </w:t>
      </w:r>
    </w:p>
    <w:p w14:paraId="2F366C9F" w14:textId="77777777" w:rsidR="007011B2" w:rsidRPr="007011B2" w:rsidRDefault="007011B2" w:rsidP="007011B2">
      <w:pPr>
        <w:spacing w:after="0"/>
        <w:jc w:val="both"/>
        <w:rPr>
          <w:sz w:val="20"/>
          <w:szCs w:val="20"/>
        </w:rPr>
      </w:pPr>
      <w:r w:rsidRPr="007011B2">
        <w:rPr>
          <w:sz w:val="20"/>
          <w:szCs w:val="20"/>
        </w:rPr>
        <w:t xml:space="preserve">Example 2 – Consider following functional dependencies in </w:t>
      </w:r>
      <w:r w:rsidR="00D14A15" w:rsidRPr="007011B2">
        <w:rPr>
          <w:sz w:val="20"/>
          <w:szCs w:val="20"/>
        </w:rPr>
        <w:t>relation R</w:t>
      </w:r>
      <w:r w:rsidRPr="007011B2">
        <w:rPr>
          <w:sz w:val="20"/>
          <w:szCs w:val="20"/>
        </w:rPr>
        <w:t xml:space="preserve"> (</w:t>
      </w:r>
      <w:proofErr w:type="gramStart"/>
      <w:r w:rsidRPr="007011B2">
        <w:rPr>
          <w:sz w:val="20"/>
          <w:szCs w:val="20"/>
        </w:rPr>
        <w:t>A,  B</w:t>
      </w:r>
      <w:proofErr w:type="gramEnd"/>
      <w:r w:rsidRPr="007011B2">
        <w:rPr>
          <w:sz w:val="20"/>
          <w:szCs w:val="20"/>
        </w:rPr>
        <w:t xml:space="preserve"> , </w:t>
      </w:r>
      <w:proofErr w:type="gramStart"/>
      <w:r w:rsidRPr="007011B2">
        <w:rPr>
          <w:sz w:val="20"/>
          <w:szCs w:val="20"/>
        </w:rPr>
        <w:t>C,  D</w:t>
      </w:r>
      <w:proofErr w:type="gramEnd"/>
      <w:r w:rsidRPr="007011B2">
        <w:rPr>
          <w:sz w:val="20"/>
          <w:szCs w:val="20"/>
        </w:rPr>
        <w:t xml:space="preserve"> )</w:t>
      </w:r>
    </w:p>
    <w:p w14:paraId="55F1E986" w14:textId="77777777" w:rsidR="007011B2" w:rsidRPr="007011B2" w:rsidRDefault="007011B2" w:rsidP="007011B2">
      <w:pPr>
        <w:spacing w:after="0"/>
        <w:jc w:val="both"/>
        <w:rPr>
          <w:sz w:val="20"/>
          <w:szCs w:val="20"/>
        </w:rPr>
      </w:pPr>
      <w:r w:rsidRPr="007011B2">
        <w:rPr>
          <w:sz w:val="20"/>
          <w:szCs w:val="20"/>
        </w:rPr>
        <w:t xml:space="preserve">AB -&gt; </w:t>
      </w:r>
      <w:proofErr w:type="gramStart"/>
      <w:r w:rsidRPr="007011B2">
        <w:rPr>
          <w:sz w:val="20"/>
          <w:szCs w:val="20"/>
        </w:rPr>
        <w:t>C  [</w:t>
      </w:r>
      <w:proofErr w:type="gramEnd"/>
      <w:r w:rsidRPr="007011B2">
        <w:rPr>
          <w:sz w:val="20"/>
          <w:szCs w:val="20"/>
        </w:rPr>
        <w:t>A and B together determine C]</w:t>
      </w:r>
    </w:p>
    <w:p w14:paraId="3C98AABF" w14:textId="77777777" w:rsidR="00655177" w:rsidRDefault="007011B2" w:rsidP="007011B2">
      <w:pPr>
        <w:spacing w:after="0"/>
        <w:jc w:val="both"/>
        <w:rPr>
          <w:sz w:val="20"/>
          <w:szCs w:val="20"/>
        </w:rPr>
      </w:pPr>
      <w:r w:rsidRPr="007011B2">
        <w:rPr>
          <w:sz w:val="20"/>
          <w:szCs w:val="20"/>
        </w:rPr>
        <w:t xml:space="preserve">BC -&gt; </w:t>
      </w:r>
      <w:proofErr w:type="gramStart"/>
      <w:r w:rsidRPr="007011B2">
        <w:rPr>
          <w:sz w:val="20"/>
          <w:szCs w:val="20"/>
        </w:rPr>
        <w:t>D  [</w:t>
      </w:r>
      <w:proofErr w:type="gramEnd"/>
      <w:r w:rsidRPr="007011B2">
        <w:rPr>
          <w:sz w:val="20"/>
          <w:szCs w:val="20"/>
        </w:rPr>
        <w:t>B and C together determine D]</w:t>
      </w:r>
    </w:p>
    <w:p w14:paraId="47DB3EE6" w14:textId="77777777" w:rsidR="007011B2" w:rsidRDefault="007011B2" w:rsidP="007011B2">
      <w:pPr>
        <w:spacing w:after="0"/>
        <w:jc w:val="both"/>
        <w:rPr>
          <w:sz w:val="20"/>
          <w:szCs w:val="20"/>
        </w:rPr>
      </w:pPr>
      <w:r w:rsidRPr="007011B2">
        <w:rPr>
          <w:sz w:val="20"/>
          <w:szCs w:val="20"/>
        </w:rPr>
        <w:t>In the above relation, AB is the only candidate key and there is no partial dependency, i.e., any proper subset of AB doesn’t determine any non-prime attribute.</w:t>
      </w:r>
    </w:p>
    <w:p w14:paraId="4108CB68" w14:textId="77777777" w:rsidR="00E37D6F" w:rsidRPr="00E37D6F" w:rsidRDefault="00E37D6F" w:rsidP="00E37D6F">
      <w:pPr>
        <w:spacing w:after="0"/>
        <w:jc w:val="both"/>
        <w:rPr>
          <w:b/>
          <w:sz w:val="20"/>
          <w:szCs w:val="20"/>
        </w:rPr>
      </w:pPr>
      <w:r w:rsidRPr="00E37D6F">
        <w:rPr>
          <w:b/>
          <w:sz w:val="20"/>
          <w:szCs w:val="20"/>
        </w:rPr>
        <w:t>3. Third Normal Form –</w:t>
      </w:r>
    </w:p>
    <w:p w14:paraId="0970240F" w14:textId="77777777" w:rsidR="00E37D6F" w:rsidRPr="00E37D6F" w:rsidRDefault="00E37D6F" w:rsidP="00E37D6F">
      <w:pPr>
        <w:spacing w:after="0"/>
        <w:jc w:val="both"/>
        <w:rPr>
          <w:sz w:val="20"/>
          <w:szCs w:val="20"/>
        </w:rPr>
      </w:pPr>
      <w:r w:rsidRPr="00E37D6F">
        <w:rPr>
          <w:sz w:val="20"/>
          <w:szCs w:val="20"/>
        </w:rPr>
        <w:t>A relation is in third normal form, if there is no transitive dependency for non-prime attributes as well as it is in second normal form.</w:t>
      </w:r>
      <w:r>
        <w:rPr>
          <w:sz w:val="20"/>
          <w:szCs w:val="20"/>
        </w:rPr>
        <w:t xml:space="preserve"> </w:t>
      </w:r>
      <w:r w:rsidRPr="00E37D6F">
        <w:rPr>
          <w:sz w:val="20"/>
          <w:szCs w:val="20"/>
        </w:rPr>
        <w:t>A relation is in 3NF if at least one of the following condition holds in every non-trivial function dependency X –&gt; Y</w:t>
      </w:r>
    </w:p>
    <w:p w14:paraId="2E240DAB" w14:textId="77777777" w:rsidR="00E37D6F" w:rsidRPr="00E37D6F" w:rsidRDefault="00E37D6F" w:rsidP="00E37D6F">
      <w:pPr>
        <w:spacing w:after="0"/>
        <w:jc w:val="both"/>
        <w:rPr>
          <w:sz w:val="20"/>
          <w:szCs w:val="20"/>
        </w:rPr>
      </w:pPr>
    </w:p>
    <w:p w14:paraId="382D3822" w14:textId="77777777" w:rsidR="00E37D6F" w:rsidRPr="00E37D6F" w:rsidRDefault="00E37D6F" w:rsidP="00E37D6F">
      <w:pPr>
        <w:spacing w:after="0"/>
        <w:jc w:val="both"/>
        <w:rPr>
          <w:sz w:val="20"/>
          <w:szCs w:val="20"/>
        </w:rPr>
      </w:pPr>
      <w:r w:rsidRPr="00E37D6F">
        <w:rPr>
          <w:sz w:val="20"/>
          <w:szCs w:val="20"/>
        </w:rPr>
        <w:t>X is a super key.</w:t>
      </w:r>
    </w:p>
    <w:p w14:paraId="39CF301E" w14:textId="77777777" w:rsidR="00E37D6F" w:rsidRDefault="00E37D6F" w:rsidP="00E37D6F">
      <w:pPr>
        <w:spacing w:after="0"/>
        <w:jc w:val="both"/>
        <w:rPr>
          <w:sz w:val="20"/>
          <w:szCs w:val="20"/>
        </w:rPr>
      </w:pPr>
      <w:r w:rsidRPr="00E37D6F">
        <w:rPr>
          <w:sz w:val="20"/>
          <w:szCs w:val="20"/>
        </w:rPr>
        <w:t>Y is a prime attribute (each element of Y is part of some candidate key).</w:t>
      </w:r>
    </w:p>
    <w:p w14:paraId="5C75B87A" w14:textId="77777777" w:rsidR="00AB1D88" w:rsidRDefault="00AB1D88" w:rsidP="00E37D6F">
      <w:pPr>
        <w:spacing w:after="0"/>
        <w:jc w:val="both"/>
        <w:rPr>
          <w:sz w:val="20"/>
          <w:szCs w:val="20"/>
        </w:rPr>
      </w:pPr>
    </w:p>
    <w:p w14:paraId="37BE89DC" w14:textId="77777777" w:rsidR="00D821E2" w:rsidRDefault="00D821E2" w:rsidP="00E37D6F">
      <w:pPr>
        <w:spacing w:after="0"/>
        <w:jc w:val="both"/>
        <w:rPr>
          <w:sz w:val="20"/>
          <w:szCs w:val="20"/>
        </w:rPr>
      </w:pPr>
    </w:p>
    <w:p w14:paraId="2B330866" w14:textId="77777777" w:rsidR="00AB1D88" w:rsidRDefault="00AB1D88" w:rsidP="00E37D6F">
      <w:pPr>
        <w:spacing w:after="0"/>
        <w:jc w:val="both"/>
        <w:rPr>
          <w:sz w:val="20"/>
          <w:szCs w:val="20"/>
        </w:rPr>
      </w:pPr>
      <w:r w:rsidRPr="00E4456F">
        <w:rPr>
          <w:b/>
          <w:sz w:val="20"/>
          <w:szCs w:val="20"/>
        </w:rPr>
        <w:t>Data warehouse</w:t>
      </w:r>
      <w:r>
        <w:rPr>
          <w:sz w:val="20"/>
          <w:szCs w:val="20"/>
        </w:rPr>
        <w:t>:</w:t>
      </w:r>
    </w:p>
    <w:p w14:paraId="5FD5EFFE" w14:textId="514A3BB6" w:rsidR="00AB1D88" w:rsidRPr="00AB1D88" w:rsidRDefault="00AB1D88" w:rsidP="00AB1D88">
      <w:pPr>
        <w:spacing w:after="0"/>
        <w:jc w:val="both"/>
        <w:rPr>
          <w:sz w:val="20"/>
          <w:szCs w:val="20"/>
        </w:rPr>
      </w:pPr>
      <w:r w:rsidRPr="00AB1D88">
        <w:rPr>
          <w:sz w:val="20"/>
          <w:szCs w:val="20"/>
        </w:rPr>
        <w:t>Dimensional Model</w:t>
      </w:r>
      <w:r w:rsidR="009C30D0">
        <w:rPr>
          <w:sz w:val="20"/>
          <w:szCs w:val="20"/>
        </w:rPr>
        <w:t>l</w:t>
      </w:r>
      <w:r w:rsidRPr="00AB1D88">
        <w:rPr>
          <w:sz w:val="20"/>
          <w:szCs w:val="20"/>
        </w:rPr>
        <w:t xml:space="preserve">ing (DM) is a data structure technique optimized for data storage in a Data warehouse. </w:t>
      </w:r>
      <w:r w:rsidRPr="00AB1D88">
        <w:rPr>
          <w:sz w:val="20"/>
          <w:szCs w:val="20"/>
          <w:highlight w:val="yellow"/>
        </w:rPr>
        <w:t xml:space="preserve">The purpose of dimensional </w:t>
      </w:r>
      <w:r w:rsidR="009C30D0" w:rsidRPr="00AB1D88">
        <w:rPr>
          <w:sz w:val="20"/>
          <w:szCs w:val="20"/>
          <w:highlight w:val="yellow"/>
        </w:rPr>
        <w:t>modelling</w:t>
      </w:r>
      <w:r w:rsidRPr="00AB1D88">
        <w:rPr>
          <w:sz w:val="20"/>
          <w:szCs w:val="20"/>
          <w:highlight w:val="yellow"/>
        </w:rPr>
        <w:t xml:space="preserve"> is to optimize the database for faster retrieval of data</w:t>
      </w:r>
      <w:r w:rsidRPr="00AB1D88">
        <w:rPr>
          <w:sz w:val="20"/>
          <w:szCs w:val="20"/>
        </w:rPr>
        <w:t xml:space="preserve">. The concept of Dimensional Modelling was developed by Ralph Kimball </w:t>
      </w:r>
      <w:r w:rsidRPr="00AB1D88">
        <w:rPr>
          <w:sz w:val="20"/>
          <w:szCs w:val="20"/>
          <w:highlight w:val="yellow"/>
        </w:rPr>
        <w:t>and consists of “fact” and “dimension” tables</w:t>
      </w:r>
      <w:r w:rsidRPr="00AB1D88">
        <w:rPr>
          <w:sz w:val="20"/>
          <w:szCs w:val="20"/>
        </w:rPr>
        <w:t>.</w:t>
      </w:r>
    </w:p>
    <w:p w14:paraId="2D64D34B" w14:textId="77777777" w:rsidR="00AB1D88" w:rsidRPr="00AB1D88" w:rsidRDefault="00AB1D88" w:rsidP="00AB1D88">
      <w:pPr>
        <w:spacing w:after="0"/>
        <w:jc w:val="both"/>
        <w:rPr>
          <w:sz w:val="20"/>
          <w:szCs w:val="20"/>
        </w:rPr>
      </w:pPr>
    </w:p>
    <w:p w14:paraId="100AACEE" w14:textId="16C275D0" w:rsidR="00AB1D88" w:rsidRDefault="00AB1D88" w:rsidP="00AB1D88">
      <w:pPr>
        <w:spacing w:after="0"/>
        <w:jc w:val="both"/>
        <w:rPr>
          <w:sz w:val="20"/>
          <w:szCs w:val="20"/>
        </w:rPr>
      </w:pPr>
      <w:r w:rsidRPr="009C30D0">
        <w:rPr>
          <w:sz w:val="20"/>
          <w:szCs w:val="20"/>
          <w:highlight w:val="yellow"/>
        </w:rPr>
        <w:t>A dimensional model</w:t>
      </w:r>
      <w:r w:rsidRPr="00AB1D88">
        <w:rPr>
          <w:sz w:val="20"/>
          <w:szCs w:val="20"/>
        </w:rPr>
        <w:t xml:space="preserve"> in data warehouse is designed to read, </w:t>
      </w:r>
      <w:r w:rsidRPr="009C30D0">
        <w:rPr>
          <w:sz w:val="20"/>
          <w:szCs w:val="20"/>
          <w:highlight w:val="yellow"/>
        </w:rPr>
        <w:t>summarize</w:t>
      </w:r>
      <w:r w:rsidRPr="00AB1D88">
        <w:rPr>
          <w:sz w:val="20"/>
          <w:szCs w:val="20"/>
        </w:rPr>
        <w:t xml:space="preserve">, </w:t>
      </w:r>
      <w:r w:rsidR="009C30D0" w:rsidRPr="00AB1D88">
        <w:rPr>
          <w:sz w:val="20"/>
          <w:szCs w:val="20"/>
        </w:rPr>
        <w:t>analyse</w:t>
      </w:r>
      <w:r w:rsidRPr="00AB1D88">
        <w:rPr>
          <w:sz w:val="20"/>
          <w:szCs w:val="20"/>
        </w:rPr>
        <w:t xml:space="preserve"> numeric information like values, balances, counts, weights, etc. in a data warehouse. In contrast, relation models are optimized for addition, updating and deletion of data in a real-time Online Transaction System.</w:t>
      </w:r>
    </w:p>
    <w:p w14:paraId="0498E149" w14:textId="77777777" w:rsidR="00AB1D88" w:rsidRPr="00AB1D88" w:rsidRDefault="00AB1D88" w:rsidP="00AB1D88">
      <w:pPr>
        <w:spacing w:after="0"/>
        <w:jc w:val="both"/>
        <w:rPr>
          <w:sz w:val="20"/>
          <w:szCs w:val="20"/>
        </w:rPr>
      </w:pPr>
      <w:r w:rsidRPr="00AB1D88">
        <w:rPr>
          <w:sz w:val="20"/>
          <w:szCs w:val="20"/>
        </w:rPr>
        <w:t>These dimensional and relational models have their unique way of data storage that has specific advantages.</w:t>
      </w:r>
    </w:p>
    <w:p w14:paraId="7807512F" w14:textId="77777777" w:rsidR="00AB1D88" w:rsidRPr="00AB1D88" w:rsidRDefault="00AB1D88" w:rsidP="00AB1D88">
      <w:pPr>
        <w:spacing w:after="0"/>
        <w:jc w:val="both"/>
        <w:rPr>
          <w:sz w:val="20"/>
          <w:szCs w:val="20"/>
        </w:rPr>
      </w:pPr>
    </w:p>
    <w:p w14:paraId="4BC26399" w14:textId="77777777" w:rsidR="00AB1D88" w:rsidRDefault="00AB1D88" w:rsidP="00AB1D88">
      <w:pPr>
        <w:spacing w:after="0"/>
        <w:jc w:val="both"/>
        <w:rPr>
          <w:sz w:val="20"/>
          <w:szCs w:val="20"/>
        </w:rPr>
      </w:pPr>
      <w:r w:rsidRPr="00AB1D88">
        <w:rPr>
          <w:sz w:val="20"/>
          <w:szCs w:val="20"/>
        </w:rPr>
        <w:t>For instance, in the relational mode, normalization and ER models reduce redundancy in data. On the contrary, dimensional model in data warehouse arranges data in such a way that it is easier to retrieve information and generate reports.</w:t>
      </w:r>
    </w:p>
    <w:p w14:paraId="7B73B13B" w14:textId="77777777" w:rsidR="00AB1D88" w:rsidRPr="00AB1D88" w:rsidRDefault="00AB1D88" w:rsidP="00AB1D88">
      <w:pPr>
        <w:spacing w:after="0"/>
        <w:jc w:val="both"/>
        <w:rPr>
          <w:b/>
          <w:sz w:val="20"/>
          <w:szCs w:val="20"/>
        </w:rPr>
      </w:pPr>
      <w:r w:rsidRPr="00AB1D88">
        <w:rPr>
          <w:b/>
          <w:sz w:val="20"/>
          <w:szCs w:val="20"/>
        </w:rPr>
        <w:t>Elements of Dimensional Data Model</w:t>
      </w:r>
    </w:p>
    <w:p w14:paraId="20631DAB" w14:textId="77777777" w:rsidR="00AB1D88" w:rsidRPr="00AB1D88" w:rsidRDefault="00AB1D88" w:rsidP="00AB1D88">
      <w:pPr>
        <w:spacing w:after="0"/>
        <w:jc w:val="both"/>
        <w:rPr>
          <w:b/>
          <w:sz w:val="20"/>
          <w:szCs w:val="20"/>
        </w:rPr>
      </w:pPr>
      <w:r w:rsidRPr="00AB1D88">
        <w:rPr>
          <w:b/>
          <w:sz w:val="20"/>
          <w:szCs w:val="20"/>
        </w:rPr>
        <w:t>Fact</w:t>
      </w:r>
    </w:p>
    <w:p w14:paraId="1575FF11" w14:textId="77777777" w:rsidR="00AB1D88" w:rsidRPr="00AB1D88" w:rsidRDefault="00AB1D88" w:rsidP="00AB1D88">
      <w:pPr>
        <w:spacing w:after="0"/>
        <w:jc w:val="both"/>
        <w:rPr>
          <w:sz w:val="20"/>
          <w:szCs w:val="20"/>
        </w:rPr>
      </w:pPr>
      <w:r w:rsidRPr="00AB1D88">
        <w:rPr>
          <w:sz w:val="20"/>
          <w:szCs w:val="20"/>
          <w:highlight w:val="yellow"/>
        </w:rPr>
        <w:t>Facts are the measurements/metrics or facts from your business process</w:t>
      </w:r>
      <w:r w:rsidRPr="00AB1D88">
        <w:rPr>
          <w:sz w:val="20"/>
          <w:szCs w:val="20"/>
        </w:rPr>
        <w:t xml:space="preserve">. For a </w:t>
      </w:r>
      <w:proofErr w:type="gramStart"/>
      <w:r w:rsidRPr="00AB1D88">
        <w:rPr>
          <w:sz w:val="20"/>
          <w:szCs w:val="20"/>
        </w:rPr>
        <w:t>Sales</w:t>
      </w:r>
      <w:proofErr w:type="gramEnd"/>
      <w:r w:rsidRPr="00AB1D88">
        <w:rPr>
          <w:sz w:val="20"/>
          <w:szCs w:val="20"/>
        </w:rPr>
        <w:t xml:space="preserve"> business process, a measurement would be quarterly sales number</w:t>
      </w:r>
    </w:p>
    <w:p w14:paraId="6AC6EFC3" w14:textId="77777777" w:rsidR="00AB1D88" w:rsidRPr="00AB1D88" w:rsidRDefault="00AB1D88" w:rsidP="00AB1D88">
      <w:pPr>
        <w:spacing w:after="0"/>
        <w:jc w:val="both"/>
        <w:rPr>
          <w:sz w:val="20"/>
          <w:szCs w:val="20"/>
        </w:rPr>
      </w:pPr>
    </w:p>
    <w:p w14:paraId="6CE8FBB5" w14:textId="77777777" w:rsidR="00AB1D88" w:rsidRPr="00AB1D88" w:rsidRDefault="00AB1D88" w:rsidP="00AB1D88">
      <w:pPr>
        <w:spacing w:after="0"/>
        <w:jc w:val="both"/>
        <w:rPr>
          <w:b/>
          <w:sz w:val="20"/>
          <w:szCs w:val="20"/>
        </w:rPr>
      </w:pPr>
      <w:r w:rsidRPr="00AB1D88">
        <w:rPr>
          <w:b/>
          <w:sz w:val="20"/>
          <w:szCs w:val="20"/>
        </w:rPr>
        <w:t>Dimension</w:t>
      </w:r>
    </w:p>
    <w:p w14:paraId="410D2FF0" w14:textId="77777777" w:rsidR="00AB1D88" w:rsidRPr="00AB1D88" w:rsidRDefault="00AB1D88" w:rsidP="00AB1D88">
      <w:pPr>
        <w:spacing w:after="0"/>
        <w:jc w:val="both"/>
        <w:rPr>
          <w:sz w:val="20"/>
          <w:szCs w:val="20"/>
        </w:rPr>
      </w:pPr>
      <w:r w:rsidRPr="00AB1D88">
        <w:rPr>
          <w:sz w:val="20"/>
          <w:szCs w:val="20"/>
        </w:rPr>
        <w:t>Dimension provides the context surrounding a business process event. In simple terms, they give who, what, where of a fact. In the Sales business process, for the fact quarterly sales number, dimensions would be</w:t>
      </w:r>
    </w:p>
    <w:p w14:paraId="31F4D44B" w14:textId="77777777" w:rsidR="00AB1D88" w:rsidRPr="00AB1D88" w:rsidRDefault="00AB1D88" w:rsidP="00AB1D88">
      <w:pPr>
        <w:spacing w:after="0"/>
        <w:jc w:val="both"/>
        <w:rPr>
          <w:sz w:val="20"/>
          <w:szCs w:val="20"/>
        </w:rPr>
      </w:pPr>
    </w:p>
    <w:p w14:paraId="18810D60" w14:textId="77777777" w:rsidR="00AB1D88" w:rsidRPr="00AB1D88" w:rsidRDefault="00AB1D88" w:rsidP="00AB1D88">
      <w:pPr>
        <w:spacing w:after="0"/>
        <w:jc w:val="both"/>
        <w:rPr>
          <w:sz w:val="20"/>
          <w:szCs w:val="20"/>
        </w:rPr>
      </w:pPr>
      <w:r w:rsidRPr="00AB1D88">
        <w:rPr>
          <w:sz w:val="20"/>
          <w:szCs w:val="20"/>
        </w:rPr>
        <w:t>Who – Customer Names</w:t>
      </w:r>
    </w:p>
    <w:p w14:paraId="29EAE455" w14:textId="77777777" w:rsidR="00AB1D88" w:rsidRPr="00AB1D88" w:rsidRDefault="00AB1D88" w:rsidP="00AB1D88">
      <w:pPr>
        <w:spacing w:after="0"/>
        <w:jc w:val="both"/>
        <w:rPr>
          <w:sz w:val="20"/>
          <w:szCs w:val="20"/>
        </w:rPr>
      </w:pPr>
      <w:r w:rsidRPr="00AB1D88">
        <w:rPr>
          <w:sz w:val="20"/>
          <w:szCs w:val="20"/>
        </w:rPr>
        <w:t>Where – Location</w:t>
      </w:r>
    </w:p>
    <w:p w14:paraId="33465D28" w14:textId="77777777" w:rsidR="00AB1D88" w:rsidRPr="00AB1D88" w:rsidRDefault="00AB1D88" w:rsidP="00AB1D88">
      <w:pPr>
        <w:spacing w:after="0"/>
        <w:jc w:val="both"/>
        <w:rPr>
          <w:sz w:val="20"/>
          <w:szCs w:val="20"/>
        </w:rPr>
      </w:pPr>
      <w:r w:rsidRPr="00AB1D88">
        <w:rPr>
          <w:sz w:val="20"/>
          <w:szCs w:val="20"/>
        </w:rPr>
        <w:t>What – Product Name</w:t>
      </w:r>
    </w:p>
    <w:p w14:paraId="2D709DED" w14:textId="77777777" w:rsidR="00AB1D88" w:rsidRDefault="00AB1D88" w:rsidP="00AB1D88">
      <w:pPr>
        <w:spacing w:after="0"/>
        <w:jc w:val="both"/>
        <w:rPr>
          <w:sz w:val="20"/>
          <w:szCs w:val="20"/>
        </w:rPr>
      </w:pPr>
      <w:r w:rsidRPr="00AB1D88">
        <w:rPr>
          <w:sz w:val="20"/>
          <w:szCs w:val="20"/>
        </w:rPr>
        <w:t>In other words, a dimension is a window to view information in the facts.</w:t>
      </w:r>
    </w:p>
    <w:p w14:paraId="37666E76" w14:textId="35D9E8BC" w:rsidR="009C30D0" w:rsidRPr="009C30D0" w:rsidRDefault="009C30D0" w:rsidP="00AB1D88">
      <w:pPr>
        <w:spacing w:after="0"/>
        <w:jc w:val="both"/>
        <w:rPr>
          <w:sz w:val="20"/>
          <w:szCs w:val="20"/>
        </w:rPr>
      </w:pPr>
      <w:r w:rsidRPr="009C30D0">
        <w:rPr>
          <w:sz w:val="20"/>
          <w:szCs w:val="20"/>
        </w:rPr>
        <w:t>In another word</w:t>
      </w:r>
    </w:p>
    <w:p w14:paraId="1BD60DF4" w14:textId="36D5333A" w:rsidR="009C30D0" w:rsidRPr="00BF19D5" w:rsidRDefault="009C30D0" w:rsidP="009C30D0">
      <w:pPr>
        <w:spacing w:after="0"/>
        <w:ind w:firstLine="720"/>
        <w:jc w:val="both"/>
        <w:rPr>
          <w:i/>
          <w:iCs/>
          <w:sz w:val="20"/>
          <w:szCs w:val="20"/>
          <w:highlight w:val="yellow"/>
        </w:rPr>
      </w:pPr>
      <w:r w:rsidRPr="009C30D0">
        <w:rPr>
          <w:i/>
          <w:iCs/>
          <w:sz w:val="20"/>
          <w:szCs w:val="20"/>
        </w:rPr>
        <w:t xml:space="preserve"> </w:t>
      </w:r>
      <w:r w:rsidRPr="00BF19D5">
        <w:rPr>
          <w:b/>
          <w:bCs/>
          <w:i/>
          <w:iCs/>
          <w:sz w:val="20"/>
          <w:szCs w:val="20"/>
          <w:highlight w:val="yellow"/>
        </w:rPr>
        <w:t>Fact Table</w:t>
      </w:r>
      <w:r w:rsidRPr="00BF19D5">
        <w:rPr>
          <w:i/>
          <w:iCs/>
          <w:sz w:val="20"/>
          <w:szCs w:val="20"/>
          <w:highlight w:val="yellow"/>
        </w:rPr>
        <w:t xml:space="preserve">: Stores </w:t>
      </w:r>
      <w:r w:rsidRPr="00BF19D5">
        <w:rPr>
          <w:b/>
          <w:bCs/>
          <w:i/>
          <w:iCs/>
          <w:sz w:val="20"/>
          <w:szCs w:val="20"/>
          <w:highlight w:val="yellow"/>
        </w:rPr>
        <w:t>quantitative data</w:t>
      </w:r>
      <w:r w:rsidRPr="00BF19D5">
        <w:rPr>
          <w:i/>
          <w:iCs/>
          <w:sz w:val="20"/>
          <w:szCs w:val="20"/>
          <w:highlight w:val="yellow"/>
        </w:rPr>
        <w:t xml:space="preserve"> (measurable metrics, like revenue, sales, quantity).</w:t>
      </w:r>
    </w:p>
    <w:p w14:paraId="7DE215FD" w14:textId="25C7469A" w:rsidR="009C30D0" w:rsidRPr="009C30D0" w:rsidRDefault="009C30D0" w:rsidP="009C30D0">
      <w:pPr>
        <w:spacing w:after="0"/>
        <w:ind w:firstLine="720"/>
        <w:jc w:val="both"/>
        <w:rPr>
          <w:i/>
          <w:iCs/>
          <w:sz w:val="20"/>
          <w:szCs w:val="20"/>
        </w:rPr>
      </w:pPr>
      <w:r w:rsidRPr="00BF19D5">
        <w:rPr>
          <w:i/>
          <w:iCs/>
          <w:sz w:val="20"/>
          <w:szCs w:val="20"/>
          <w:highlight w:val="yellow"/>
        </w:rPr>
        <w:t xml:space="preserve"> </w:t>
      </w:r>
      <w:r w:rsidRPr="00BF19D5">
        <w:rPr>
          <w:b/>
          <w:bCs/>
          <w:i/>
          <w:iCs/>
          <w:sz w:val="20"/>
          <w:szCs w:val="20"/>
          <w:highlight w:val="yellow"/>
        </w:rPr>
        <w:t>Dimension Tables</w:t>
      </w:r>
      <w:r w:rsidRPr="00BF19D5">
        <w:rPr>
          <w:i/>
          <w:iCs/>
          <w:sz w:val="20"/>
          <w:szCs w:val="20"/>
          <w:highlight w:val="yellow"/>
        </w:rPr>
        <w:t xml:space="preserve">: Store </w:t>
      </w:r>
      <w:r w:rsidRPr="00BF19D5">
        <w:rPr>
          <w:b/>
          <w:bCs/>
          <w:i/>
          <w:iCs/>
          <w:sz w:val="20"/>
          <w:szCs w:val="20"/>
          <w:highlight w:val="yellow"/>
        </w:rPr>
        <w:t>descriptive attributes</w:t>
      </w:r>
      <w:r w:rsidRPr="00BF19D5">
        <w:rPr>
          <w:i/>
          <w:iCs/>
          <w:sz w:val="20"/>
          <w:szCs w:val="20"/>
          <w:highlight w:val="yellow"/>
        </w:rPr>
        <w:t xml:space="preserve"> related to facts (e.g., time, product, customer).</w:t>
      </w:r>
    </w:p>
    <w:p w14:paraId="5158F995" w14:textId="77777777" w:rsidR="009C30D0" w:rsidRDefault="009C30D0" w:rsidP="00AB1D88">
      <w:pPr>
        <w:spacing w:after="0"/>
        <w:jc w:val="both"/>
        <w:rPr>
          <w:sz w:val="20"/>
          <w:szCs w:val="20"/>
        </w:rPr>
      </w:pPr>
    </w:p>
    <w:p w14:paraId="54675122" w14:textId="77777777" w:rsidR="00AB1D88" w:rsidRPr="00AB1D88" w:rsidRDefault="00AB1D88" w:rsidP="00AB1D88">
      <w:pPr>
        <w:spacing w:after="0"/>
        <w:jc w:val="both"/>
        <w:rPr>
          <w:b/>
          <w:sz w:val="20"/>
          <w:szCs w:val="20"/>
        </w:rPr>
      </w:pPr>
      <w:r w:rsidRPr="00AB1D88">
        <w:rPr>
          <w:b/>
          <w:sz w:val="20"/>
          <w:szCs w:val="20"/>
        </w:rPr>
        <w:t>Attributes</w:t>
      </w:r>
    </w:p>
    <w:p w14:paraId="1AA05C7F" w14:textId="77777777" w:rsidR="00AB1D88" w:rsidRPr="00AB1D88" w:rsidRDefault="00AB1D88" w:rsidP="00AB1D88">
      <w:pPr>
        <w:spacing w:after="0"/>
        <w:jc w:val="both"/>
        <w:rPr>
          <w:sz w:val="20"/>
          <w:szCs w:val="20"/>
        </w:rPr>
      </w:pPr>
      <w:r w:rsidRPr="00AB1D88">
        <w:rPr>
          <w:sz w:val="20"/>
          <w:szCs w:val="20"/>
        </w:rPr>
        <w:t xml:space="preserve">The Attributes are the various characteristics of the dimension in dimensional data </w:t>
      </w:r>
      <w:proofErr w:type="spellStart"/>
      <w:r w:rsidRPr="00AB1D88">
        <w:rPr>
          <w:sz w:val="20"/>
          <w:szCs w:val="20"/>
        </w:rPr>
        <w:t>modeling</w:t>
      </w:r>
      <w:proofErr w:type="spellEnd"/>
      <w:r w:rsidRPr="00AB1D88">
        <w:rPr>
          <w:sz w:val="20"/>
          <w:szCs w:val="20"/>
        </w:rPr>
        <w:t>.</w:t>
      </w:r>
    </w:p>
    <w:p w14:paraId="15093122" w14:textId="77777777" w:rsidR="00AB1D88" w:rsidRPr="00AB1D88" w:rsidRDefault="00AB1D88" w:rsidP="00AB1D88">
      <w:pPr>
        <w:spacing w:after="0"/>
        <w:jc w:val="both"/>
        <w:rPr>
          <w:sz w:val="20"/>
          <w:szCs w:val="20"/>
        </w:rPr>
      </w:pPr>
      <w:r w:rsidRPr="00AB1D88">
        <w:rPr>
          <w:sz w:val="20"/>
          <w:szCs w:val="20"/>
        </w:rPr>
        <w:t>In the Location dimension, the attributes can be</w:t>
      </w:r>
    </w:p>
    <w:p w14:paraId="1CAE9349" w14:textId="77777777" w:rsidR="00AB1D88" w:rsidRPr="00AB1D88" w:rsidRDefault="00AB1D88" w:rsidP="00AB1D88">
      <w:pPr>
        <w:spacing w:after="0"/>
        <w:jc w:val="both"/>
        <w:rPr>
          <w:sz w:val="20"/>
          <w:szCs w:val="20"/>
        </w:rPr>
      </w:pPr>
      <w:r w:rsidRPr="00AB1D88">
        <w:rPr>
          <w:sz w:val="20"/>
          <w:szCs w:val="20"/>
        </w:rPr>
        <w:t>State</w:t>
      </w:r>
    </w:p>
    <w:p w14:paraId="70551841" w14:textId="77777777" w:rsidR="00AB1D88" w:rsidRPr="00AB1D88" w:rsidRDefault="00AB1D88" w:rsidP="00AB1D88">
      <w:pPr>
        <w:spacing w:after="0"/>
        <w:jc w:val="both"/>
        <w:rPr>
          <w:sz w:val="20"/>
          <w:szCs w:val="20"/>
        </w:rPr>
      </w:pPr>
      <w:r w:rsidRPr="00AB1D88">
        <w:rPr>
          <w:sz w:val="20"/>
          <w:szCs w:val="20"/>
        </w:rPr>
        <w:t>Country</w:t>
      </w:r>
    </w:p>
    <w:p w14:paraId="0B90736C" w14:textId="77777777" w:rsidR="00AB1D88" w:rsidRDefault="00AB1D88" w:rsidP="00AB1D88">
      <w:pPr>
        <w:spacing w:after="0"/>
        <w:jc w:val="both"/>
        <w:rPr>
          <w:sz w:val="20"/>
          <w:szCs w:val="20"/>
        </w:rPr>
      </w:pPr>
      <w:proofErr w:type="spellStart"/>
      <w:r w:rsidRPr="00AB1D88">
        <w:rPr>
          <w:sz w:val="20"/>
          <w:szCs w:val="20"/>
        </w:rPr>
        <w:lastRenderedPageBreak/>
        <w:t>Zipcode</w:t>
      </w:r>
      <w:proofErr w:type="spellEnd"/>
      <w:r w:rsidRPr="00AB1D88">
        <w:rPr>
          <w:sz w:val="20"/>
          <w:szCs w:val="20"/>
        </w:rPr>
        <w:t xml:space="preserve"> etc.</w:t>
      </w:r>
    </w:p>
    <w:p w14:paraId="3FA8A8D0" w14:textId="77777777" w:rsidR="00AB1D88" w:rsidRDefault="00AB1D88" w:rsidP="00AB1D88">
      <w:pPr>
        <w:spacing w:after="0"/>
        <w:jc w:val="both"/>
        <w:rPr>
          <w:sz w:val="20"/>
          <w:szCs w:val="20"/>
        </w:rPr>
      </w:pPr>
      <w:r w:rsidRPr="00AB1D88">
        <w:rPr>
          <w:sz w:val="20"/>
          <w:szCs w:val="20"/>
        </w:rPr>
        <w:t>Attributes are used to search, filter, or classify facts. Dimension Tables contain Attributes</w:t>
      </w:r>
      <w:r>
        <w:rPr>
          <w:sz w:val="20"/>
          <w:szCs w:val="20"/>
        </w:rPr>
        <w:t>.</w:t>
      </w:r>
    </w:p>
    <w:p w14:paraId="4460FE57" w14:textId="77777777" w:rsidR="00717104" w:rsidRPr="00717104" w:rsidRDefault="00717104" w:rsidP="00717104">
      <w:pPr>
        <w:spacing w:after="0"/>
        <w:jc w:val="both"/>
        <w:rPr>
          <w:b/>
          <w:sz w:val="20"/>
          <w:szCs w:val="20"/>
        </w:rPr>
      </w:pPr>
      <w:r w:rsidRPr="00717104">
        <w:rPr>
          <w:b/>
          <w:sz w:val="20"/>
          <w:szCs w:val="20"/>
        </w:rPr>
        <w:t>Fact Table</w:t>
      </w:r>
    </w:p>
    <w:p w14:paraId="580A3415" w14:textId="77777777" w:rsidR="00717104" w:rsidRPr="00717104" w:rsidRDefault="00717104" w:rsidP="00717104">
      <w:pPr>
        <w:spacing w:after="0"/>
        <w:jc w:val="both"/>
        <w:rPr>
          <w:sz w:val="20"/>
          <w:szCs w:val="20"/>
        </w:rPr>
      </w:pPr>
      <w:r w:rsidRPr="00717104">
        <w:rPr>
          <w:sz w:val="20"/>
          <w:szCs w:val="20"/>
        </w:rPr>
        <w:t>A fact table is a primar</w:t>
      </w:r>
      <w:r>
        <w:rPr>
          <w:sz w:val="20"/>
          <w:szCs w:val="20"/>
        </w:rPr>
        <w:t xml:space="preserve">y table in dimension modelling. </w:t>
      </w:r>
      <w:r w:rsidRPr="00717104">
        <w:rPr>
          <w:sz w:val="20"/>
          <w:szCs w:val="20"/>
        </w:rPr>
        <w:t>A Fact Table contains</w:t>
      </w:r>
    </w:p>
    <w:p w14:paraId="1A7CF9B9" w14:textId="77777777" w:rsidR="00717104" w:rsidRPr="00717104" w:rsidRDefault="00717104" w:rsidP="00717104">
      <w:pPr>
        <w:spacing w:after="0"/>
        <w:jc w:val="both"/>
        <w:rPr>
          <w:sz w:val="20"/>
          <w:szCs w:val="20"/>
        </w:rPr>
      </w:pPr>
      <w:r w:rsidRPr="00717104">
        <w:rPr>
          <w:sz w:val="20"/>
          <w:szCs w:val="20"/>
        </w:rPr>
        <w:t>Measurements/facts</w:t>
      </w:r>
    </w:p>
    <w:p w14:paraId="4784FDDB" w14:textId="77777777" w:rsidR="00717104" w:rsidRPr="00717104" w:rsidRDefault="00717104" w:rsidP="00717104">
      <w:pPr>
        <w:spacing w:after="0"/>
        <w:jc w:val="both"/>
        <w:rPr>
          <w:sz w:val="20"/>
          <w:szCs w:val="20"/>
        </w:rPr>
      </w:pPr>
      <w:r w:rsidRPr="00717104">
        <w:rPr>
          <w:sz w:val="20"/>
          <w:szCs w:val="20"/>
        </w:rPr>
        <w:t>Foreign key to dimension table</w:t>
      </w:r>
    </w:p>
    <w:p w14:paraId="540B979E" w14:textId="77777777" w:rsidR="00717104" w:rsidRDefault="00717104" w:rsidP="00717104">
      <w:pPr>
        <w:spacing w:after="0"/>
        <w:jc w:val="both"/>
        <w:rPr>
          <w:b/>
          <w:sz w:val="20"/>
          <w:szCs w:val="20"/>
        </w:rPr>
      </w:pPr>
    </w:p>
    <w:p w14:paraId="5BC4792A" w14:textId="77777777" w:rsidR="00717104" w:rsidRPr="00717104" w:rsidRDefault="00717104" w:rsidP="00717104">
      <w:pPr>
        <w:spacing w:after="0"/>
        <w:jc w:val="both"/>
        <w:rPr>
          <w:b/>
          <w:sz w:val="20"/>
          <w:szCs w:val="20"/>
        </w:rPr>
      </w:pPr>
      <w:r w:rsidRPr="00717104">
        <w:rPr>
          <w:b/>
          <w:sz w:val="20"/>
          <w:szCs w:val="20"/>
        </w:rPr>
        <w:t>Dimension Table</w:t>
      </w:r>
    </w:p>
    <w:p w14:paraId="1B692843" w14:textId="77777777" w:rsidR="00717104" w:rsidRPr="00717104" w:rsidRDefault="00717104" w:rsidP="00717104">
      <w:pPr>
        <w:spacing w:after="0"/>
        <w:jc w:val="both"/>
        <w:rPr>
          <w:sz w:val="20"/>
          <w:szCs w:val="20"/>
        </w:rPr>
      </w:pPr>
      <w:r w:rsidRPr="00717104">
        <w:rPr>
          <w:sz w:val="20"/>
          <w:szCs w:val="20"/>
        </w:rPr>
        <w:t>A dimension table contains dimensions of a fact.</w:t>
      </w:r>
    </w:p>
    <w:p w14:paraId="2C3A4A50" w14:textId="77777777" w:rsidR="00717104" w:rsidRPr="00717104" w:rsidRDefault="00717104" w:rsidP="00717104">
      <w:pPr>
        <w:spacing w:after="0"/>
        <w:jc w:val="both"/>
        <w:rPr>
          <w:sz w:val="20"/>
          <w:szCs w:val="20"/>
        </w:rPr>
      </w:pPr>
      <w:r w:rsidRPr="00717104">
        <w:rPr>
          <w:sz w:val="20"/>
          <w:szCs w:val="20"/>
        </w:rPr>
        <w:t>They are joined to fact table via a foreign key.</w:t>
      </w:r>
    </w:p>
    <w:p w14:paraId="5341ACD6" w14:textId="77777777" w:rsidR="00717104" w:rsidRPr="00717104" w:rsidRDefault="00717104" w:rsidP="00717104">
      <w:pPr>
        <w:spacing w:after="0"/>
        <w:jc w:val="both"/>
        <w:rPr>
          <w:sz w:val="20"/>
          <w:szCs w:val="20"/>
        </w:rPr>
      </w:pPr>
      <w:r w:rsidRPr="00717104">
        <w:rPr>
          <w:sz w:val="20"/>
          <w:szCs w:val="20"/>
        </w:rPr>
        <w:t>Dimension tables are de-normalized tables.</w:t>
      </w:r>
    </w:p>
    <w:p w14:paraId="19907C6A" w14:textId="77777777" w:rsidR="00717104" w:rsidRPr="00717104" w:rsidRDefault="00717104" w:rsidP="00717104">
      <w:pPr>
        <w:spacing w:after="0"/>
        <w:jc w:val="both"/>
        <w:rPr>
          <w:sz w:val="20"/>
          <w:szCs w:val="20"/>
        </w:rPr>
      </w:pPr>
      <w:r w:rsidRPr="00717104">
        <w:rPr>
          <w:sz w:val="20"/>
          <w:szCs w:val="20"/>
        </w:rPr>
        <w:t>The Dimension Attributes are the various columns in a dimension table</w:t>
      </w:r>
    </w:p>
    <w:p w14:paraId="5701ACD9" w14:textId="77777777" w:rsidR="00717104" w:rsidRPr="00717104" w:rsidRDefault="00717104" w:rsidP="00717104">
      <w:pPr>
        <w:spacing w:after="0"/>
        <w:jc w:val="both"/>
        <w:rPr>
          <w:sz w:val="20"/>
          <w:szCs w:val="20"/>
        </w:rPr>
      </w:pPr>
      <w:r w:rsidRPr="00717104">
        <w:rPr>
          <w:sz w:val="20"/>
          <w:szCs w:val="20"/>
        </w:rPr>
        <w:t xml:space="preserve">Dimensions </w:t>
      </w:r>
      <w:proofErr w:type="gramStart"/>
      <w:r w:rsidRPr="00717104">
        <w:rPr>
          <w:sz w:val="20"/>
          <w:szCs w:val="20"/>
        </w:rPr>
        <w:t>offers</w:t>
      </w:r>
      <w:proofErr w:type="gramEnd"/>
      <w:r w:rsidRPr="00717104">
        <w:rPr>
          <w:sz w:val="20"/>
          <w:szCs w:val="20"/>
        </w:rPr>
        <w:t xml:space="preserve"> descriptive characteristics of the facts with the help of their attributes</w:t>
      </w:r>
    </w:p>
    <w:p w14:paraId="7650DF77" w14:textId="77777777" w:rsidR="00717104" w:rsidRPr="00717104" w:rsidRDefault="00717104" w:rsidP="00717104">
      <w:pPr>
        <w:spacing w:after="0"/>
        <w:jc w:val="both"/>
        <w:rPr>
          <w:sz w:val="20"/>
          <w:szCs w:val="20"/>
        </w:rPr>
      </w:pPr>
      <w:r w:rsidRPr="00717104">
        <w:rPr>
          <w:sz w:val="20"/>
          <w:szCs w:val="20"/>
        </w:rPr>
        <w:t>No set limit set for given for number of dimensions</w:t>
      </w:r>
    </w:p>
    <w:p w14:paraId="1799C1E2" w14:textId="77777777" w:rsidR="00717104" w:rsidRDefault="00717104" w:rsidP="00717104">
      <w:pPr>
        <w:spacing w:after="0"/>
        <w:jc w:val="both"/>
        <w:rPr>
          <w:sz w:val="20"/>
          <w:szCs w:val="20"/>
        </w:rPr>
      </w:pPr>
      <w:r w:rsidRPr="00717104">
        <w:rPr>
          <w:sz w:val="20"/>
          <w:szCs w:val="20"/>
        </w:rPr>
        <w:t>The dimension can also contain one or more hierarchical relationships</w:t>
      </w:r>
    </w:p>
    <w:p w14:paraId="00AFB314" w14:textId="77777777" w:rsidR="00717104" w:rsidRDefault="00717104" w:rsidP="00717104">
      <w:pPr>
        <w:spacing w:after="0"/>
        <w:jc w:val="both"/>
        <w:rPr>
          <w:sz w:val="20"/>
          <w:szCs w:val="20"/>
        </w:rPr>
      </w:pPr>
    </w:p>
    <w:p w14:paraId="6F75ADAD" w14:textId="77777777" w:rsidR="00717104" w:rsidRPr="00717104" w:rsidRDefault="00717104" w:rsidP="00717104">
      <w:pPr>
        <w:spacing w:after="0"/>
        <w:jc w:val="both"/>
        <w:rPr>
          <w:b/>
          <w:sz w:val="20"/>
          <w:szCs w:val="20"/>
        </w:rPr>
      </w:pPr>
      <w:r w:rsidRPr="00717104">
        <w:rPr>
          <w:b/>
          <w:sz w:val="20"/>
          <w:szCs w:val="20"/>
        </w:rPr>
        <w:t>Types of Dimensions in Data Warehouse</w:t>
      </w:r>
    </w:p>
    <w:p w14:paraId="1094B485" w14:textId="77777777" w:rsidR="00717104" w:rsidRPr="00717104" w:rsidRDefault="00717104" w:rsidP="00717104">
      <w:pPr>
        <w:spacing w:after="0"/>
        <w:jc w:val="both"/>
        <w:rPr>
          <w:sz w:val="20"/>
          <w:szCs w:val="20"/>
        </w:rPr>
      </w:pPr>
      <w:r w:rsidRPr="00717104">
        <w:rPr>
          <w:sz w:val="20"/>
          <w:szCs w:val="20"/>
        </w:rPr>
        <w:t>Following are the Types of Dimensions in Data Warehouse:</w:t>
      </w:r>
    </w:p>
    <w:p w14:paraId="33DE1C46" w14:textId="77777777" w:rsidR="00717104" w:rsidRPr="00717104" w:rsidRDefault="00717104" w:rsidP="00717104">
      <w:pPr>
        <w:spacing w:after="0"/>
        <w:jc w:val="both"/>
        <w:rPr>
          <w:sz w:val="20"/>
          <w:szCs w:val="20"/>
        </w:rPr>
      </w:pPr>
    </w:p>
    <w:p w14:paraId="6AEF679E"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Conformed Dimension</w:t>
      </w:r>
    </w:p>
    <w:p w14:paraId="7D670F75"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Outrigger Dimension</w:t>
      </w:r>
    </w:p>
    <w:p w14:paraId="75C8ED78"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Shrunken Dimension</w:t>
      </w:r>
    </w:p>
    <w:p w14:paraId="384AF913"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Role-playing Dimension</w:t>
      </w:r>
    </w:p>
    <w:p w14:paraId="2F4217B5"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Dimension to Dimension Table</w:t>
      </w:r>
    </w:p>
    <w:p w14:paraId="15945160"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Junk Dimension</w:t>
      </w:r>
    </w:p>
    <w:p w14:paraId="76028273"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Degenerate Dimension</w:t>
      </w:r>
    </w:p>
    <w:p w14:paraId="595366EB"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Swappable Dimension</w:t>
      </w:r>
    </w:p>
    <w:p w14:paraId="6FA029FF" w14:textId="77777777" w:rsidR="00717104" w:rsidRDefault="00717104" w:rsidP="00717104">
      <w:pPr>
        <w:pStyle w:val="ListParagraph"/>
        <w:numPr>
          <w:ilvl w:val="0"/>
          <w:numId w:val="2"/>
        </w:numPr>
        <w:spacing w:after="0"/>
        <w:jc w:val="both"/>
        <w:rPr>
          <w:sz w:val="20"/>
          <w:szCs w:val="20"/>
        </w:rPr>
      </w:pPr>
      <w:r w:rsidRPr="00717104">
        <w:rPr>
          <w:sz w:val="20"/>
          <w:szCs w:val="20"/>
        </w:rPr>
        <w:t>Step Dimension</w:t>
      </w:r>
    </w:p>
    <w:p w14:paraId="6E7819AA" w14:textId="77777777" w:rsidR="00D86CD2" w:rsidRDefault="00D86CD2" w:rsidP="00D86CD2">
      <w:pPr>
        <w:spacing w:after="0"/>
        <w:jc w:val="both"/>
        <w:rPr>
          <w:b/>
          <w:sz w:val="20"/>
          <w:szCs w:val="20"/>
        </w:rPr>
      </w:pPr>
    </w:p>
    <w:p w14:paraId="107D7CAE" w14:textId="77777777" w:rsidR="00D86CD2" w:rsidRPr="00D86CD2" w:rsidRDefault="00D86CD2" w:rsidP="00D86CD2">
      <w:pPr>
        <w:spacing w:after="0"/>
        <w:jc w:val="both"/>
        <w:rPr>
          <w:b/>
          <w:sz w:val="20"/>
          <w:szCs w:val="20"/>
        </w:rPr>
      </w:pPr>
      <w:r w:rsidRPr="00D86CD2">
        <w:rPr>
          <w:b/>
          <w:sz w:val="20"/>
          <w:szCs w:val="20"/>
        </w:rPr>
        <w:t>Steps of Dimensional Modelling</w:t>
      </w:r>
    </w:p>
    <w:p w14:paraId="3924E4AC" w14:textId="77777777" w:rsidR="00D86CD2" w:rsidRPr="00D86CD2" w:rsidRDefault="00D86CD2" w:rsidP="00D86CD2">
      <w:pPr>
        <w:spacing w:after="0"/>
        <w:jc w:val="both"/>
        <w:rPr>
          <w:sz w:val="20"/>
          <w:szCs w:val="20"/>
        </w:rPr>
      </w:pPr>
      <w:r w:rsidRPr="00D86CD2">
        <w:rPr>
          <w:sz w:val="20"/>
          <w:szCs w:val="20"/>
        </w:rPr>
        <w:t xml:space="preserve">The accuracy in creating your Dimensional </w:t>
      </w:r>
      <w:proofErr w:type="spellStart"/>
      <w:r w:rsidRPr="00D86CD2">
        <w:rPr>
          <w:sz w:val="20"/>
          <w:szCs w:val="20"/>
        </w:rPr>
        <w:t>modeling</w:t>
      </w:r>
      <w:proofErr w:type="spellEnd"/>
      <w:r w:rsidRPr="00D86CD2">
        <w:rPr>
          <w:sz w:val="20"/>
          <w:szCs w:val="20"/>
        </w:rPr>
        <w:t xml:space="preserve"> determines the success of your data warehouse implementation. Here are the steps to create Dimension Model</w:t>
      </w:r>
    </w:p>
    <w:p w14:paraId="57655C92" w14:textId="77777777" w:rsidR="00D86CD2" w:rsidRPr="00D86CD2" w:rsidRDefault="00D86CD2" w:rsidP="00D86CD2">
      <w:pPr>
        <w:spacing w:after="0"/>
        <w:jc w:val="both"/>
        <w:rPr>
          <w:sz w:val="20"/>
          <w:szCs w:val="20"/>
        </w:rPr>
      </w:pPr>
    </w:p>
    <w:p w14:paraId="669D2ED2"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Business Process</w:t>
      </w:r>
    </w:p>
    <w:p w14:paraId="371A09B4"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Grain (level of detail)</w:t>
      </w:r>
    </w:p>
    <w:p w14:paraId="7CF308F1"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Dimensions</w:t>
      </w:r>
    </w:p>
    <w:p w14:paraId="12AAFB7E"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Facts</w:t>
      </w:r>
    </w:p>
    <w:p w14:paraId="447EC0A7" w14:textId="77777777" w:rsidR="00D86CD2" w:rsidRDefault="00D86CD2" w:rsidP="00D86CD2">
      <w:pPr>
        <w:pStyle w:val="ListParagraph"/>
        <w:numPr>
          <w:ilvl w:val="0"/>
          <w:numId w:val="3"/>
        </w:numPr>
        <w:spacing w:after="0"/>
        <w:jc w:val="both"/>
        <w:rPr>
          <w:sz w:val="20"/>
          <w:szCs w:val="20"/>
        </w:rPr>
      </w:pPr>
      <w:r w:rsidRPr="00D86CD2">
        <w:rPr>
          <w:sz w:val="20"/>
          <w:szCs w:val="20"/>
        </w:rPr>
        <w:t>Build Star</w:t>
      </w:r>
    </w:p>
    <w:p w14:paraId="4DB1A321" w14:textId="77777777" w:rsidR="00243756" w:rsidRDefault="00243756" w:rsidP="00243756">
      <w:pPr>
        <w:spacing w:after="0"/>
        <w:jc w:val="both"/>
        <w:rPr>
          <w:sz w:val="20"/>
          <w:szCs w:val="20"/>
        </w:rPr>
      </w:pPr>
    </w:p>
    <w:p w14:paraId="32CC0860" w14:textId="77777777" w:rsidR="00243756" w:rsidRPr="009C30D0" w:rsidRDefault="00243756" w:rsidP="00243756">
      <w:pPr>
        <w:spacing w:after="0"/>
        <w:jc w:val="both"/>
        <w:rPr>
          <w:b/>
          <w:bCs/>
          <w:sz w:val="20"/>
          <w:szCs w:val="20"/>
        </w:rPr>
      </w:pPr>
      <w:r w:rsidRPr="009C30D0">
        <w:rPr>
          <w:b/>
          <w:bCs/>
          <w:sz w:val="20"/>
          <w:szCs w:val="20"/>
        </w:rPr>
        <w:t>Partitioning of Table:</w:t>
      </w:r>
    </w:p>
    <w:p w14:paraId="586A071E" w14:textId="75A67D41" w:rsidR="00243756" w:rsidRDefault="00243756" w:rsidP="00243756">
      <w:pPr>
        <w:spacing w:after="0"/>
        <w:jc w:val="both"/>
        <w:rPr>
          <w:sz w:val="20"/>
          <w:szCs w:val="20"/>
        </w:rPr>
      </w:pPr>
      <w:r w:rsidRPr="00243756">
        <w:rPr>
          <w:sz w:val="20"/>
          <w:szCs w:val="20"/>
        </w:rPr>
        <w:t xml:space="preserve">There are so many aspects which are important in improving the performance of SQL. Partition allows tables, indexes and </w:t>
      </w:r>
      <w:r w:rsidR="00BF19D5" w:rsidRPr="00243756">
        <w:rPr>
          <w:sz w:val="20"/>
          <w:szCs w:val="20"/>
        </w:rPr>
        <w:t>indexes</w:t>
      </w:r>
      <w:r w:rsidRPr="00243756">
        <w:rPr>
          <w:sz w:val="20"/>
          <w:szCs w:val="20"/>
        </w:rPr>
        <w:t xml:space="preserve"> organized tables to be subdivided into smaller pieces. </w:t>
      </w:r>
      <w:r w:rsidRPr="009C30D0">
        <w:rPr>
          <w:sz w:val="20"/>
          <w:szCs w:val="20"/>
          <w:highlight w:val="yellow"/>
        </w:rPr>
        <w:t>Table partition is used to reduce the cost and improving performance of the application</w:t>
      </w:r>
      <w:r w:rsidRPr="00243756">
        <w:rPr>
          <w:sz w:val="20"/>
          <w:szCs w:val="20"/>
        </w:rPr>
        <w:t>. There are some partition mechanisms using which one can divide a table into smaller pieces. Partitions can be used in so many application</w:t>
      </w:r>
      <w:r w:rsidR="009C30D0">
        <w:rPr>
          <w:sz w:val="20"/>
          <w:szCs w:val="20"/>
        </w:rPr>
        <w:t>s</w:t>
      </w:r>
      <w:r w:rsidRPr="00243756">
        <w:rPr>
          <w:sz w:val="20"/>
          <w:szCs w:val="20"/>
        </w:rPr>
        <w:t xml:space="preserve"> where we need to improve the performance. </w:t>
      </w:r>
      <w:r w:rsidRPr="009C30D0">
        <w:rPr>
          <w:sz w:val="20"/>
          <w:szCs w:val="20"/>
          <w:highlight w:val="yellow"/>
        </w:rPr>
        <w:t xml:space="preserve">Each partition has its own </w:t>
      </w:r>
      <w:r w:rsidR="009C30D0" w:rsidRPr="009C30D0">
        <w:rPr>
          <w:sz w:val="20"/>
          <w:szCs w:val="20"/>
          <w:highlight w:val="yellow"/>
        </w:rPr>
        <w:t>name,</w:t>
      </w:r>
      <w:r w:rsidRPr="009C30D0">
        <w:rPr>
          <w:sz w:val="20"/>
          <w:szCs w:val="20"/>
          <w:highlight w:val="yellow"/>
        </w:rPr>
        <w:t xml:space="preserve"> </w:t>
      </w:r>
      <w:proofErr w:type="gramStart"/>
      <w:r w:rsidRPr="009C30D0">
        <w:rPr>
          <w:sz w:val="20"/>
          <w:szCs w:val="20"/>
          <w:highlight w:val="yellow"/>
        </w:rPr>
        <w:t>and  it</w:t>
      </w:r>
      <w:proofErr w:type="gramEnd"/>
      <w:r w:rsidRPr="009C30D0">
        <w:rPr>
          <w:sz w:val="20"/>
          <w:szCs w:val="20"/>
          <w:highlight w:val="yellow"/>
        </w:rPr>
        <w:t xml:space="preserve"> has own memory storage</w:t>
      </w:r>
      <w:r w:rsidRPr="00243756">
        <w:rPr>
          <w:sz w:val="20"/>
          <w:szCs w:val="20"/>
        </w:rPr>
        <w:t>.</w:t>
      </w:r>
    </w:p>
    <w:p w14:paraId="769FE53C" w14:textId="77777777" w:rsidR="00243756" w:rsidRDefault="00243756" w:rsidP="00243756">
      <w:pPr>
        <w:spacing w:after="0"/>
        <w:jc w:val="both"/>
        <w:rPr>
          <w:b/>
          <w:sz w:val="20"/>
          <w:szCs w:val="20"/>
        </w:rPr>
      </w:pPr>
    </w:p>
    <w:p w14:paraId="6F2A18BE" w14:textId="77777777" w:rsidR="00243756" w:rsidRPr="00243756" w:rsidRDefault="00243756" w:rsidP="00243756">
      <w:pPr>
        <w:spacing w:after="0"/>
        <w:jc w:val="both"/>
        <w:rPr>
          <w:b/>
          <w:sz w:val="20"/>
          <w:szCs w:val="20"/>
        </w:rPr>
      </w:pPr>
      <w:r w:rsidRPr="00243756">
        <w:rPr>
          <w:b/>
          <w:sz w:val="20"/>
          <w:szCs w:val="20"/>
        </w:rPr>
        <w:t xml:space="preserve">What is mean by Table </w:t>
      </w:r>
      <w:r w:rsidR="00E4456F" w:rsidRPr="00243756">
        <w:rPr>
          <w:b/>
          <w:sz w:val="20"/>
          <w:szCs w:val="20"/>
        </w:rPr>
        <w:t>Partition?</w:t>
      </w:r>
    </w:p>
    <w:p w14:paraId="3D042B3B" w14:textId="77777777" w:rsidR="00243756" w:rsidRPr="00243756" w:rsidRDefault="00243756" w:rsidP="00243756">
      <w:pPr>
        <w:spacing w:after="0"/>
        <w:jc w:val="both"/>
        <w:rPr>
          <w:sz w:val="20"/>
          <w:szCs w:val="20"/>
        </w:rPr>
      </w:pPr>
      <w:r w:rsidRPr="00243756">
        <w:rPr>
          <w:sz w:val="20"/>
          <w:szCs w:val="20"/>
        </w:rPr>
        <w:t>Following are Advantages of Partition:</w:t>
      </w:r>
    </w:p>
    <w:p w14:paraId="63FB5A29" w14:textId="77777777" w:rsidR="00243756" w:rsidRPr="00243756" w:rsidRDefault="00392E20" w:rsidP="00243756">
      <w:pPr>
        <w:spacing w:after="0"/>
        <w:jc w:val="both"/>
        <w:rPr>
          <w:sz w:val="20"/>
          <w:szCs w:val="20"/>
        </w:rPr>
      </w:pPr>
      <w:r w:rsidRPr="00243756">
        <w:rPr>
          <w:sz w:val="20"/>
          <w:szCs w:val="20"/>
        </w:rPr>
        <w:t>1. Increase</w:t>
      </w:r>
      <w:r w:rsidR="00243756" w:rsidRPr="00243756">
        <w:rPr>
          <w:sz w:val="20"/>
          <w:szCs w:val="20"/>
        </w:rPr>
        <w:t xml:space="preserve"> Performance</w:t>
      </w:r>
    </w:p>
    <w:p w14:paraId="3CBECE08" w14:textId="77777777" w:rsidR="00243756" w:rsidRPr="00243756" w:rsidRDefault="00392E20" w:rsidP="00243756">
      <w:pPr>
        <w:spacing w:after="0"/>
        <w:jc w:val="both"/>
        <w:rPr>
          <w:sz w:val="20"/>
          <w:szCs w:val="20"/>
        </w:rPr>
      </w:pPr>
      <w:r w:rsidRPr="00243756">
        <w:rPr>
          <w:sz w:val="20"/>
          <w:szCs w:val="20"/>
        </w:rPr>
        <w:t>2. Increases</w:t>
      </w:r>
      <w:r w:rsidR="00243756" w:rsidRPr="00243756">
        <w:rPr>
          <w:sz w:val="20"/>
          <w:szCs w:val="20"/>
        </w:rPr>
        <w:t xml:space="preserve"> availability</w:t>
      </w:r>
    </w:p>
    <w:p w14:paraId="7EF2DB66" w14:textId="77777777" w:rsidR="00243756" w:rsidRDefault="00392E20" w:rsidP="00243756">
      <w:pPr>
        <w:spacing w:after="0"/>
        <w:jc w:val="both"/>
        <w:rPr>
          <w:sz w:val="20"/>
          <w:szCs w:val="20"/>
        </w:rPr>
      </w:pPr>
      <w:r w:rsidRPr="00243756">
        <w:rPr>
          <w:sz w:val="20"/>
          <w:szCs w:val="20"/>
        </w:rPr>
        <w:t>3. Enable</w:t>
      </w:r>
      <w:r w:rsidR="00243756" w:rsidRPr="00243756">
        <w:rPr>
          <w:sz w:val="20"/>
          <w:szCs w:val="20"/>
        </w:rPr>
        <w:t xml:space="preserve"> storage cost optimization</w:t>
      </w:r>
    </w:p>
    <w:p w14:paraId="45D7D7BC" w14:textId="77777777" w:rsidR="00243756" w:rsidRDefault="00392E20" w:rsidP="00243756">
      <w:pPr>
        <w:spacing w:after="0"/>
        <w:jc w:val="both"/>
        <w:rPr>
          <w:sz w:val="20"/>
          <w:szCs w:val="20"/>
        </w:rPr>
      </w:pPr>
      <w:r w:rsidRPr="00243756">
        <w:rPr>
          <w:sz w:val="20"/>
          <w:szCs w:val="20"/>
        </w:rPr>
        <w:t>4. Enables</w:t>
      </w:r>
      <w:r w:rsidR="00243756" w:rsidRPr="00243756">
        <w:rPr>
          <w:sz w:val="20"/>
          <w:szCs w:val="20"/>
        </w:rPr>
        <w:t xml:space="preserve"> Simpler management</w:t>
      </w:r>
    </w:p>
    <w:p w14:paraId="047C0E8F" w14:textId="77777777" w:rsidR="00CE0DB0" w:rsidRPr="00CE0DB0" w:rsidRDefault="00CE0DB0" w:rsidP="00CE0DB0">
      <w:pPr>
        <w:shd w:val="clear" w:color="auto" w:fill="FFFFFF"/>
        <w:spacing w:after="0" w:line="240" w:lineRule="auto"/>
        <w:textAlignment w:val="baseline"/>
        <w:outlineLvl w:val="2"/>
        <w:rPr>
          <w:rFonts w:ascii="Arial" w:eastAsia="Times New Roman" w:hAnsi="Arial" w:cs="Arial"/>
          <w:b/>
          <w:bCs/>
          <w:color w:val="222222"/>
          <w:sz w:val="36"/>
          <w:szCs w:val="36"/>
          <w:lang w:eastAsia="en-IN"/>
        </w:rPr>
      </w:pPr>
      <w:r w:rsidRPr="00CE0DB0">
        <w:rPr>
          <w:rFonts w:ascii="inherit" w:eastAsia="Times New Roman" w:hAnsi="inherit" w:cs="Arial"/>
          <w:b/>
          <w:bCs/>
          <w:color w:val="222222"/>
          <w:sz w:val="36"/>
          <w:szCs w:val="36"/>
          <w:bdr w:val="none" w:sz="0" w:space="0" w:color="auto" w:frame="1"/>
          <w:lang w:eastAsia="en-IN"/>
        </w:rPr>
        <w:lastRenderedPageBreak/>
        <w:t>When to partition the table?</w:t>
      </w:r>
    </w:p>
    <w:p w14:paraId="26472D76" w14:textId="77777777" w:rsidR="00CE0DB0" w:rsidRDefault="00CE0DB0" w:rsidP="00BF38E6">
      <w:pPr>
        <w:shd w:val="clear" w:color="auto" w:fill="FFFFFF"/>
        <w:spacing w:after="0" w:line="240" w:lineRule="auto"/>
        <w:textAlignment w:val="baseline"/>
        <w:rPr>
          <w:rFonts w:ascii="Arial" w:eastAsia="Times New Roman" w:hAnsi="Arial" w:cs="Arial"/>
          <w:color w:val="484848"/>
          <w:sz w:val="18"/>
          <w:szCs w:val="18"/>
          <w:lang w:eastAsia="en-IN"/>
        </w:rPr>
      </w:pPr>
      <w:r w:rsidRPr="00CE0DB0">
        <w:rPr>
          <w:rFonts w:ascii="Arial" w:eastAsia="Times New Roman" w:hAnsi="Arial" w:cs="Arial"/>
          <w:color w:val="484848"/>
          <w:sz w:val="18"/>
          <w:szCs w:val="18"/>
          <w:lang w:eastAsia="en-IN"/>
        </w:rPr>
        <w:t>1. Table should be greater than 2 GB</w:t>
      </w:r>
    </w:p>
    <w:p w14:paraId="13A7D379" w14:textId="2B358E44" w:rsidR="00CE0DB0" w:rsidRPr="00CE0DB0" w:rsidRDefault="00CE0DB0" w:rsidP="00BF38E6">
      <w:pPr>
        <w:shd w:val="clear" w:color="auto" w:fill="FFFFFF"/>
        <w:spacing w:after="0" w:line="240" w:lineRule="auto"/>
        <w:textAlignment w:val="baseline"/>
        <w:rPr>
          <w:rFonts w:ascii="Arial" w:hAnsi="Arial" w:cs="Arial"/>
          <w:color w:val="484848"/>
          <w:sz w:val="18"/>
          <w:szCs w:val="18"/>
        </w:rPr>
      </w:pPr>
      <w:r w:rsidRPr="00CE0DB0">
        <w:rPr>
          <w:rFonts w:ascii="Arial" w:hAnsi="Arial" w:cs="Arial"/>
          <w:color w:val="484848"/>
          <w:sz w:val="18"/>
          <w:szCs w:val="18"/>
        </w:rPr>
        <w:t xml:space="preserve">2. Tables which contains historical data in which new data will be added in to newest partition. The </w:t>
      </w:r>
      <w:r w:rsidR="00BF38E6" w:rsidRPr="00CE0DB0">
        <w:rPr>
          <w:rFonts w:ascii="Arial" w:hAnsi="Arial" w:cs="Arial"/>
          <w:color w:val="484848"/>
          <w:sz w:val="18"/>
          <w:szCs w:val="18"/>
        </w:rPr>
        <w:t>real-life</w:t>
      </w:r>
      <w:r w:rsidRPr="00CE0DB0">
        <w:rPr>
          <w:rFonts w:ascii="Arial" w:hAnsi="Arial" w:cs="Arial"/>
          <w:color w:val="484848"/>
          <w:sz w:val="18"/>
          <w:szCs w:val="18"/>
        </w:rPr>
        <w:t xml:space="preserve"> example of this is historical table which contains updatable data for </w:t>
      </w:r>
      <w:proofErr w:type="gramStart"/>
      <w:r w:rsidRPr="00CE0DB0">
        <w:rPr>
          <w:rFonts w:ascii="Arial" w:hAnsi="Arial" w:cs="Arial"/>
          <w:color w:val="484848"/>
          <w:sz w:val="18"/>
          <w:szCs w:val="18"/>
        </w:rPr>
        <w:t>one year</w:t>
      </w:r>
      <w:proofErr w:type="gramEnd"/>
      <w:r w:rsidRPr="00CE0DB0">
        <w:rPr>
          <w:rFonts w:ascii="Arial" w:hAnsi="Arial" w:cs="Arial"/>
          <w:color w:val="484848"/>
          <w:sz w:val="18"/>
          <w:szCs w:val="18"/>
        </w:rPr>
        <w:t> other data is read only.</w:t>
      </w:r>
    </w:p>
    <w:p w14:paraId="28688700" w14:textId="4B29757D" w:rsidR="00CE0DB0" w:rsidRPr="00CE0DB0"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CE0DB0">
        <w:rPr>
          <w:rFonts w:ascii="Arial" w:hAnsi="Arial" w:cs="Arial"/>
          <w:color w:val="484848"/>
          <w:sz w:val="18"/>
          <w:szCs w:val="18"/>
        </w:rPr>
        <w:t xml:space="preserve">3. When contents of the table </w:t>
      </w:r>
      <w:r w:rsidR="00BF38E6" w:rsidRPr="00CE0DB0">
        <w:rPr>
          <w:rFonts w:ascii="Arial" w:hAnsi="Arial" w:cs="Arial"/>
          <w:color w:val="484848"/>
          <w:sz w:val="18"/>
          <w:szCs w:val="18"/>
        </w:rPr>
        <w:t>need</w:t>
      </w:r>
      <w:r w:rsidRPr="00CE0DB0">
        <w:rPr>
          <w:rFonts w:ascii="Arial" w:hAnsi="Arial" w:cs="Arial"/>
          <w:color w:val="484848"/>
          <w:sz w:val="18"/>
          <w:szCs w:val="18"/>
        </w:rPr>
        <w:t xml:space="preserve"> to be distributed in different storage devices.</w:t>
      </w:r>
    </w:p>
    <w:p w14:paraId="4D0FCDC3" w14:textId="77777777" w:rsidR="00CE0DB0" w:rsidRPr="00CE0DB0"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CE0DB0">
        <w:rPr>
          <w:rFonts w:ascii="Arial" w:hAnsi="Arial" w:cs="Arial"/>
          <w:color w:val="484848"/>
          <w:sz w:val="18"/>
          <w:szCs w:val="18"/>
        </w:rPr>
        <w:t>4. When table performance is weak and we need to improve performance of application.</w:t>
      </w:r>
    </w:p>
    <w:p w14:paraId="7255859B" w14:textId="77777777" w:rsidR="00CE0DB0" w:rsidRDefault="00CE0DB0" w:rsidP="00CE0DB0">
      <w:pPr>
        <w:pStyle w:val="Heading3"/>
        <w:shd w:val="clear" w:color="auto" w:fill="FFFFFF"/>
        <w:spacing w:before="0" w:beforeAutospacing="0" w:after="225" w:afterAutospacing="0"/>
        <w:textAlignment w:val="baseline"/>
        <w:rPr>
          <w:rFonts w:ascii="Arial" w:hAnsi="Arial" w:cs="Arial"/>
          <w:color w:val="222222"/>
          <w:sz w:val="36"/>
          <w:szCs w:val="36"/>
        </w:rPr>
      </w:pPr>
      <w:r>
        <w:rPr>
          <w:rFonts w:ascii="Arial" w:hAnsi="Arial" w:cs="Arial"/>
          <w:color w:val="222222"/>
          <w:sz w:val="36"/>
          <w:szCs w:val="36"/>
        </w:rPr>
        <w:t>Types Of Table partitioning:</w:t>
      </w:r>
    </w:p>
    <w:p w14:paraId="55F38E5B"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There are following types of Table partition:</w:t>
      </w:r>
    </w:p>
    <w:p w14:paraId="7BA92D6B"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1.Range Partition</w:t>
      </w:r>
    </w:p>
    <w:p w14:paraId="24406572"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2.List Partition</w:t>
      </w:r>
    </w:p>
    <w:p w14:paraId="55809EC1"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3.Hash Partition</w:t>
      </w:r>
    </w:p>
    <w:p w14:paraId="425731DF"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Create table </w:t>
      </w:r>
      <w:proofErr w:type="gramStart"/>
      <w:r w:rsidRPr="00BF38E6">
        <w:rPr>
          <w:rFonts w:ascii="Arial" w:hAnsi="Arial" w:cs="Arial"/>
          <w:color w:val="484848"/>
          <w:sz w:val="18"/>
          <w:szCs w:val="18"/>
        </w:rPr>
        <w:t>Employee(</w:t>
      </w:r>
      <w:proofErr w:type="spellStart"/>
      <w:proofErr w:type="gramEnd"/>
      <w:r w:rsidRPr="00BF38E6">
        <w:rPr>
          <w:rFonts w:ascii="Arial" w:hAnsi="Arial" w:cs="Arial"/>
          <w:color w:val="484848"/>
          <w:sz w:val="18"/>
          <w:szCs w:val="18"/>
        </w:rPr>
        <w:t>emp_no</w:t>
      </w:r>
      <w:proofErr w:type="spellEnd"/>
      <w:r w:rsidRPr="00BF38E6">
        <w:rPr>
          <w:rFonts w:ascii="Arial" w:hAnsi="Arial" w:cs="Arial"/>
          <w:color w:val="484848"/>
          <w:sz w:val="18"/>
          <w:szCs w:val="18"/>
        </w:rPr>
        <w:t xml:space="preserve"> </w:t>
      </w:r>
      <w:proofErr w:type="gramStart"/>
      <w:r w:rsidRPr="00BF38E6">
        <w:rPr>
          <w:rFonts w:ascii="Arial" w:hAnsi="Arial" w:cs="Arial"/>
          <w:color w:val="484848"/>
          <w:sz w:val="18"/>
          <w:szCs w:val="18"/>
        </w:rPr>
        <w:t>number(</w:t>
      </w:r>
      <w:proofErr w:type="gramEnd"/>
      <w:r w:rsidRPr="00BF38E6">
        <w:rPr>
          <w:rFonts w:ascii="Arial" w:hAnsi="Arial" w:cs="Arial"/>
          <w:color w:val="484848"/>
          <w:sz w:val="18"/>
          <w:szCs w:val="18"/>
        </w:rPr>
        <w:t>2</w:t>
      </w:r>
      <w:proofErr w:type="gramStart"/>
      <w:r w:rsidRPr="00BF38E6">
        <w:rPr>
          <w:rFonts w:ascii="Arial" w:hAnsi="Arial" w:cs="Arial"/>
          <w:color w:val="484848"/>
          <w:sz w:val="18"/>
          <w:szCs w:val="18"/>
        </w:rPr>
        <w:t>),Salary</w:t>
      </w:r>
      <w:proofErr w:type="gramEnd"/>
      <w:r w:rsidRPr="00BF38E6">
        <w:rPr>
          <w:rFonts w:ascii="Arial" w:hAnsi="Arial" w:cs="Arial"/>
          <w:color w:val="484848"/>
          <w:sz w:val="18"/>
          <w:szCs w:val="18"/>
        </w:rPr>
        <w:t> </w:t>
      </w:r>
      <w:proofErr w:type="gramStart"/>
      <w:r w:rsidRPr="00BF38E6">
        <w:rPr>
          <w:rFonts w:ascii="Arial" w:hAnsi="Arial" w:cs="Arial"/>
          <w:color w:val="484848"/>
          <w:sz w:val="18"/>
          <w:szCs w:val="18"/>
        </w:rPr>
        <w:t>number(</w:t>
      </w:r>
      <w:proofErr w:type="gramEnd"/>
      <w:r w:rsidRPr="00BF38E6">
        <w:rPr>
          <w:rFonts w:ascii="Arial" w:hAnsi="Arial" w:cs="Arial"/>
          <w:color w:val="484848"/>
          <w:sz w:val="18"/>
          <w:szCs w:val="18"/>
        </w:rPr>
        <w:t>2))</w:t>
      </w:r>
    </w:p>
    <w:p w14:paraId="26211719"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b/>
          <w:bCs/>
          <w:color w:val="484848"/>
          <w:sz w:val="18"/>
          <w:szCs w:val="18"/>
        </w:rPr>
        <w:t xml:space="preserve">partition by </w:t>
      </w:r>
      <w:proofErr w:type="gramStart"/>
      <w:r w:rsidRPr="00BF38E6">
        <w:rPr>
          <w:rFonts w:ascii="Arial" w:hAnsi="Arial"/>
          <w:b/>
          <w:bCs/>
          <w:color w:val="484848"/>
          <w:sz w:val="18"/>
          <w:szCs w:val="18"/>
        </w:rPr>
        <w:t>range(</w:t>
      </w:r>
      <w:proofErr w:type="gramEnd"/>
      <w:r w:rsidRPr="00BF38E6">
        <w:rPr>
          <w:rFonts w:ascii="Arial" w:hAnsi="Arial"/>
          <w:b/>
          <w:bCs/>
          <w:color w:val="484848"/>
          <w:sz w:val="18"/>
          <w:szCs w:val="18"/>
        </w:rPr>
        <w:t>Salary)</w:t>
      </w:r>
    </w:p>
    <w:p w14:paraId="5E7FE0D0"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(partition p1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10000),</w:t>
      </w:r>
    </w:p>
    <w:p w14:paraId="6AE07762"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partition p2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20000),</w:t>
      </w:r>
    </w:p>
    <w:p w14:paraId="4050D30D"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partition p3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30000),</w:t>
      </w:r>
    </w:p>
    <w:p w14:paraId="77BD7BA7"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partition p4 values less than(</w:t>
      </w:r>
      <w:proofErr w:type="spellStart"/>
      <w:r w:rsidRPr="00BF38E6">
        <w:rPr>
          <w:rFonts w:ascii="Arial" w:hAnsi="Arial" w:cs="Arial"/>
          <w:color w:val="484848"/>
          <w:sz w:val="18"/>
          <w:szCs w:val="18"/>
        </w:rPr>
        <w:t>maxvalue</w:t>
      </w:r>
      <w:proofErr w:type="spellEnd"/>
      <w:r w:rsidRPr="00BF38E6">
        <w:rPr>
          <w:rFonts w:ascii="Arial" w:hAnsi="Arial" w:cs="Arial"/>
          <w:color w:val="484848"/>
          <w:sz w:val="18"/>
          <w:szCs w:val="18"/>
        </w:rPr>
        <w:t>)</w:t>
      </w:r>
      <w:proofErr w:type="gramStart"/>
      <w:r w:rsidRPr="00BF38E6">
        <w:rPr>
          <w:rFonts w:ascii="Arial" w:hAnsi="Arial" w:cs="Arial"/>
          <w:color w:val="484848"/>
          <w:sz w:val="18"/>
          <w:szCs w:val="18"/>
        </w:rPr>
        <w:t>);</w:t>
      </w:r>
      <w:proofErr w:type="gramEnd"/>
    </w:p>
    <w:p w14:paraId="3B3D9F05" w14:textId="77777777" w:rsidR="00CE0DB0" w:rsidRPr="00BF38E6" w:rsidRDefault="00CE0DB0" w:rsidP="00BF38E6">
      <w:pPr>
        <w:spacing w:after="0"/>
        <w:jc w:val="both"/>
        <w:rPr>
          <w:rFonts w:ascii="Arial" w:eastAsia="Times New Roman" w:hAnsi="Arial" w:cs="Arial"/>
          <w:color w:val="484848"/>
          <w:sz w:val="18"/>
          <w:szCs w:val="18"/>
          <w:lang w:eastAsia="en-IN"/>
        </w:rPr>
      </w:pPr>
    </w:p>
    <w:p w14:paraId="460A4547"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Select * from Employee partition(p1</w:t>
      </w:r>
      <w:proofErr w:type="gramStart"/>
      <w:r w:rsidRPr="00BF38E6">
        <w:rPr>
          <w:rFonts w:ascii="Arial" w:hAnsi="Arial" w:cs="Arial"/>
          <w:color w:val="484848"/>
          <w:sz w:val="18"/>
          <w:szCs w:val="18"/>
        </w:rPr>
        <w:t>);</w:t>
      </w:r>
      <w:proofErr w:type="gramEnd"/>
    </w:p>
    <w:p w14:paraId="1310930E"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p>
    <w:p w14:paraId="7DE646E4"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Alter table Employee add partition p5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50000</w:t>
      </w:r>
      <w:proofErr w:type="gramStart"/>
      <w:r w:rsidRPr="00BF38E6">
        <w:rPr>
          <w:rFonts w:ascii="Arial" w:hAnsi="Arial" w:cs="Arial"/>
          <w:color w:val="484848"/>
          <w:sz w:val="18"/>
          <w:szCs w:val="18"/>
        </w:rPr>
        <w:t>);</w:t>
      </w:r>
      <w:proofErr w:type="gramEnd"/>
    </w:p>
    <w:p w14:paraId="063A8B9F"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Alter table Employee drop partition </w:t>
      </w:r>
      <w:proofErr w:type="gramStart"/>
      <w:r w:rsidRPr="00BF38E6">
        <w:rPr>
          <w:rFonts w:ascii="Arial" w:hAnsi="Arial" w:cs="Arial"/>
          <w:color w:val="484848"/>
          <w:sz w:val="18"/>
          <w:szCs w:val="18"/>
        </w:rPr>
        <w:t>p1;</w:t>
      </w:r>
      <w:proofErr w:type="gramEnd"/>
    </w:p>
    <w:p w14:paraId="0F0B10BB" w14:textId="77777777" w:rsidR="00BF4A22" w:rsidRPr="00BF38E6" w:rsidRDefault="00BF4A22" w:rsidP="00BF38E6">
      <w:pPr>
        <w:pStyle w:val="NormalWeb"/>
        <w:shd w:val="clear" w:color="auto" w:fill="FFFFFF"/>
        <w:spacing w:after="0" w:afterAutospacing="0"/>
        <w:textAlignment w:val="baseline"/>
        <w:rPr>
          <w:rFonts w:ascii="Arial" w:hAnsi="Arial" w:cs="Arial"/>
          <w:color w:val="484848"/>
          <w:sz w:val="18"/>
          <w:szCs w:val="18"/>
        </w:rPr>
      </w:pPr>
      <w:r w:rsidRPr="00BF38E6">
        <w:rPr>
          <w:rFonts w:ascii="Arial" w:hAnsi="Arial" w:cs="Arial"/>
          <w:color w:val="484848"/>
          <w:sz w:val="18"/>
          <w:szCs w:val="18"/>
        </w:rPr>
        <w:t>You can tell Oracle to compute the statistics by looking at all rows:</w:t>
      </w:r>
    </w:p>
    <w:p w14:paraId="368D91BA" w14:textId="77777777" w:rsidR="00BF4A22" w:rsidRPr="00BF38E6" w:rsidRDefault="00BF4A22" w:rsidP="00BF38E6">
      <w:pPr>
        <w:pStyle w:val="HTMLPreformatted"/>
        <w:spacing w:before="375"/>
        <w:ind w:left="300"/>
        <w:textAlignment w:val="baseline"/>
        <w:rPr>
          <w:rFonts w:ascii="Arial" w:hAnsi="Arial" w:cs="Arial"/>
          <w:color w:val="484848"/>
          <w:sz w:val="18"/>
          <w:szCs w:val="18"/>
        </w:rPr>
      </w:pPr>
      <w:r w:rsidRPr="00BF38E6">
        <w:rPr>
          <w:rFonts w:ascii="Arial" w:hAnsi="Arial" w:cs="Arial"/>
          <w:color w:val="484848"/>
          <w:sz w:val="18"/>
          <w:szCs w:val="18"/>
        </w:rPr>
        <w:t xml:space="preserve">ANALYZE TABLE </w:t>
      </w:r>
      <w:proofErr w:type="spellStart"/>
      <w:r w:rsidRPr="00BF38E6">
        <w:rPr>
          <w:rFonts w:ascii="Arial" w:hAnsi="Arial" w:cs="Arial"/>
          <w:color w:val="484848"/>
          <w:sz w:val="18"/>
          <w:szCs w:val="18"/>
        </w:rPr>
        <w:t>scott.emp</w:t>
      </w:r>
      <w:proofErr w:type="spellEnd"/>
      <w:r w:rsidRPr="00BF38E6">
        <w:rPr>
          <w:rFonts w:ascii="Arial" w:hAnsi="Arial" w:cs="Arial"/>
          <w:color w:val="484848"/>
          <w:sz w:val="18"/>
          <w:szCs w:val="18"/>
        </w:rPr>
        <w:t xml:space="preserve"> COMPUTE STATISTICS FOR </w:t>
      </w:r>
      <w:proofErr w:type="gramStart"/>
      <w:r w:rsidRPr="00BF38E6">
        <w:rPr>
          <w:rFonts w:ascii="Arial" w:hAnsi="Arial" w:cs="Arial"/>
          <w:color w:val="484848"/>
          <w:sz w:val="18"/>
          <w:szCs w:val="18"/>
        </w:rPr>
        <w:t>TABLE;</w:t>
      </w:r>
      <w:proofErr w:type="gramEnd"/>
    </w:p>
    <w:p w14:paraId="701C6475" w14:textId="77777777" w:rsidR="00BF4A22" w:rsidRPr="00BF38E6" w:rsidRDefault="00BF4A22" w:rsidP="00BF38E6">
      <w:pPr>
        <w:pStyle w:val="NormalWeb"/>
        <w:shd w:val="clear" w:color="auto" w:fill="FFFFFF"/>
        <w:spacing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You can tell Oracle to use a sample of 1064 </w:t>
      </w:r>
      <w:proofErr w:type="gramStart"/>
      <w:r w:rsidRPr="00BF38E6">
        <w:rPr>
          <w:rFonts w:ascii="Arial" w:hAnsi="Arial" w:cs="Arial"/>
          <w:color w:val="484848"/>
          <w:sz w:val="18"/>
          <w:szCs w:val="18"/>
        </w:rPr>
        <w:t>rows(</w:t>
      </w:r>
      <w:proofErr w:type="gramEnd"/>
      <w:r w:rsidRPr="00BF38E6">
        <w:rPr>
          <w:rFonts w:ascii="Arial" w:hAnsi="Arial" w:cs="Arial"/>
          <w:color w:val="484848"/>
          <w:sz w:val="18"/>
          <w:szCs w:val="18"/>
        </w:rPr>
        <w:t>Sampled)</w:t>
      </w:r>
    </w:p>
    <w:p w14:paraId="0C46DF2F" w14:textId="77777777" w:rsidR="00BF4A22" w:rsidRPr="00BF38E6" w:rsidRDefault="00BF4A22" w:rsidP="00BF38E6">
      <w:pPr>
        <w:pStyle w:val="HTMLPreformatted"/>
        <w:spacing w:before="375"/>
        <w:ind w:left="300"/>
        <w:textAlignment w:val="baseline"/>
        <w:rPr>
          <w:rFonts w:ascii="Arial" w:hAnsi="Arial" w:cs="Arial"/>
          <w:color w:val="484848"/>
          <w:sz w:val="18"/>
          <w:szCs w:val="18"/>
        </w:rPr>
      </w:pPr>
      <w:r w:rsidRPr="00BF38E6">
        <w:rPr>
          <w:rFonts w:ascii="Arial" w:hAnsi="Arial" w:cs="Arial"/>
          <w:color w:val="484848"/>
          <w:sz w:val="18"/>
          <w:szCs w:val="18"/>
        </w:rPr>
        <w:t xml:space="preserve">ANALYZE TABLE </w:t>
      </w:r>
      <w:proofErr w:type="spellStart"/>
      <w:r w:rsidRPr="00BF38E6">
        <w:rPr>
          <w:rFonts w:ascii="Arial" w:hAnsi="Arial" w:cs="Arial"/>
          <w:color w:val="484848"/>
          <w:sz w:val="18"/>
          <w:szCs w:val="18"/>
        </w:rPr>
        <w:t>scott.emp</w:t>
      </w:r>
      <w:proofErr w:type="spellEnd"/>
      <w:r w:rsidRPr="00BF38E6">
        <w:rPr>
          <w:rFonts w:ascii="Arial" w:hAnsi="Arial" w:cs="Arial"/>
          <w:color w:val="484848"/>
          <w:sz w:val="18"/>
          <w:szCs w:val="18"/>
        </w:rPr>
        <w:t xml:space="preserve"> ESTIMATE STATISTICS FOR </w:t>
      </w:r>
      <w:proofErr w:type="gramStart"/>
      <w:r w:rsidRPr="00BF38E6">
        <w:rPr>
          <w:rFonts w:ascii="Arial" w:hAnsi="Arial" w:cs="Arial"/>
          <w:color w:val="484848"/>
          <w:sz w:val="18"/>
          <w:szCs w:val="18"/>
        </w:rPr>
        <w:t>TABLE;</w:t>
      </w:r>
      <w:proofErr w:type="gramEnd"/>
    </w:p>
    <w:p w14:paraId="15ECB929" w14:textId="77777777" w:rsidR="00BF4A22" w:rsidRPr="00BF38E6" w:rsidRDefault="007D7324" w:rsidP="00BF38E6">
      <w:pPr>
        <w:pStyle w:val="HTMLPreformatted"/>
        <w:spacing w:before="375"/>
        <w:ind w:left="300"/>
        <w:textAlignment w:val="baseline"/>
        <w:rPr>
          <w:rFonts w:ascii="Arial" w:hAnsi="Arial" w:cs="Arial"/>
          <w:color w:val="484848"/>
          <w:sz w:val="18"/>
          <w:szCs w:val="18"/>
        </w:rPr>
      </w:pPr>
      <w:r w:rsidRPr="00BF38E6">
        <w:rPr>
          <w:rFonts w:ascii="Arial" w:hAnsi="Arial" w:cs="Arial"/>
          <w:color w:val="484848"/>
          <w:sz w:val="18"/>
          <w:szCs w:val="18"/>
        </w:rPr>
        <w:t xml:space="preserve">ANALYZE TABLE </w:t>
      </w:r>
      <w:proofErr w:type="spellStart"/>
      <w:r w:rsidRPr="00BF38E6">
        <w:rPr>
          <w:rFonts w:ascii="Arial" w:hAnsi="Arial" w:cs="Arial"/>
          <w:color w:val="484848"/>
          <w:sz w:val="18"/>
          <w:szCs w:val="18"/>
        </w:rPr>
        <w:t>scott.emp</w:t>
      </w:r>
      <w:proofErr w:type="spellEnd"/>
      <w:r w:rsidRPr="00BF38E6">
        <w:rPr>
          <w:rFonts w:ascii="Arial" w:hAnsi="Arial" w:cs="Arial"/>
          <w:color w:val="484848"/>
          <w:sz w:val="18"/>
          <w:szCs w:val="18"/>
        </w:rPr>
        <w:t xml:space="preserve"> ESTIMATE STATISTICS FOR TABLE SAMPLE 10 </w:t>
      </w:r>
      <w:proofErr w:type="gramStart"/>
      <w:r w:rsidRPr="00BF38E6">
        <w:rPr>
          <w:rFonts w:ascii="Arial" w:hAnsi="Arial" w:cs="Arial"/>
          <w:color w:val="484848"/>
          <w:sz w:val="18"/>
          <w:szCs w:val="18"/>
        </w:rPr>
        <w:t>PERCENT;</w:t>
      </w:r>
      <w:proofErr w:type="gramEnd"/>
    </w:p>
    <w:p w14:paraId="35881E61" w14:textId="77777777" w:rsidR="00845C50" w:rsidRDefault="00845C50" w:rsidP="00845C50">
      <w:pPr>
        <w:pStyle w:val="Heading2"/>
        <w:shd w:val="clear" w:color="auto" w:fill="FFFFFF"/>
        <w:spacing w:before="0"/>
        <w:rPr>
          <w:rFonts w:ascii="CentGothWGL-Bold" w:hAnsi="CentGothWGL-Bold"/>
          <w:color w:val="37474F"/>
          <w:sz w:val="30"/>
          <w:szCs w:val="30"/>
        </w:rPr>
      </w:pPr>
      <w:r>
        <w:rPr>
          <w:rFonts w:ascii="CentGothWGL-Bold" w:hAnsi="CentGothWGL-Bold"/>
          <w:b/>
          <w:bCs/>
          <w:color w:val="37474F"/>
          <w:sz w:val="30"/>
          <w:szCs w:val="30"/>
        </w:rPr>
        <w:t>Database Sharding in Oracle</w:t>
      </w:r>
    </w:p>
    <w:p w14:paraId="420249D4" w14:textId="5E19BFA1" w:rsidR="00845C50" w:rsidRPr="00FF6B01" w:rsidRDefault="00845C50" w:rsidP="00845C50">
      <w:pPr>
        <w:pStyle w:val="NormalWeb"/>
        <w:shd w:val="clear" w:color="auto" w:fill="FFFFFF"/>
        <w:spacing w:before="0" w:beforeAutospacing="0"/>
        <w:rPr>
          <w:rFonts w:ascii="Arial" w:hAnsi="Arial" w:cs="Arial"/>
          <w:color w:val="484848"/>
          <w:sz w:val="18"/>
          <w:szCs w:val="18"/>
        </w:rPr>
      </w:pPr>
      <w:r w:rsidRPr="00FF6B01">
        <w:rPr>
          <w:rFonts w:ascii="Arial" w:hAnsi="Arial" w:cs="Arial"/>
          <w:color w:val="484848"/>
          <w:sz w:val="18"/>
          <w:szCs w:val="18"/>
        </w:rPr>
        <w:t>With Oracle 12cR1, Oracle introduced “Global Data Service/Global Service Manager” (GDS/DSM) with the primary goal is to provide Routing, Load Balancing, and Service failover capabilities</w:t>
      </w:r>
      <w:r w:rsidR="002C4CD5">
        <w:rPr>
          <w:rFonts w:ascii="Arial" w:hAnsi="Arial" w:cs="Arial"/>
          <w:color w:val="484848"/>
          <w:sz w:val="18"/>
          <w:szCs w:val="18"/>
        </w:rPr>
        <w:t>.</w:t>
      </w:r>
    </w:p>
    <w:p w14:paraId="6CD714A4" w14:textId="77777777" w:rsidR="00845C50" w:rsidRPr="00FF6B01" w:rsidRDefault="00845C50" w:rsidP="00845C50">
      <w:pPr>
        <w:pStyle w:val="NormalWeb"/>
        <w:shd w:val="clear" w:color="auto" w:fill="FFFFFF"/>
        <w:spacing w:before="0" w:beforeAutospacing="0" w:after="0"/>
        <w:rPr>
          <w:rFonts w:ascii="Arial" w:hAnsi="Arial" w:cs="Arial"/>
          <w:color w:val="484848"/>
          <w:sz w:val="18"/>
          <w:szCs w:val="18"/>
        </w:rPr>
      </w:pPr>
      <w:r w:rsidRPr="00FF6B01">
        <w:rPr>
          <w:rFonts w:ascii="Arial" w:hAnsi="Arial" w:cs="Arial"/>
          <w:color w:val="484848"/>
          <w:sz w:val="18"/>
          <w:szCs w:val="18"/>
        </w:rPr>
        <w:t>Oracle introduced Oracle Database Sharding as a new feature in 12cR2, which uses the GDS framework as the </w:t>
      </w:r>
      <w:r w:rsidRPr="00FF6B01">
        <w:rPr>
          <w:rFonts w:ascii="Arial" w:hAnsi="Arial"/>
          <w:color w:val="484848"/>
          <w:sz w:val="18"/>
          <w:szCs w:val="18"/>
        </w:rPr>
        <w:t>Shard Director</w:t>
      </w:r>
      <w:r w:rsidRPr="00FF6B01">
        <w:rPr>
          <w:rFonts w:ascii="Arial" w:hAnsi="Arial" w:cs="Arial"/>
          <w:color w:val="484848"/>
          <w:sz w:val="18"/>
          <w:szCs w:val="18"/>
        </w:rPr>
        <w:t> and provided some basic sharding capabilities. With the release of Oracle 18cR1, Oracle added some significant capabilities within sharding such as User Defined Sharding, PDB aware sharding, RAC aware as well as mid-tier sharding. With the release of 19c, Oracle has introduced further enhancements to the PDB Aware sharding capabilities, mid-tier sharding capabilities.</w:t>
      </w:r>
    </w:p>
    <w:p w14:paraId="123FD47D" w14:textId="77777777" w:rsidR="00845C50" w:rsidRPr="00FF6B01" w:rsidRDefault="00845C50" w:rsidP="00845C50">
      <w:pPr>
        <w:pStyle w:val="Heading3"/>
        <w:shd w:val="clear" w:color="auto" w:fill="FFFFFF"/>
        <w:spacing w:before="0" w:beforeAutospacing="0" w:after="0" w:afterAutospacing="0"/>
        <w:rPr>
          <w:rFonts w:ascii="CentGothWGL-Bold" w:hAnsi="CentGothWGL-Bold"/>
          <w:bCs w:val="0"/>
          <w:color w:val="37474F"/>
          <w:sz w:val="23"/>
          <w:szCs w:val="23"/>
        </w:rPr>
      </w:pPr>
      <w:r w:rsidRPr="00FF6B01">
        <w:rPr>
          <w:rFonts w:ascii="CentGothWGL-Bold" w:hAnsi="CentGothWGL-Bold"/>
          <w:bCs w:val="0"/>
          <w:color w:val="37474F"/>
          <w:sz w:val="23"/>
          <w:szCs w:val="23"/>
        </w:rPr>
        <w:t xml:space="preserve">The </w:t>
      </w:r>
      <w:r w:rsidRPr="002C4CD5">
        <w:rPr>
          <w:rFonts w:ascii="CentGothWGL-Bold" w:hAnsi="CentGothWGL-Bold"/>
          <w:bCs w:val="0"/>
          <w:color w:val="37474F"/>
          <w:sz w:val="23"/>
          <w:szCs w:val="23"/>
        </w:rPr>
        <w:t>Basic</w:t>
      </w:r>
      <w:r w:rsidRPr="00FF6B01">
        <w:rPr>
          <w:rFonts w:ascii="CentGothWGL-Bold" w:hAnsi="CentGothWGL-Bold"/>
          <w:bCs w:val="0"/>
          <w:color w:val="37474F"/>
          <w:sz w:val="23"/>
          <w:szCs w:val="23"/>
        </w:rPr>
        <w:t xml:space="preserve"> Architecture</w:t>
      </w:r>
    </w:p>
    <w:p w14:paraId="35C76B18" w14:textId="77777777" w:rsidR="00845C50" w:rsidRPr="00FF6B01" w:rsidRDefault="00845C50" w:rsidP="00845C50">
      <w:pPr>
        <w:pStyle w:val="NormalWeb"/>
        <w:shd w:val="clear" w:color="auto" w:fill="FFFFFF"/>
        <w:spacing w:before="0" w:beforeAutospacing="0"/>
        <w:rPr>
          <w:rFonts w:ascii="Arial" w:hAnsi="Arial" w:cs="Arial"/>
          <w:color w:val="484848"/>
          <w:sz w:val="18"/>
          <w:szCs w:val="18"/>
        </w:rPr>
      </w:pPr>
      <w:r w:rsidRPr="00FF6B01">
        <w:rPr>
          <w:rFonts w:ascii="Arial" w:hAnsi="Arial" w:cs="Arial"/>
          <w:color w:val="484848"/>
          <w:sz w:val="18"/>
          <w:szCs w:val="18"/>
        </w:rPr>
        <w:t>The diagram below (taken from Oracle’s documentation) is a very good starting point to understand the architecture of the Oracle Database sharding solution. The key components of an Oracle SDB are:</w:t>
      </w:r>
    </w:p>
    <w:p w14:paraId="3E644D96" w14:textId="77777777" w:rsidR="00FF6B01" w:rsidRDefault="00845C50" w:rsidP="00FF6B01">
      <w:pPr>
        <w:pStyle w:val="NormalWeb"/>
        <w:shd w:val="clear" w:color="auto" w:fill="FFFFFF"/>
        <w:spacing w:before="0" w:beforeAutospacing="0"/>
        <w:rPr>
          <w:rFonts w:ascii="Arial" w:hAnsi="Arial" w:cs="Arial"/>
          <w:color w:val="484848"/>
          <w:sz w:val="18"/>
          <w:szCs w:val="18"/>
        </w:rPr>
      </w:pPr>
      <w:r w:rsidRPr="002C4CD5">
        <w:rPr>
          <w:rFonts w:ascii="CentGothWGL-Bold" w:hAnsi="CentGothWGL-Bold"/>
          <w:b/>
          <w:color w:val="37474F"/>
          <w:sz w:val="23"/>
          <w:szCs w:val="23"/>
        </w:rPr>
        <w:t>Sharded database (SDB)</w:t>
      </w:r>
      <w:r>
        <w:rPr>
          <w:rFonts w:ascii="Arial" w:hAnsi="Arial" w:cs="Arial"/>
          <w:color w:val="5F6C72"/>
          <w:sz w:val="30"/>
          <w:szCs w:val="30"/>
        </w:rPr>
        <w:t xml:space="preserve"> – </w:t>
      </w:r>
      <w:r w:rsidRPr="00FF6B01">
        <w:rPr>
          <w:rFonts w:ascii="Arial" w:hAnsi="Arial" w:cs="Arial"/>
          <w:color w:val="484848"/>
          <w:sz w:val="18"/>
          <w:szCs w:val="18"/>
        </w:rPr>
        <w:t>a single logical Oracle Database that is horizontally partitioned across a pool of physical Oracle Databases (shards) that share no hardware or software</w:t>
      </w:r>
    </w:p>
    <w:p w14:paraId="2901537A" w14:textId="77777777" w:rsidR="00845C50" w:rsidRPr="00FF6B01" w:rsidRDefault="00845C50" w:rsidP="00FF6B01">
      <w:pPr>
        <w:pStyle w:val="NormalWeb"/>
        <w:shd w:val="clear" w:color="auto" w:fill="FFFFFF"/>
        <w:spacing w:before="0" w:beforeAutospacing="0"/>
        <w:rPr>
          <w:rFonts w:ascii="Arial" w:hAnsi="Arial" w:cs="Arial"/>
          <w:color w:val="484848"/>
          <w:sz w:val="18"/>
          <w:szCs w:val="18"/>
        </w:rPr>
      </w:pPr>
      <w:r w:rsidRPr="002C4CD5">
        <w:rPr>
          <w:rFonts w:ascii="CentGothWGL-Bold" w:hAnsi="CentGothWGL-Bold"/>
          <w:b/>
          <w:color w:val="37474F"/>
          <w:sz w:val="23"/>
          <w:szCs w:val="23"/>
        </w:rPr>
        <w:t>Shards</w:t>
      </w:r>
      <w:r w:rsidRPr="00FF6B01">
        <w:rPr>
          <w:rFonts w:ascii="Arial" w:hAnsi="Arial" w:cs="Arial"/>
          <w:color w:val="484848"/>
          <w:sz w:val="18"/>
          <w:szCs w:val="18"/>
        </w:rPr>
        <w:t xml:space="preserve"> – independent physical Oracle Databases that hosts a subset of the sharded database</w:t>
      </w:r>
    </w:p>
    <w:p w14:paraId="32EC3CF2" w14:textId="77777777" w:rsidR="00845C50" w:rsidRPr="00FF6B01" w:rsidRDefault="00845C50" w:rsidP="00845C50">
      <w:pPr>
        <w:numPr>
          <w:ilvl w:val="0"/>
          <w:numId w:val="4"/>
        </w:numPr>
        <w:shd w:val="clear" w:color="auto" w:fill="FFFFFF"/>
        <w:spacing w:before="100" w:beforeAutospacing="1" w:after="100" w:afterAutospacing="1" w:line="240" w:lineRule="auto"/>
        <w:ind w:left="0"/>
        <w:rPr>
          <w:rFonts w:ascii="Arial" w:eastAsia="Times New Roman" w:hAnsi="Arial" w:cs="Arial"/>
          <w:color w:val="484848"/>
          <w:sz w:val="18"/>
          <w:szCs w:val="18"/>
          <w:lang w:eastAsia="en-IN"/>
        </w:rPr>
      </w:pPr>
      <w:r w:rsidRPr="002C4CD5">
        <w:rPr>
          <w:rFonts w:ascii="CentGothWGL-Bold" w:eastAsia="Times New Roman" w:hAnsi="CentGothWGL-Bold" w:cs="Times New Roman"/>
          <w:b/>
          <w:color w:val="37474F"/>
          <w:sz w:val="23"/>
          <w:szCs w:val="23"/>
          <w:lang w:eastAsia="en-IN"/>
        </w:rPr>
        <w:t>Global service</w:t>
      </w:r>
      <w:r>
        <w:rPr>
          <w:rFonts w:ascii="Arial" w:hAnsi="Arial" w:cs="Arial"/>
          <w:color w:val="5F6C72"/>
          <w:sz w:val="30"/>
          <w:szCs w:val="30"/>
        </w:rPr>
        <w:t xml:space="preserve"> – </w:t>
      </w:r>
      <w:r w:rsidRPr="00FF6B01">
        <w:rPr>
          <w:rFonts w:ascii="Arial" w:eastAsia="Times New Roman" w:hAnsi="Arial" w:cs="Arial"/>
          <w:color w:val="484848"/>
          <w:sz w:val="18"/>
          <w:szCs w:val="18"/>
          <w:lang w:eastAsia="en-IN"/>
        </w:rPr>
        <w:t>database services that provide access to data in an SDB</w:t>
      </w:r>
    </w:p>
    <w:p w14:paraId="2BEAF0A6" w14:textId="77777777" w:rsidR="00845C50" w:rsidRDefault="00845C50" w:rsidP="00845C50">
      <w:pPr>
        <w:numPr>
          <w:ilvl w:val="0"/>
          <w:numId w:val="4"/>
        </w:numPr>
        <w:shd w:val="clear" w:color="auto" w:fill="FFFFFF"/>
        <w:spacing w:before="100" w:beforeAutospacing="1" w:after="100" w:afterAutospacing="1" w:line="240" w:lineRule="auto"/>
        <w:ind w:left="0"/>
        <w:rPr>
          <w:rFonts w:ascii="Arial" w:hAnsi="Arial" w:cs="Arial"/>
          <w:color w:val="5F6C72"/>
          <w:sz w:val="30"/>
          <w:szCs w:val="30"/>
        </w:rPr>
      </w:pPr>
      <w:r w:rsidRPr="002C4CD5">
        <w:rPr>
          <w:rFonts w:ascii="CentGothWGL-Bold" w:eastAsia="Times New Roman" w:hAnsi="CentGothWGL-Bold" w:cs="Times New Roman"/>
          <w:b/>
          <w:color w:val="37474F"/>
          <w:sz w:val="23"/>
          <w:szCs w:val="23"/>
          <w:lang w:eastAsia="en-IN"/>
        </w:rPr>
        <w:t xml:space="preserve">Shard </w:t>
      </w:r>
      <w:proofErr w:type="spellStart"/>
      <w:r w:rsidRPr="002C4CD5">
        <w:rPr>
          <w:rFonts w:ascii="CentGothWGL-Bold" w:eastAsia="Times New Roman" w:hAnsi="CentGothWGL-Bold" w:cs="Times New Roman"/>
          <w:b/>
          <w:color w:val="37474F"/>
          <w:sz w:val="23"/>
          <w:szCs w:val="23"/>
          <w:lang w:eastAsia="en-IN"/>
        </w:rPr>
        <w:t>catalog</w:t>
      </w:r>
      <w:proofErr w:type="spellEnd"/>
      <w:r w:rsidRPr="002C4CD5">
        <w:rPr>
          <w:rFonts w:ascii="CentGothWGL-Bold" w:eastAsia="Times New Roman" w:hAnsi="CentGothWGL-Bold" w:cs="Times New Roman"/>
          <w:b/>
          <w:color w:val="37474F"/>
          <w:sz w:val="23"/>
          <w:szCs w:val="23"/>
          <w:lang w:eastAsia="en-IN"/>
        </w:rPr>
        <w:t xml:space="preserve"> (SCAT)–</w:t>
      </w:r>
      <w:r>
        <w:rPr>
          <w:rFonts w:ascii="Arial" w:hAnsi="Arial" w:cs="Arial"/>
          <w:color w:val="5F6C72"/>
          <w:sz w:val="30"/>
          <w:szCs w:val="30"/>
        </w:rPr>
        <w:t xml:space="preserve"> </w:t>
      </w:r>
      <w:r w:rsidRPr="00FF6B01">
        <w:rPr>
          <w:rFonts w:ascii="Arial" w:eastAsia="Times New Roman" w:hAnsi="Arial" w:cs="Arial"/>
          <w:color w:val="484848"/>
          <w:sz w:val="18"/>
          <w:szCs w:val="18"/>
          <w:lang w:eastAsia="en-IN"/>
        </w:rPr>
        <w:t>An Oracle Database with the express purpose of being the persistent store for SDB configuration metadata.</w:t>
      </w:r>
    </w:p>
    <w:p w14:paraId="6F1ED6E2" w14:textId="77777777" w:rsidR="00845C50" w:rsidRPr="00FF6B01" w:rsidRDefault="00845C50" w:rsidP="00845C50">
      <w:pPr>
        <w:numPr>
          <w:ilvl w:val="0"/>
          <w:numId w:val="4"/>
        </w:numPr>
        <w:shd w:val="clear" w:color="auto" w:fill="FFFFFF"/>
        <w:spacing w:before="100" w:beforeAutospacing="1" w:after="100" w:afterAutospacing="1" w:line="240" w:lineRule="auto"/>
        <w:ind w:left="0"/>
        <w:rPr>
          <w:rFonts w:ascii="Arial" w:eastAsia="Times New Roman" w:hAnsi="Arial" w:cs="Arial"/>
          <w:color w:val="484848"/>
          <w:sz w:val="18"/>
          <w:szCs w:val="18"/>
          <w:lang w:eastAsia="en-IN"/>
        </w:rPr>
      </w:pPr>
      <w:r w:rsidRPr="002C4CD5">
        <w:rPr>
          <w:rFonts w:ascii="CentGothWGL-Bold" w:eastAsia="Times New Roman" w:hAnsi="CentGothWGL-Bold" w:cs="Times New Roman"/>
          <w:b/>
          <w:color w:val="37474F"/>
          <w:sz w:val="23"/>
          <w:szCs w:val="23"/>
          <w:lang w:eastAsia="en-IN"/>
        </w:rPr>
        <w:t>Shard directors –</w:t>
      </w:r>
      <w:r>
        <w:rPr>
          <w:rFonts w:ascii="Arial" w:hAnsi="Arial" w:cs="Arial"/>
          <w:color w:val="5F6C72"/>
          <w:sz w:val="30"/>
          <w:szCs w:val="30"/>
        </w:rPr>
        <w:t xml:space="preserve"> </w:t>
      </w:r>
      <w:r w:rsidRPr="00FF6B01">
        <w:rPr>
          <w:rFonts w:ascii="Arial" w:eastAsia="Times New Roman" w:hAnsi="Arial" w:cs="Arial"/>
          <w:color w:val="484848"/>
          <w:sz w:val="18"/>
          <w:szCs w:val="18"/>
          <w:lang w:eastAsia="en-IN"/>
        </w:rPr>
        <w:t>network listeners that enable high-performance connection routing based on a sharding key</w:t>
      </w:r>
    </w:p>
    <w:p w14:paraId="0D26A05A" w14:textId="77777777" w:rsidR="00845C50" w:rsidRDefault="00845C50" w:rsidP="00845C50">
      <w:pPr>
        <w:numPr>
          <w:ilvl w:val="0"/>
          <w:numId w:val="4"/>
        </w:numPr>
        <w:shd w:val="clear" w:color="auto" w:fill="FFFFFF"/>
        <w:spacing w:before="100" w:beforeAutospacing="1" w:after="100" w:afterAutospacing="1" w:line="240" w:lineRule="auto"/>
        <w:ind w:left="0"/>
        <w:rPr>
          <w:rFonts w:ascii="Arial" w:hAnsi="Arial" w:cs="Arial"/>
          <w:color w:val="5F6C72"/>
          <w:sz w:val="30"/>
          <w:szCs w:val="30"/>
        </w:rPr>
      </w:pPr>
      <w:r w:rsidRPr="002C4CD5">
        <w:rPr>
          <w:rFonts w:ascii="CentGothWGL-Bold" w:eastAsia="Times New Roman" w:hAnsi="CentGothWGL-Bold" w:cs="Times New Roman"/>
          <w:b/>
          <w:color w:val="37474F"/>
          <w:sz w:val="23"/>
          <w:szCs w:val="23"/>
          <w:lang w:eastAsia="en-IN"/>
        </w:rPr>
        <w:lastRenderedPageBreak/>
        <w:t>Connection pools</w:t>
      </w:r>
      <w:r>
        <w:rPr>
          <w:rFonts w:ascii="Arial" w:hAnsi="Arial" w:cs="Arial"/>
          <w:color w:val="5F6C72"/>
          <w:sz w:val="30"/>
          <w:szCs w:val="30"/>
        </w:rPr>
        <w:t xml:space="preserve"> – </w:t>
      </w:r>
      <w:r w:rsidRPr="00FF6B01">
        <w:rPr>
          <w:rFonts w:ascii="Arial" w:eastAsia="Times New Roman" w:hAnsi="Arial" w:cs="Arial"/>
          <w:color w:val="484848"/>
          <w:sz w:val="18"/>
          <w:szCs w:val="18"/>
          <w:lang w:eastAsia="en-IN"/>
        </w:rPr>
        <w:t>at runtime, act as shard directors by routing database requests across pooled connections</w:t>
      </w:r>
    </w:p>
    <w:p w14:paraId="1DE2671A" w14:textId="77777777" w:rsidR="00845C50" w:rsidRDefault="00845C50" w:rsidP="00845C50">
      <w:pPr>
        <w:numPr>
          <w:ilvl w:val="0"/>
          <w:numId w:val="4"/>
        </w:numPr>
        <w:shd w:val="clear" w:color="auto" w:fill="FFFFFF"/>
        <w:spacing w:before="100" w:beforeAutospacing="1" w:after="100" w:afterAutospacing="1" w:line="240" w:lineRule="auto"/>
        <w:ind w:left="0"/>
        <w:rPr>
          <w:rFonts w:ascii="Arial" w:hAnsi="Arial" w:cs="Arial"/>
          <w:color w:val="5F6C72"/>
          <w:sz w:val="30"/>
          <w:szCs w:val="30"/>
        </w:rPr>
      </w:pPr>
      <w:r w:rsidRPr="002C4CD5">
        <w:rPr>
          <w:rFonts w:ascii="CentGothWGL-Bold" w:eastAsia="Times New Roman" w:hAnsi="CentGothWGL-Bold" w:cs="Times New Roman"/>
          <w:b/>
          <w:color w:val="37474F"/>
          <w:sz w:val="23"/>
          <w:szCs w:val="23"/>
          <w:lang w:eastAsia="en-IN"/>
        </w:rPr>
        <w:t>Management interfaces</w:t>
      </w:r>
      <w:r>
        <w:rPr>
          <w:rFonts w:ascii="Arial" w:hAnsi="Arial" w:cs="Arial"/>
          <w:color w:val="5F6C72"/>
          <w:sz w:val="30"/>
          <w:szCs w:val="30"/>
        </w:rPr>
        <w:t xml:space="preserve"> – </w:t>
      </w:r>
      <w:r w:rsidRPr="00FF6B01">
        <w:rPr>
          <w:rFonts w:ascii="Arial" w:eastAsia="Times New Roman" w:hAnsi="Arial" w:cs="Arial"/>
          <w:color w:val="484848"/>
          <w:sz w:val="18"/>
          <w:szCs w:val="18"/>
          <w:lang w:eastAsia="en-IN"/>
        </w:rPr>
        <w:t>GDSCTL (command-line utility) and Oracle Enterprise Manager (GUI)</w:t>
      </w:r>
    </w:p>
    <w:p w14:paraId="119A1216" w14:textId="77777777" w:rsidR="00845C50" w:rsidRPr="00FF6B01" w:rsidRDefault="00845C50" w:rsidP="00845C50">
      <w:pPr>
        <w:pStyle w:val="NormalWeb"/>
        <w:shd w:val="clear" w:color="auto" w:fill="FFFFFF"/>
        <w:spacing w:before="0" w:beforeAutospacing="0"/>
        <w:rPr>
          <w:rFonts w:ascii="Arial" w:hAnsi="Arial" w:cs="Arial"/>
          <w:color w:val="484848"/>
          <w:sz w:val="18"/>
          <w:szCs w:val="18"/>
        </w:rPr>
      </w:pPr>
      <w:r w:rsidRPr="00FF6B01">
        <w:rPr>
          <w:rFonts w:ascii="Arial" w:hAnsi="Arial" w:cs="Arial"/>
          <w:color w:val="484848"/>
          <w:sz w:val="18"/>
          <w:szCs w:val="18"/>
        </w:rPr>
        <w:t xml:space="preserve">Each shard is a self-contained Oracle database with its own resource pool of CPUs, Storage, and networking. There is no requirement of having shared resources amongst shards. Shards within an SDB can </w:t>
      </w:r>
      <w:proofErr w:type="gramStart"/>
      <w:r w:rsidRPr="00FF6B01">
        <w:rPr>
          <w:rFonts w:ascii="Arial" w:hAnsi="Arial" w:cs="Arial"/>
          <w:color w:val="484848"/>
          <w:sz w:val="18"/>
          <w:szCs w:val="18"/>
        </w:rPr>
        <w:t>be located in</w:t>
      </w:r>
      <w:proofErr w:type="gramEnd"/>
      <w:r w:rsidRPr="00FF6B01">
        <w:rPr>
          <w:rFonts w:ascii="Arial" w:hAnsi="Arial" w:cs="Arial"/>
          <w:color w:val="484848"/>
          <w:sz w:val="18"/>
          <w:szCs w:val="18"/>
        </w:rPr>
        <w:t xml:space="preserve"> network proximity or be geographically separated. In Cloud terminology, that would be within a region or across regions. The current version of Oracle Data Guard is shard aware. For HA, the standby shards can be placed in the same </w:t>
      </w:r>
      <w:proofErr w:type="spellStart"/>
      <w:r w:rsidRPr="00FF6B01">
        <w:rPr>
          <w:rFonts w:ascii="Arial" w:hAnsi="Arial" w:cs="Arial"/>
          <w:color w:val="484848"/>
          <w:sz w:val="18"/>
          <w:szCs w:val="18"/>
        </w:rPr>
        <w:t>datacenter</w:t>
      </w:r>
      <w:proofErr w:type="spellEnd"/>
      <w:r w:rsidRPr="00FF6B01">
        <w:rPr>
          <w:rFonts w:ascii="Arial" w:hAnsi="Arial" w:cs="Arial"/>
          <w:color w:val="484848"/>
          <w:sz w:val="18"/>
          <w:szCs w:val="18"/>
        </w:rPr>
        <w:t xml:space="preserve"> (or region) where the primary shards are placed. For DR, the standby shards </w:t>
      </w:r>
      <w:proofErr w:type="gramStart"/>
      <w:r w:rsidRPr="00FF6B01">
        <w:rPr>
          <w:rFonts w:ascii="Arial" w:hAnsi="Arial" w:cs="Arial"/>
          <w:color w:val="484848"/>
          <w:sz w:val="18"/>
          <w:szCs w:val="18"/>
        </w:rPr>
        <w:t>are located in</w:t>
      </w:r>
      <w:proofErr w:type="gramEnd"/>
      <w:r w:rsidRPr="00FF6B01">
        <w:rPr>
          <w:rFonts w:ascii="Arial" w:hAnsi="Arial" w:cs="Arial"/>
          <w:color w:val="484848"/>
          <w:sz w:val="18"/>
          <w:szCs w:val="18"/>
        </w:rPr>
        <w:t xml:space="preserve"> another region.</w:t>
      </w:r>
    </w:p>
    <w:p w14:paraId="5EB48DF6" w14:textId="77777777" w:rsidR="00845C50" w:rsidRDefault="00845C50" w:rsidP="00845C50">
      <w:pPr>
        <w:pStyle w:val="HTMLPreformatted"/>
        <w:spacing w:before="375" w:after="375"/>
        <w:ind w:left="300"/>
        <w:textAlignment w:val="baseline"/>
        <w:rPr>
          <w:color w:val="404040"/>
          <w:sz w:val="23"/>
          <w:szCs w:val="23"/>
        </w:rPr>
      </w:pPr>
      <w:r>
        <w:rPr>
          <w:noProof/>
        </w:rPr>
        <w:drawing>
          <wp:inline distT="0" distB="0" distL="0" distR="0" wp14:anchorId="5D6264C8" wp14:editId="22C12BD1">
            <wp:extent cx="6146165" cy="5017135"/>
            <wp:effectExtent l="0" t="0" r="6985" b="0"/>
            <wp:docPr id="2" name="Picture 2" descr="https://s3.amazonaws.com/questoracle-staging/wordpress/uploads/2021/04/22104006/figure2-300x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uestoracle-staging/wordpress/uploads/2021/04/22104006/figure2-300x2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165" cy="5017135"/>
                    </a:xfrm>
                    <a:prstGeom prst="rect">
                      <a:avLst/>
                    </a:prstGeom>
                    <a:noFill/>
                    <a:ln>
                      <a:noFill/>
                    </a:ln>
                  </pic:spPr>
                </pic:pic>
              </a:graphicData>
            </a:graphic>
          </wp:inline>
        </w:drawing>
      </w:r>
    </w:p>
    <w:p w14:paraId="4FB70A81" w14:textId="77777777" w:rsidR="00FF6B01" w:rsidRDefault="00FF6B01" w:rsidP="00FF6B01">
      <w:pPr>
        <w:spacing w:after="0"/>
        <w:ind w:firstLine="300"/>
        <w:jc w:val="both"/>
        <w:rPr>
          <w:sz w:val="20"/>
          <w:szCs w:val="20"/>
        </w:rPr>
      </w:pPr>
      <w:r>
        <w:rPr>
          <w:sz w:val="20"/>
          <w:szCs w:val="20"/>
        </w:rPr>
        <w:t>In oracle two type optimizers are there.</w:t>
      </w:r>
    </w:p>
    <w:p w14:paraId="3C1AE588" w14:textId="77777777" w:rsidR="00FF6B01" w:rsidRDefault="00FF6B01" w:rsidP="00FF6B01">
      <w:pPr>
        <w:spacing w:after="0"/>
        <w:ind w:firstLine="720"/>
        <w:jc w:val="both"/>
        <w:rPr>
          <w:sz w:val="20"/>
          <w:szCs w:val="20"/>
        </w:rPr>
      </w:pPr>
      <w:r>
        <w:rPr>
          <w:sz w:val="20"/>
          <w:szCs w:val="20"/>
        </w:rPr>
        <w:t>Rule based</w:t>
      </w:r>
    </w:p>
    <w:p w14:paraId="6EE4771B" w14:textId="77777777" w:rsidR="00FF6B01" w:rsidRDefault="00FF6B01" w:rsidP="00FF6B01">
      <w:pPr>
        <w:spacing w:after="0"/>
        <w:ind w:firstLine="720"/>
        <w:jc w:val="both"/>
        <w:rPr>
          <w:sz w:val="20"/>
          <w:szCs w:val="20"/>
        </w:rPr>
      </w:pPr>
      <w:r>
        <w:rPr>
          <w:sz w:val="20"/>
          <w:szCs w:val="20"/>
        </w:rPr>
        <w:t>Cost based</w:t>
      </w:r>
    </w:p>
    <w:p w14:paraId="4DBA4BCE" w14:textId="77777777" w:rsidR="00973BF7" w:rsidRPr="00A7753A" w:rsidRDefault="00A7753A" w:rsidP="00845C50">
      <w:pPr>
        <w:pStyle w:val="HTMLPreformatted"/>
        <w:spacing w:before="375" w:after="375"/>
        <w:ind w:left="300"/>
        <w:textAlignment w:val="baseline"/>
        <w:rPr>
          <w:color w:val="404040"/>
        </w:rPr>
      </w:pPr>
      <w:r w:rsidRPr="00A7753A">
        <w:rPr>
          <w:rFonts w:ascii="Georgia" w:hAnsi="Georgia"/>
          <w:b/>
          <w:color w:val="383838"/>
          <w:shd w:val="clear" w:color="auto" w:fill="FFFFFF"/>
        </w:rPr>
        <w:t>Rule Based Optimization</w:t>
      </w:r>
      <w:r w:rsidRPr="00A7753A">
        <w:rPr>
          <w:rFonts w:ascii="Georgia" w:hAnsi="Georgia"/>
          <w:color w:val="383838"/>
          <w:shd w:val="clear" w:color="auto" w:fill="FFFFFF"/>
        </w:rPr>
        <w:t>: This is an old technique. Basically, the RBO used a set of rules to determine how to execute a query. E.g. If an index is available on a table, the RBO rules can be to always use that index (a RBO for our travel analogy can be avoid all routes with speed brakers). As it turns out that this is simpler to implement but not the best strategy always and can backfire.</w:t>
      </w:r>
    </w:p>
    <w:p w14:paraId="7EFB078E" w14:textId="77777777" w:rsidR="00973BF7" w:rsidRDefault="00A7753A" w:rsidP="00845C50">
      <w:pPr>
        <w:pStyle w:val="HTMLPreformatted"/>
        <w:spacing w:before="375" w:after="375"/>
        <w:ind w:left="300"/>
        <w:textAlignment w:val="baseline"/>
        <w:rPr>
          <w:rFonts w:ascii="Georgia" w:hAnsi="Georgia"/>
          <w:color w:val="383838"/>
          <w:shd w:val="clear" w:color="auto" w:fill="FFFFFF"/>
        </w:rPr>
      </w:pPr>
      <w:r w:rsidRPr="00A7753A">
        <w:rPr>
          <w:rFonts w:ascii="Georgia" w:hAnsi="Georgia"/>
          <w:b/>
          <w:color w:val="383838"/>
          <w:shd w:val="clear" w:color="auto" w:fill="FFFFFF"/>
        </w:rPr>
        <w:lastRenderedPageBreak/>
        <w:t>Cost Based Optimization</w:t>
      </w:r>
      <w:r w:rsidRPr="00A7753A">
        <w:rPr>
          <w:rFonts w:ascii="Georgia" w:hAnsi="Georgia"/>
          <w:color w:val="383838"/>
          <w:shd w:val="clear" w:color="auto" w:fill="FFFFFF"/>
        </w:rPr>
        <w:t xml:space="preserve">: Motivation behind CBO is to come up with the cheapest execution plan available for each SQL statement. The cheapest plan is the one that will use the least </w:t>
      </w:r>
      <w:proofErr w:type="gramStart"/>
      <w:r w:rsidRPr="00A7753A">
        <w:rPr>
          <w:rFonts w:ascii="Georgia" w:hAnsi="Georgia"/>
          <w:color w:val="383838"/>
          <w:shd w:val="clear" w:color="auto" w:fill="FFFFFF"/>
        </w:rPr>
        <w:t>amount</w:t>
      </w:r>
      <w:proofErr w:type="gramEnd"/>
      <w:r w:rsidRPr="00A7753A">
        <w:rPr>
          <w:rFonts w:ascii="Georgia" w:hAnsi="Georgia"/>
          <w:color w:val="383838"/>
          <w:shd w:val="clear" w:color="auto" w:fill="FFFFFF"/>
        </w:rPr>
        <w:t xml:space="preserve"> of resources (in relation to our travel analogy this can be Petrol, time, etc.). </w:t>
      </w:r>
    </w:p>
    <w:p w14:paraId="237CE938" w14:textId="77777777" w:rsidR="00A43ACB" w:rsidRDefault="00A43ACB" w:rsidP="00845C50">
      <w:pPr>
        <w:pStyle w:val="HTMLPreformatted"/>
        <w:spacing w:before="375" w:after="375"/>
        <w:ind w:left="300"/>
        <w:textAlignment w:val="baseline"/>
      </w:pPr>
    </w:p>
    <w:p w14:paraId="0CA0050B" w14:textId="77777777" w:rsidR="00A43ACB" w:rsidRPr="00B15778" w:rsidRDefault="00A43ACB" w:rsidP="00A43ACB">
      <w:pPr>
        <w:ind w:left="720" w:hanging="360"/>
        <w:jc w:val="both"/>
        <w:rPr>
          <w:b/>
          <w:bCs/>
        </w:rPr>
      </w:pPr>
      <w:r w:rsidRPr="00B15778">
        <w:rPr>
          <w:b/>
          <w:bCs/>
        </w:rPr>
        <w:t>What is MongoDB?</w:t>
      </w:r>
    </w:p>
    <w:p w14:paraId="71EE1EA1" w14:textId="77777777" w:rsidR="00A43ACB" w:rsidRPr="00B15778" w:rsidRDefault="00A43ACB" w:rsidP="00A43ACB">
      <w:pPr>
        <w:pStyle w:val="ListParagraph"/>
        <w:numPr>
          <w:ilvl w:val="0"/>
          <w:numId w:val="8"/>
        </w:numPr>
        <w:spacing w:line="278" w:lineRule="auto"/>
        <w:jc w:val="both"/>
      </w:pPr>
      <w:hyperlink r:id="rId9" w:tgtFrame="_blank" w:history="1">
        <w:r w:rsidRPr="00B15778">
          <w:t>MongoDB </w:t>
        </w:r>
      </w:hyperlink>
      <w:r w:rsidRPr="00B15778">
        <w:t xml:space="preserve">is a popular </w:t>
      </w:r>
      <w:r w:rsidRPr="00A70A89">
        <w:rPr>
          <w:highlight w:val="yellow"/>
        </w:rPr>
        <w:t>open-source</w:t>
      </w:r>
      <w:r w:rsidRPr="00B15778">
        <w:t>, </w:t>
      </w:r>
      <w:hyperlink r:id="rId10" w:tgtFrame="_blank" w:history="1">
        <w:r w:rsidRPr="00B15778">
          <w:rPr>
            <w:highlight w:val="yellow"/>
          </w:rPr>
          <w:t>NoSQL </w:t>
        </w:r>
      </w:hyperlink>
      <w:r w:rsidRPr="00B15778">
        <w:t xml:space="preserve">database that is designed to store and manage large volumes of </w:t>
      </w:r>
      <w:r w:rsidRPr="00B15778">
        <w:rPr>
          <w:highlight w:val="yellow"/>
        </w:rPr>
        <w:t>unstructured</w:t>
      </w:r>
      <w:r w:rsidRPr="00B15778">
        <w:t xml:space="preserve"> or </w:t>
      </w:r>
      <w:r w:rsidRPr="00B15778">
        <w:rPr>
          <w:highlight w:val="yellow"/>
        </w:rPr>
        <w:t>semi-structured</w:t>
      </w:r>
      <w:r w:rsidRPr="00B15778">
        <w:t xml:space="preserve"> data. </w:t>
      </w:r>
    </w:p>
    <w:p w14:paraId="571A0A10" w14:textId="77777777" w:rsidR="00A43ACB" w:rsidRPr="00B15778" w:rsidRDefault="00A43ACB" w:rsidP="00A43ACB">
      <w:pPr>
        <w:pStyle w:val="ListParagraph"/>
        <w:numPr>
          <w:ilvl w:val="0"/>
          <w:numId w:val="8"/>
        </w:numPr>
        <w:spacing w:line="278" w:lineRule="auto"/>
        <w:jc w:val="both"/>
      </w:pPr>
      <w:r w:rsidRPr="00B15778">
        <w:t xml:space="preserve">MongoDB stores data in </w:t>
      </w:r>
      <w:r w:rsidRPr="00B15778">
        <w:rPr>
          <w:highlight w:val="yellow"/>
        </w:rPr>
        <w:t>flexible, JSON-like documents</w:t>
      </w:r>
      <w:r w:rsidRPr="00B15778">
        <w:t xml:space="preserve">. </w:t>
      </w:r>
    </w:p>
    <w:p w14:paraId="1D00E028" w14:textId="77777777" w:rsidR="00A43ACB" w:rsidRPr="00B15778" w:rsidRDefault="00A43ACB" w:rsidP="00A43ACB">
      <w:pPr>
        <w:pStyle w:val="ListParagraph"/>
        <w:numPr>
          <w:ilvl w:val="0"/>
          <w:numId w:val="8"/>
        </w:numPr>
        <w:spacing w:line="278" w:lineRule="auto"/>
        <w:jc w:val="both"/>
      </w:pPr>
      <w:r w:rsidRPr="00B15778">
        <w:t xml:space="preserve">MongoDB includes an </w:t>
      </w:r>
      <w:r w:rsidRPr="00B15778">
        <w:rPr>
          <w:highlight w:val="yellow"/>
        </w:rPr>
        <w:t>aggregation</w:t>
      </w:r>
      <w:r w:rsidRPr="00B15778">
        <w:t xml:space="preserve"> </w:t>
      </w:r>
      <w:proofErr w:type="gramStart"/>
      <w:r w:rsidRPr="00B15778">
        <w:t>framework</w:t>
      </w:r>
      <w:r>
        <w:t>(</w:t>
      </w:r>
      <w:proofErr w:type="gramEnd"/>
      <w:r>
        <w:t>sort, filter, group etc on data pipeline)</w:t>
      </w:r>
      <w:r w:rsidRPr="00B15778">
        <w:t xml:space="preserve"> for processing data and transforming it in a way that allows us to perform complex data manipulations (e.g. grouping, filtering, and sorting). </w:t>
      </w:r>
    </w:p>
    <w:p w14:paraId="45A417ED" w14:textId="77777777" w:rsidR="00A43ACB" w:rsidRDefault="00A43ACB" w:rsidP="00A43ACB">
      <w:pPr>
        <w:pStyle w:val="ListParagraph"/>
        <w:numPr>
          <w:ilvl w:val="0"/>
          <w:numId w:val="8"/>
        </w:numPr>
        <w:spacing w:line="278" w:lineRule="auto"/>
        <w:jc w:val="both"/>
      </w:pPr>
      <w:r w:rsidRPr="00B15778">
        <w:t xml:space="preserve">MongoDB uses </w:t>
      </w:r>
      <w:r w:rsidRPr="00B15778">
        <w:rPr>
          <w:highlight w:val="yellow"/>
        </w:rPr>
        <w:t>replica sets</w:t>
      </w:r>
      <w:r w:rsidRPr="00B15778">
        <w:t xml:space="preserve">, which provide </w:t>
      </w:r>
      <w:r w:rsidRPr="00B15778">
        <w:rPr>
          <w:highlight w:val="yellow"/>
        </w:rPr>
        <w:t>high availability</w:t>
      </w:r>
      <w:r w:rsidRPr="00B15778">
        <w:t xml:space="preserve"> by replicating data across multiple servers.</w:t>
      </w:r>
    </w:p>
    <w:p w14:paraId="4336BE2F" w14:textId="77777777" w:rsidR="00A43ACB" w:rsidRDefault="00A43ACB" w:rsidP="00A43ACB">
      <w:pPr>
        <w:pStyle w:val="ListParagraph"/>
        <w:numPr>
          <w:ilvl w:val="0"/>
          <w:numId w:val="8"/>
        </w:numPr>
        <w:spacing w:line="278" w:lineRule="auto"/>
        <w:jc w:val="both"/>
      </w:pPr>
      <w:r w:rsidRPr="00A70A89">
        <w:t>Uses a document-oriented model, where data is stored in flexible, s</w:t>
      </w:r>
      <w:r w:rsidRPr="00A70A89">
        <w:rPr>
          <w:highlight w:val="yellow"/>
        </w:rPr>
        <w:t>chema-less BSON (Binary JSON) documents</w:t>
      </w:r>
      <w:r w:rsidRPr="00A70A89">
        <w:t>. Each document can have its own structure, which allows for dynamic schema design.</w:t>
      </w:r>
    </w:p>
    <w:p w14:paraId="262AD7CF" w14:textId="77777777" w:rsidR="00A43ACB" w:rsidRDefault="00A43ACB" w:rsidP="00A43ACB">
      <w:pPr>
        <w:pStyle w:val="ListParagraph"/>
        <w:numPr>
          <w:ilvl w:val="0"/>
          <w:numId w:val="8"/>
        </w:numPr>
        <w:spacing w:line="278" w:lineRule="auto"/>
        <w:jc w:val="both"/>
      </w:pPr>
      <w:r>
        <w:t xml:space="preserve">Provides </w:t>
      </w:r>
      <w:r w:rsidRPr="00A70A89">
        <w:rPr>
          <w:highlight w:val="yellow"/>
        </w:rPr>
        <w:t>horizontal scalability and high availability</w:t>
      </w:r>
      <w:r w:rsidRPr="00A70A89">
        <w:t xml:space="preserve">. It uses a distributed architecture where data is partitioned across multiple nodes using </w:t>
      </w:r>
      <w:r w:rsidRPr="00A70A89">
        <w:rPr>
          <w:highlight w:val="yellow"/>
        </w:rPr>
        <w:t>sharding</w:t>
      </w:r>
      <w:r w:rsidRPr="00A70A89">
        <w:t>.</w:t>
      </w:r>
    </w:p>
    <w:p w14:paraId="54A5E5A8" w14:textId="77777777" w:rsidR="00A43ACB" w:rsidRDefault="00A43ACB" w:rsidP="00A43ACB">
      <w:pPr>
        <w:pStyle w:val="ListParagraph"/>
        <w:numPr>
          <w:ilvl w:val="0"/>
          <w:numId w:val="8"/>
        </w:numPr>
        <w:spacing w:line="278" w:lineRule="auto"/>
        <w:jc w:val="both"/>
      </w:pPr>
      <w:r w:rsidRPr="00A70A89">
        <w:t>Optimized for high read/write performance with large volumes of unstructured data.</w:t>
      </w:r>
    </w:p>
    <w:p w14:paraId="7B68467A" w14:textId="77777777" w:rsidR="00A43ACB" w:rsidRPr="00A70A89" w:rsidRDefault="00A43ACB" w:rsidP="00A43ACB">
      <w:pPr>
        <w:ind w:left="360"/>
        <w:jc w:val="both"/>
        <w:rPr>
          <w:b/>
          <w:bCs/>
        </w:rPr>
      </w:pPr>
      <w:r w:rsidRPr="00A70A89">
        <w:rPr>
          <w:b/>
          <w:bCs/>
        </w:rPr>
        <w:t>What is PostgreSQL?</w:t>
      </w:r>
    </w:p>
    <w:p w14:paraId="6A64BE76" w14:textId="77777777" w:rsidR="00A43ACB" w:rsidRPr="00A70A89" w:rsidRDefault="00A43ACB" w:rsidP="00A43ACB">
      <w:pPr>
        <w:numPr>
          <w:ilvl w:val="0"/>
          <w:numId w:val="9"/>
        </w:numPr>
        <w:spacing w:line="278" w:lineRule="auto"/>
        <w:jc w:val="both"/>
      </w:pPr>
      <w:hyperlink r:id="rId11" w:tgtFrame="_blank" w:history="1">
        <w:r w:rsidRPr="00A70A89">
          <w:t>PostgreSQL</w:t>
        </w:r>
      </w:hyperlink>
      <w:r w:rsidRPr="00A70A89">
        <w:t> is an</w:t>
      </w:r>
      <w:r>
        <w:t xml:space="preserve"> </w:t>
      </w:r>
      <w:r w:rsidRPr="00A70A89">
        <w:t xml:space="preserve">advanced, </w:t>
      </w:r>
      <w:r w:rsidRPr="00A70A89">
        <w:rPr>
          <w:highlight w:val="yellow"/>
        </w:rPr>
        <w:t>open-source</w:t>
      </w:r>
      <w:r w:rsidRPr="00A70A89">
        <w:t> relational database management system</w:t>
      </w:r>
      <w:r>
        <w:t xml:space="preserve"> </w:t>
      </w:r>
      <w:r w:rsidRPr="00A70A89">
        <w:t>(</w:t>
      </w:r>
      <w:hyperlink r:id="rId12" w:tgtFrame="_blank" w:history="1">
        <w:r w:rsidRPr="00A70A89">
          <w:t>RDBMS</w:t>
        </w:r>
      </w:hyperlink>
      <w:r w:rsidRPr="00A70A89">
        <w:t>) known for its robustness, extensibility, and standards compliance.</w:t>
      </w:r>
    </w:p>
    <w:p w14:paraId="35EBB6B8" w14:textId="77777777" w:rsidR="00A43ACB" w:rsidRPr="00A70A89" w:rsidRDefault="00A43ACB" w:rsidP="00A43ACB">
      <w:pPr>
        <w:numPr>
          <w:ilvl w:val="0"/>
          <w:numId w:val="10"/>
        </w:numPr>
        <w:spacing w:line="278" w:lineRule="auto"/>
        <w:jc w:val="both"/>
      </w:pPr>
      <w:r w:rsidRPr="00A70A89">
        <w:t>PostgreSQL follows the </w:t>
      </w:r>
      <w:hyperlink r:id="rId13" w:tgtFrame="_blank" w:history="1">
        <w:r w:rsidRPr="00A70A89">
          <w:t>SQL </w:t>
        </w:r>
      </w:hyperlink>
      <w:r w:rsidRPr="00A70A89">
        <w:t>standard but also includes many advanced features that make it one of the most versatile and powerful relational databases available.</w:t>
      </w:r>
    </w:p>
    <w:p w14:paraId="2ECD825E" w14:textId="77777777" w:rsidR="00A43ACB" w:rsidRPr="00A70A89" w:rsidRDefault="00A43ACB" w:rsidP="00A43ACB">
      <w:pPr>
        <w:numPr>
          <w:ilvl w:val="0"/>
          <w:numId w:val="11"/>
        </w:numPr>
        <w:spacing w:line="278" w:lineRule="auto"/>
        <w:jc w:val="both"/>
      </w:pPr>
      <w:r w:rsidRPr="00A70A89">
        <w:t xml:space="preserve">PostgreSQL is often used to </w:t>
      </w:r>
      <w:r w:rsidRPr="00A70A89">
        <w:rPr>
          <w:highlight w:val="yellow"/>
        </w:rPr>
        <w:t>power the backend of web and mobile applications</w:t>
      </w:r>
      <w:r w:rsidRPr="00A70A89">
        <w:t xml:space="preserve">, </w:t>
      </w:r>
      <w:r w:rsidRPr="00A70A89">
        <w:rPr>
          <w:highlight w:val="yellow"/>
        </w:rPr>
        <w:t>especially for applications requiring </w:t>
      </w:r>
      <w:r w:rsidRPr="00A70A89">
        <w:rPr>
          <w:b/>
          <w:bCs/>
          <w:highlight w:val="yellow"/>
        </w:rPr>
        <w:t>complex queries</w:t>
      </w:r>
      <w:r w:rsidRPr="00A70A89">
        <w:rPr>
          <w:highlight w:val="yellow"/>
        </w:rPr>
        <w:t> and </w:t>
      </w:r>
      <w:r w:rsidRPr="00A70A89">
        <w:rPr>
          <w:b/>
          <w:bCs/>
          <w:highlight w:val="yellow"/>
        </w:rPr>
        <w:t>data integrity</w:t>
      </w:r>
      <w:r w:rsidRPr="00A70A89">
        <w:rPr>
          <w:b/>
          <w:bCs/>
        </w:rPr>
        <w:t>.</w:t>
      </w:r>
    </w:p>
    <w:p w14:paraId="1D0F1B9B" w14:textId="77777777" w:rsidR="00A43ACB" w:rsidRDefault="00A43ACB" w:rsidP="00A43ACB">
      <w:pPr>
        <w:pStyle w:val="ListParagraph"/>
        <w:numPr>
          <w:ilvl w:val="0"/>
          <w:numId w:val="11"/>
        </w:numPr>
        <w:spacing w:line="278" w:lineRule="auto"/>
      </w:pPr>
      <w:r w:rsidRPr="00A70A89">
        <w:t xml:space="preserve">MongoDB is good at </w:t>
      </w:r>
      <w:r w:rsidRPr="00A70A89">
        <w:rPr>
          <w:highlight w:val="yellow"/>
        </w:rPr>
        <w:t>storing and retrieving large amounts of unstructured data</w:t>
      </w:r>
      <w:r w:rsidRPr="00A70A89">
        <w:t xml:space="preserve"> while PostgreSQL is designed to </w:t>
      </w:r>
      <w:r w:rsidRPr="00A70A89">
        <w:rPr>
          <w:highlight w:val="yellow"/>
        </w:rPr>
        <w:t>handle structured data with complex relationships</w:t>
      </w:r>
      <w:r w:rsidRPr="00A70A89">
        <w:t>.</w:t>
      </w:r>
    </w:p>
    <w:p w14:paraId="67A2B969" w14:textId="77777777" w:rsidR="00A43ACB" w:rsidRDefault="00A43ACB" w:rsidP="00A43ACB">
      <w:pPr>
        <w:pStyle w:val="ListParagraph"/>
        <w:numPr>
          <w:ilvl w:val="0"/>
          <w:numId w:val="11"/>
        </w:numPr>
        <w:spacing w:line="278" w:lineRule="auto"/>
      </w:pPr>
      <w:r w:rsidRPr="00A70A89">
        <w:t xml:space="preserve">Follows a tabular relational model, with structured tables that </w:t>
      </w:r>
      <w:r w:rsidRPr="00A70A89">
        <w:rPr>
          <w:highlight w:val="yellow"/>
        </w:rPr>
        <w:t>enforce schema constraints</w:t>
      </w:r>
      <w:r w:rsidRPr="00A70A89">
        <w:t>. Relationships between data entities are managed using primary and foreign keys.</w:t>
      </w:r>
    </w:p>
    <w:p w14:paraId="68AFE282" w14:textId="77777777" w:rsidR="00A43ACB" w:rsidRDefault="00A43ACB" w:rsidP="00A43ACB">
      <w:pPr>
        <w:pStyle w:val="ListParagraph"/>
        <w:numPr>
          <w:ilvl w:val="0"/>
          <w:numId w:val="11"/>
        </w:numPr>
        <w:spacing w:line="278" w:lineRule="auto"/>
      </w:pPr>
      <w:r w:rsidRPr="00A70A89">
        <w:t xml:space="preserve">It allows monolithic architecture with strong </w:t>
      </w:r>
      <w:r w:rsidRPr="00A70A89">
        <w:rPr>
          <w:b/>
          <w:bCs/>
        </w:rPr>
        <w:t>ACID</w:t>
      </w:r>
      <w:r w:rsidRPr="00A70A89">
        <w:t xml:space="preserve"> (Atomicity, Consistency, Isolation, Durability) compliance. Its </w:t>
      </w:r>
      <w:r w:rsidRPr="00A70A89">
        <w:rPr>
          <w:highlight w:val="yellow"/>
        </w:rPr>
        <w:t>vertical scalability</w:t>
      </w:r>
      <w:r w:rsidRPr="00A70A89">
        <w:t xml:space="preserve"> supports complex transactions, stored procedures and data integrity constraints.</w:t>
      </w:r>
    </w:p>
    <w:p w14:paraId="3E918E9C" w14:textId="77777777" w:rsidR="00A43ACB" w:rsidRDefault="00A43ACB" w:rsidP="00A43ACB">
      <w:pPr>
        <w:pStyle w:val="ListParagraph"/>
        <w:numPr>
          <w:ilvl w:val="0"/>
          <w:numId w:val="11"/>
        </w:numPr>
        <w:spacing w:line="278" w:lineRule="auto"/>
      </w:pPr>
      <w:r w:rsidRPr="00A70A89">
        <w:t>Excels in managing complex queries and ensuring data consistency in high-concurrency environments.</w:t>
      </w:r>
    </w:p>
    <w:tbl>
      <w:tblPr>
        <w:tblW w:w="8221" w:type="dxa"/>
        <w:jc w:val="center"/>
        <w:shd w:val="clear" w:color="auto" w:fill="FFFFFF"/>
        <w:tblCellMar>
          <w:left w:w="0" w:type="dxa"/>
          <w:right w:w="0" w:type="dxa"/>
        </w:tblCellMar>
        <w:tblLook w:val="04A0" w:firstRow="1" w:lastRow="0" w:firstColumn="1" w:lastColumn="0" w:noHBand="0" w:noVBand="1"/>
      </w:tblPr>
      <w:tblGrid>
        <w:gridCol w:w="2004"/>
        <w:gridCol w:w="3172"/>
        <w:gridCol w:w="3045"/>
      </w:tblGrid>
      <w:tr w:rsidR="00A43ACB" w:rsidRPr="00A70A89" w14:paraId="21E7C0AB" w14:textId="77777777" w:rsidTr="00290F35">
        <w:trPr>
          <w:trHeight w:val="347"/>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118DA66" w14:textId="77777777" w:rsidR="00A43ACB" w:rsidRPr="00A70A89" w:rsidRDefault="00A43ACB" w:rsidP="00290F35">
            <w:pPr>
              <w:ind w:left="360"/>
              <w:rPr>
                <w:b/>
                <w:bCs/>
                <w:sz w:val="18"/>
                <w:szCs w:val="18"/>
              </w:rPr>
            </w:pPr>
            <w:r w:rsidRPr="00A70A89">
              <w:rPr>
                <w:b/>
                <w:bCs/>
                <w:sz w:val="18"/>
                <w:szCs w:val="18"/>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7F7230" w14:textId="77777777" w:rsidR="00A43ACB" w:rsidRPr="00A70A89" w:rsidRDefault="00A43ACB" w:rsidP="00290F35">
            <w:pPr>
              <w:ind w:left="360"/>
              <w:rPr>
                <w:b/>
                <w:bCs/>
                <w:sz w:val="18"/>
                <w:szCs w:val="18"/>
              </w:rPr>
            </w:pPr>
            <w:r w:rsidRPr="00A70A89">
              <w:rPr>
                <w:b/>
                <w:bCs/>
                <w:sz w:val="18"/>
                <w:szCs w:val="18"/>
              </w:rPr>
              <w:t>MongoDB</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14C9472" w14:textId="77777777" w:rsidR="00A43ACB" w:rsidRPr="00A70A89" w:rsidRDefault="00A43ACB" w:rsidP="00290F35">
            <w:pPr>
              <w:ind w:left="360"/>
              <w:rPr>
                <w:b/>
                <w:bCs/>
                <w:sz w:val="18"/>
                <w:szCs w:val="18"/>
              </w:rPr>
            </w:pPr>
            <w:r w:rsidRPr="00A70A89">
              <w:rPr>
                <w:b/>
                <w:bCs/>
                <w:sz w:val="18"/>
                <w:szCs w:val="18"/>
              </w:rPr>
              <w:t>PostgreSQL</w:t>
            </w:r>
          </w:p>
        </w:tc>
      </w:tr>
      <w:tr w:rsidR="00A43ACB" w:rsidRPr="00A70A89" w14:paraId="514C0538"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D71F49" w14:textId="77777777" w:rsidR="00A43ACB" w:rsidRPr="00A70A89" w:rsidRDefault="00A43ACB" w:rsidP="00290F35">
            <w:pPr>
              <w:ind w:left="360"/>
              <w:rPr>
                <w:sz w:val="18"/>
                <w:szCs w:val="18"/>
              </w:rPr>
            </w:pPr>
            <w:r w:rsidRPr="00A70A89">
              <w:rPr>
                <w:sz w:val="18"/>
                <w:szCs w:val="18"/>
              </w:rPr>
              <w:t>Data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81215" w14:textId="77777777" w:rsidR="00A43ACB" w:rsidRPr="00A70A89" w:rsidRDefault="00A43ACB" w:rsidP="00290F35">
            <w:pPr>
              <w:ind w:left="360"/>
              <w:rPr>
                <w:sz w:val="18"/>
                <w:szCs w:val="18"/>
              </w:rPr>
            </w:pPr>
            <w:r w:rsidRPr="00A70A89">
              <w:rPr>
                <w:sz w:val="18"/>
                <w:szCs w:val="18"/>
              </w:rPr>
              <w:t>Document-oriented (NoSQL)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A6BF1" w14:textId="77777777" w:rsidR="00A43ACB" w:rsidRPr="00A70A89" w:rsidRDefault="00A43ACB" w:rsidP="00290F35">
            <w:pPr>
              <w:ind w:left="360"/>
              <w:rPr>
                <w:sz w:val="18"/>
                <w:szCs w:val="18"/>
              </w:rPr>
            </w:pPr>
            <w:r w:rsidRPr="00A70A89">
              <w:rPr>
                <w:sz w:val="18"/>
                <w:szCs w:val="18"/>
              </w:rPr>
              <w:t>Relational (SQL)</w:t>
            </w:r>
          </w:p>
        </w:tc>
      </w:tr>
      <w:tr w:rsidR="00A43ACB" w:rsidRPr="00A70A89" w14:paraId="0FB41FB5" w14:textId="77777777" w:rsidTr="00290F35">
        <w:trPr>
          <w:trHeight w:val="339"/>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711B2B" w14:textId="77777777" w:rsidR="00A43ACB" w:rsidRPr="00A70A89" w:rsidRDefault="00A43ACB" w:rsidP="00290F35">
            <w:pPr>
              <w:ind w:left="360"/>
              <w:rPr>
                <w:sz w:val="18"/>
                <w:szCs w:val="18"/>
              </w:rPr>
            </w:pPr>
            <w:r w:rsidRPr="00A70A89">
              <w:rPr>
                <w:sz w:val="18"/>
                <w:szCs w:val="18"/>
              </w:rPr>
              <w:t>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C3B0E" w14:textId="77777777" w:rsidR="00A43ACB" w:rsidRPr="00A70A89" w:rsidRDefault="00A43ACB" w:rsidP="00290F35">
            <w:pPr>
              <w:ind w:left="360"/>
              <w:rPr>
                <w:sz w:val="18"/>
                <w:szCs w:val="18"/>
              </w:rPr>
            </w:pPr>
            <w:r w:rsidRPr="00A70A89">
              <w:rPr>
                <w:sz w:val="18"/>
                <w:szCs w:val="18"/>
              </w:rPr>
              <w:t>Flexible (schema-less)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25A6F" w14:textId="77777777" w:rsidR="00A43ACB" w:rsidRPr="00A70A89" w:rsidRDefault="00A43ACB" w:rsidP="00290F35">
            <w:pPr>
              <w:ind w:left="360"/>
              <w:rPr>
                <w:sz w:val="18"/>
                <w:szCs w:val="18"/>
              </w:rPr>
            </w:pPr>
            <w:r w:rsidRPr="00A70A89">
              <w:rPr>
                <w:sz w:val="18"/>
                <w:szCs w:val="18"/>
              </w:rPr>
              <w:t>Rigid (schema-enforced)</w:t>
            </w:r>
          </w:p>
        </w:tc>
      </w:tr>
      <w:tr w:rsidR="00A43ACB" w:rsidRPr="00A70A89" w14:paraId="3BFE86C5"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310BE5" w14:textId="77777777" w:rsidR="00A43ACB" w:rsidRPr="00A70A89" w:rsidRDefault="00A43ACB" w:rsidP="00290F35">
            <w:pPr>
              <w:ind w:left="360"/>
              <w:rPr>
                <w:sz w:val="18"/>
                <w:szCs w:val="18"/>
              </w:rPr>
            </w:pPr>
            <w:r w:rsidRPr="00A70A89">
              <w:rPr>
                <w:sz w:val="18"/>
                <w:szCs w:val="18"/>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1F8F4" w14:textId="77777777" w:rsidR="00A43ACB" w:rsidRPr="00A70A89" w:rsidRDefault="00A43ACB" w:rsidP="00290F35">
            <w:pPr>
              <w:ind w:left="360"/>
              <w:rPr>
                <w:sz w:val="18"/>
                <w:szCs w:val="18"/>
              </w:rPr>
            </w:pPr>
            <w:r w:rsidRPr="00A70A89">
              <w:rPr>
                <w:sz w:val="18"/>
                <w:szCs w:val="18"/>
              </w:rPr>
              <w:t>Horizontal (sharding)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D87B49" w14:textId="77777777" w:rsidR="00A43ACB" w:rsidRPr="00A70A89" w:rsidRDefault="00A43ACB" w:rsidP="00290F35">
            <w:pPr>
              <w:ind w:left="360"/>
              <w:rPr>
                <w:sz w:val="18"/>
                <w:szCs w:val="18"/>
              </w:rPr>
            </w:pPr>
            <w:r w:rsidRPr="00A70A89">
              <w:rPr>
                <w:sz w:val="18"/>
                <w:szCs w:val="18"/>
              </w:rPr>
              <w:t>Vertical</w:t>
            </w:r>
          </w:p>
        </w:tc>
      </w:tr>
      <w:tr w:rsidR="00A43ACB" w:rsidRPr="00A70A89" w14:paraId="20789E44"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851918" w14:textId="77777777" w:rsidR="00A43ACB" w:rsidRPr="00A70A89" w:rsidRDefault="00A43ACB" w:rsidP="00290F35">
            <w:pPr>
              <w:ind w:left="360"/>
              <w:rPr>
                <w:sz w:val="18"/>
                <w:szCs w:val="18"/>
              </w:rPr>
            </w:pPr>
            <w:r w:rsidRPr="00A70A89">
              <w:rPr>
                <w:sz w:val="18"/>
                <w:szCs w:val="18"/>
              </w:rPr>
              <w:t>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08C47" w14:textId="77777777" w:rsidR="00A43ACB" w:rsidRPr="00A70A89" w:rsidRDefault="00A43ACB" w:rsidP="00290F35">
            <w:pPr>
              <w:ind w:left="360"/>
              <w:rPr>
                <w:sz w:val="18"/>
                <w:szCs w:val="18"/>
              </w:rPr>
            </w:pPr>
            <w:r w:rsidRPr="00A70A89">
              <w:rPr>
                <w:sz w:val="18"/>
                <w:szCs w:val="18"/>
              </w:rPr>
              <w:t>JavaScript-like query syntax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26279" w14:textId="77777777" w:rsidR="00A43ACB" w:rsidRPr="00A70A89" w:rsidRDefault="00A43ACB" w:rsidP="00290F35">
            <w:pPr>
              <w:ind w:left="360"/>
              <w:rPr>
                <w:sz w:val="18"/>
                <w:szCs w:val="18"/>
              </w:rPr>
            </w:pPr>
            <w:r w:rsidRPr="00A70A89">
              <w:rPr>
                <w:sz w:val="18"/>
                <w:szCs w:val="18"/>
              </w:rPr>
              <w:t>Standard SQL</w:t>
            </w:r>
          </w:p>
        </w:tc>
      </w:tr>
      <w:tr w:rsidR="00A43ACB" w:rsidRPr="00A70A89" w14:paraId="538ABEF1"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C562B" w14:textId="77777777" w:rsidR="00A43ACB" w:rsidRPr="00A70A89" w:rsidRDefault="00A43ACB" w:rsidP="00290F35">
            <w:pPr>
              <w:ind w:left="360"/>
              <w:rPr>
                <w:sz w:val="18"/>
                <w:szCs w:val="18"/>
              </w:rPr>
            </w:pPr>
            <w:r w:rsidRPr="00A70A89">
              <w:rPr>
                <w:sz w:val="18"/>
                <w:szCs w:val="18"/>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6283B1" w14:textId="77777777" w:rsidR="00A43ACB" w:rsidRPr="00A70A89" w:rsidRDefault="00A43ACB" w:rsidP="00290F35">
            <w:pPr>
              <w:ind w:left="360"/>
              <w:rPr>
                <w:sz w:val="18"/>
                <w:szCs w:val="18"/>
              </w:rPr>
            </w:pPr>
            <w:r w:rsidRPr="00A70A89">
              <w:rPr>
                <w:sz w:val="18"/>
                <w:szCs w:val="18"/>
              </w:rPr>
              <w:t>Optimized for unstructured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2EF80" w14:textId="77777777" w:rsidR="00A43ACB" w:rsidRPr="00A70A89" w:rsidRDefault="00A43ACB" w:rsidP="00290F35">
            <w:pPr>
              <w:ind w:left="360"/>
              <w:rPr>
                <w:sz w:val="18"/>
                <w:szCs w:val="18"/>
              </w:rPr>
            </w:pPr>
            <w:r w:rsidRPr="00A70A89">
              <w:rPr>
                <w:sz w:val="18"/>
                <w:szCs w:val="18"/>
              </w:rPr>
              <w:t>Optimized for complex queries</w:t>
            </w:r>
          </w:p>
        </w:tc>
      </w:tr>
      <w:tr w:rsidR="00A43ACB" w:rsidRPr="00A70A89" w14:paraId="213288E1"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CBFB4C" w14:textId="77777777" w:rsidR="00A43ACB" w:rsidRPr="00A70A89" w:rsidRDefault="00A43ACB" w:rsidP="00290F35">
            <w:pPr>
              <w:ind w:left="360"/>
              <w:rPr>
                <w:sz w:val="18"/>
                <w:szCs w:val="18"/>
              </w:rPr>
            </w:pPr>
            <w:r w:rsidRPr="00A70A89">
              <w:rPr>
                <w:sz w:val="18"/>
                <w:szCs w:val="18"/>
              </w:rPr>
              <w:t>ACID Compliance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43AA0" w14:textId="77777777" w:rsidR="00A43ACB" w:rsidRPr="00A70A89" w:rsidRDefault="00A43ACB" w:rsidP="00290F35">
            <w:pPr>
              <w:ind w:left="360"/>
              <w:rPr>
                <w:sz w:val="18"/>
                <w:szCs w:val="18"/>
              </w:rPr>
            </w:pPr>
            <w:r w:rsidRPr="00A70A89">
              <w:rPr>
                <w:sz w:val="18"/>
                <w:szCs w:val="18"/>
              </w:rPr>
              <w:t>Limited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F9BF73" w14:textId="77777777" w:rsidR="00A43ACB" w:rsidRPr="00A70A89" w:rsidRDefault="00A43ACB" w:rsidP="00290F35">
            <w:pPr>
              <w:ind w:left="360"/>
              <w:rPr>
                <w:sz w:val="18"/>
                <w:szCs w:val="18"/>
              </w:rPr>
            </w:pPr>
            <w:r w:rsidRPr="00A70A89">
              <w:rPr>
                <w:sz w:val="18"/>
                <w:szCs w:val="18"/>
              </w:rPr>
              <w:t>Full</w:t>
            </w:r>
          </w:p>
        </w:tc>
      </w:tr>
      <w:tr w:rsidR="00A43ACB" w:rsidRPr="00A70A89" w14:paraId="5A26E8C3" w14:textId="77777777" w:rsidTr="00290F35">
        <w:trPr>
          <w:trHeight w:val="339"/>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B9DB02" w14:textId="77777777" w:rsidR="00A43ACB" w:rsidRPr="00A70A89" w:rsidRDefault="00A43ACB" w:rsidP="00290F35">
            <w:pPr>
              <w:ind w:left="360"/>
              <w:rPr>
                <w:sz w:val="18"/>
                <w:szCs w:val="18"/>
              </w:rPr>
            </w:pPr>
            <w:r w:rsidRPr="00A70A89">
              <w:rPr>
                <w:sz w:val="18"/>
                <w:szCs w:val="18"/>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3A934" w14:textId="77777777" w:rsidR="00A43ACB" w:rsidRPr="00A70A89" w:rsidRDefault="00A43ACB" w:rsidP="00290F35">
            <w:pPr>
              <w:ind w:left="360"/>
              <w:rPr>
                <w:sz w:val="18"/>
                <w:szCs w:val="18"/>
              </w:rPr>
            </w:pPr>
            <w:r w:rsidRPr="00A70A89">
              <w:rPr>
                <w:sz w:val="18"/>
                <w:szCs w:val="18"/>
              </w:rPr>
              <w:t>IoT, real-time analytics, CMS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F02B1" w14:textId="77777777" w:rsidR="00A43ACB" w:rsidRPr="00A70A89" w:rsidRDefault="00A43ACB" w:rsidP="00290F35">
            <w:pPr>
              <w:ind w:left="360"/>
              <w:rPr>
                <w:sz w:val="18"/>
                <w:szCs w:val="18"/>
              </w:rPr>
            </w:pPr>
            <w:r w:rsidRPr="00A70A89">
              <w:rPr>
                <w:sz w:val="18"/>
                <w:szCs w:val="18"/>
              </w:rPr>
              <w:t>Financial systems, ERP, CRM</w:t>
            </w:r>
          </w:p>
        </w:tc>
      </w:tr>
    </w:tbl>
    <w:p w14:paraId="21BC5DFA" w14:textId="77777777" w:rsidR="00A43ACB" w:rsidRPr="00A70A89" w:rsidRDefault="00A43ACB" w:rsidP="00A43ACB">
      <w:pPr>
        <w:ind w:left="360"/>
      </w:pP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2"/>
        <w:gridCol w:w="3000"/>
        <w:gridCol w:w="3578"/>
      </w:tblGrid>
      <w:tr w:rsidR="00A43ACB" w:rsidRPr="00A70A89" w14:paraId="13FB5CFE" w14:textId="77777777" w:rsidTr="00290F35">
        <w:trPr>
          <w:trHeight w:val="391"/>
          <w:tblHeader/>
        </w:trPr>
        <w:tc>
          <w:tcPr>
            <w:tcW w:w="0" w:type="auto"/>
            <w:shd w:val="clear" w:color="auto" w:fill="F6F7F8"/>
            <w:vAlign w:val="bottom"/>
            <w:hideMark/>
          </w:tcPr>
          <w:p w14:paraId="526E1131" w14:textId="77777777" w:rsidR="00A43ACB" w:rsidRPr="00A70A89" w:rsidRDefault="00A43ACB" w:rsidP="00290F35">
            <w:pPr>
              <w:spacing w:after="0"/>
              <w:ind w:left="264"/>
              <w:rPr>
                <w:b/>
                <w:bCs/>
                <w:sz w:val="16"/>
                <w:szCs w:val="16"/>
              </w:rPr>
            </w:pPr>
            <w:r w:rsidRPr="00A70A89">
              <w:rPr>
                <w:b/>
                <w:bCs/>
                <w:sz w:val="16"/>
                <w:szCs w:val="16"/>
              </w:rPr>
              <w:lastRenderedPageBreak/>
              <w:t>Feature</w:t>
            </w:r>
          </w:p>
        </w:tc>
        <w:tc>
          <w:tcPr>
            <w:tcW w:w="0" w:type="auto"/>
            <w:shd w:val="clear" w:color="auto" w:fill="F6F7F8"/>
            <w:vAlign w:val="bottom"/>
            <w:hideMark/>
          </w:tcPr>
          <w:p w14:paraId="639668AE" w14:textId="77777777" w:rsidR="00A43ACB" w:rsidRPr="00A70A89" w:rsidRDefault="00A43ACB" w:rsidP="00290F35">
            <w:pPr>
              <w:spacing w:after="0"/>
              <w:ind w:left="264"/>
              <w:rPr>
                <w:b/>
                <w:bCs/>
                <w:sz w:val="16"/>
                <w:szCs w:val="16"/>
              </w:rPr>
            </w:pPr>
            <w:r w:rsidRPr="00A70A89">
              <w:rPr>
                <w:b/>
                <w:bCs/>
                <w:sz w:val="16"/>
                <w:szCs w:val="16"/>
              </w:rPr>
              <w:t>Oracle</w:t>
            </w:r>
          </w:p>
        </w:tc>
        <w:tc>
          <w:tcPr>
            <w:tcW w:w="0" w:type="auto"/>
            <w:shd w:val="clear" w:color="auto" w:fill="F6F7F8"/>
            <w:vAlign w:val="bottom"/>
            <w:hideMark/>
          </w:tcPr>
          <w:p w14:paraId="1C3AB9EC" w14:textId="77777777" w:rsidR="00A43ACB" w:rsidRPr="00A70A89" w:rsidRDefault="00A43ACB" w:rsidP="00290F35">
            <w:pPr>
              <w:spacing w:after="0"/>
              <w:ind w:left="264"/>
              <w:rPr>
                <w:b/>
                <w:bCs/>
                <w:sz w:val="16"/>
                <w:szCs w:val="16"/>
              </w:rPr>
            </w:pPr>
            <w:r w:rsidRPr="00A70A89">
              <w:rPr>
                <w:b/>
                <w:bCs/>
                <w:sz w:val="16"/>
                <w:szCs w:val="16"/>
              </w:rPr>
              <w:t>PostgreSQL</w:t>
            </w:r>
          </w:p>
        </w:tc>
      </w:tr>
      <w:tr w:rsidR="00A43ACB" w:rsidRPr="00A70A89" w14:paraId="5A781AF5" w14:textId="77777777" w:rsidTr="00290F35">
        <w:trPr>
          <w:trHeight w:val="391"/>
          <w:tblHeader/>
        </w:trPr>
        <w:tc>
          <w:tcPr>
            <w:tcW w:w="0" w:type="auto"/>
            <w:shd w:val="clear" w:color="auto" w:fill="F6F7F8"/>
            <w:vAlign w:val="bottom"/>
            <w:hideMark/>
          </w:tcPr>
          <w:p w14:paraId="2D2B2FFA" w14:textId="77777777" w:rsidR="00A43ACB" w:rsidRPr="00A70A89" w:rsidRDefault="00A43ACB" w:rsidP="00290F35">
            <w:pPr>
              <w:spacing w:after="0"/>
              <w:ind w:left="264"/>
              <w:rPr>
                <w:b/>
                <w:bCs/>
                <w:sz w:val="16"/>
                <w:szCs w:val="16"/>
              </w:rPr>
            </w:pPr>
            <w:r w:rsidRPr="00A70A89">
              <w:rPr>
                <w:b/>
                <w:bCs/>
                <w:sz w:val="16"/>
                <w:szCs w:val="16"/>
              </w:rPr>
              <w:t>Recursive Queries</w:t>
            </w:r>
          </w:p>
        </w:tc>
        <w:tc>
          <w:tcPr>
            <w:tcW w:w="0" w:type="auto"/>
            <w:shd w:val="clear" w:color="auto" w:fill="F6F7F8"/>
            <w:vAlign w:val="bottom"/>
            <w:hideMark/>
          </w:tcPr>
          <w:p w14:paraId="6CDC4A08" w14:textId="77777777" w:rsidR="00A43ACB" w:rsidRPr="00A70A89" w:rsidRDefault="00A43ACB" w:rsidP="00290F35">
            <w:pPr>
              <w:spacing w:after="0"/>
              <w:ind w:left="264"/>
              <w:rPr>
                <w:b/>
                <w:bCs/>
                <w:sz w:val="16"/>
                <w:szCs w:val="16"/>
              </w:rPr>
            </w:pPr>
            <w:r w:rsidRPr="00A70A89">
              <w:rPr>
                <w:b/>
                <w:bCs/>
                <w:sz w:val="16"/>
                <w:szCs w:val="16"/>
              </w:rPr>
              <w:t>CONNECT BY (proprietary syntax)</w:t>
            </w:r>
          </w:p>
        </w:tc>
        <w:tc>
          <w:tcPr>
            <w:tcW w:w="0" w:type="auto"/>
            <w:shd w:val="clear" w:color="auto" w:fill="F6F7F8"/>
            <w:vAlign w:val="bottom"/>
            <w:hideMark/>
          </w:tcPr>
          <w:p w14:paraId="5A11084B" w14:textId="77777777" w:rsidR="00A43ACB" w:rsidRPr="00A70A89" w:rsidRDefault="00A43ACB" w:rsidP="00290F35">
            <w:pPr>
              <w:spacing w:after="0"/>
              <w:ind w:left="264"/>
              <w:rPr>
                <w:b/>
                <w:bCs/>
                <w:sz w:val="16"/>
                <w:szCs w:val="16"/>
              </w:rPr>
            </w:pPr>
            <w:r w:rsidRPr="00A70A89">
              <w:rPr>
                <w:b/>
                <w:bCs/>
                <w:sz w:val="16"/>
                <w:szCs w:val="16"/>
              </w:rPr>
              <w:t>Standard CTEs with </w:t>
            </w:r>
            <w:proofErr w:type="spellStart"/>
            <w:r w:rsidRPr="00A70A89">
              <w:rPr>
                <w:b/>
                <w:bCs/>
                <w:sz w:val="16"/>
                <w:szCs w:val="16"/>
              </w:rPr>
              <w:t>WITH</w:t>
            </w:r>
            <w:proofErr w:type="spellEnd"/>
            <w:r w:rsidRPr="00A70A89">
              <w:rPr>
                <w:b/>
                <w:bCs/>
                <w:sz w:val="16"/>
                <w:szCs w:val="16"/>
              </w:rPr>
              <w:t xml:space="preserve"> RECURSIVE</w:t>
            </w:r>
          </w:p>
        </w:tc>
      </w:tr>
      <w:tr w:rsidR="00A43ACB" w:rsidRPr="00A70A89" w14:paraId="63665EEC" w14:textId="77777777" w:rsidTr="00290F35">
        <w:trPr>
          <w:trHeight w:val="420"/>
          <w:tblHeader/>
        </w:trPr>
        <w:tc>
          <w:tcPr>
            <w:tcW w:w="0" w:type="auto"/>
            <w:shd w:val="clear" w:color="auto" w:fill="F6F7F8"/>
            <w:vAlign w:val="bottom"/>
            <w:hideMark/>
          </w:tcPr>
          <w:p w14:paraId="4CAF108E" w14:textId="77777777" w:rsidR="00A43ACB" w:rsidRPr="00A70A89" w:rsidRDefault="00A43ACB" w:rsidP="00290F35">
            <w:pPr>
              <w:spacing w:after="0"/>
              <w:ind w:left="264"/>
              <w:rPr>
                <w:b/>
                <w:bCs/>
                <w:sz w:val="16"/>
                <w:szCs w:val="16"/>
              </w:rPr>
            </w:pPr>
            <w:r w:rsidRPr="00A70A89">
              <w:rPr>
                <w:b/>
                <w:bCs/>
                <w:sz w:val="16"/>
                <w:szCs w:val="16"/>
              </w:rPr>
              <w:t>Full-text Search</w:t>
            </w:r>
          </w:p>
        </w:tc>
        <w:tc>
          <w:tcPr>
            <w:tcW w:w="0" w:type="auto"/>
            <w:shd w:val="clear" w:color="auto" w:fill="F6F7F8"/>
            <w:vAlign w:val="bottom"/>
            <w:hideMark/>
          </w:tcPr>
          <w:p w14:paraId="731AF279" w14:textId="77777777" w:rsidR="00A43ACB" w:rsidRPr="00A70A89" w:rsidRDefault="00A43ACB" w:rsidP="00290F35">
            <w:pPr>
              <w:spacing w:after="0"/>
              <w:ind w:left="264"/>
              <w:rPr>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6BD4F275" w14:textId="77777777" w:rsidR="00A43ACB" w:rsidRPr="00A70A89" w:rsidRDefault="00A43ACB" w:rsidP="00290F35">
            <w:pPr>
              <w:spacing w:after="0"/>
              <w:ind w:left="264"/>
              <w:rPr>
                <w:b/>
                <w:bCs/>
                <w:sz w:val="16"/>
                <w:szCs w:val="16"/>
              </w:rPr>
            </w:pPr>
            <w:r w:rsidRPr="00A70A89">
              <w:rPr>
                <w:rFonts w:ascii="Segoe UI Emoji" w:hAnsi="Segoe UI Emoji" w:cs="Segoe UI Emoji"/>
                <w:b/>
                <w:bCs/>
                <w:sz w:val="16"/>
                <w:szCs w:val="16"/>
              </w:rPr>
              <w:t>✅</w:t>
            </w:r>
            <w:r w:rsidRPr="00A70A89">
              <w:rPr>
                <w:b/>
                <w:bCs/>
                <w:sz w:val="16"/>
                <w:szCs w:val="16"/>
              </w:rPr>
              <w:t xml:space="preserve"> Built-in support</w:t>
            </w:r>
          </w:p>
        </w:tc>
      </w:tr>
      <w:tr w:rsidR="00A43ACB" w:rsidRPr="00A70A89" w14:paraId="55ACFE41" w14:textId="77777777" w:rsidTr="00290F35">
        <w:trPr>
          <w:trHeight w:val="410"/>
          <w:tblHeader/>
        </w:trPr>
        <w:tc>
          <w:tcPr>
            <w:tcW w:w="0" w:type="auto"/>
            <w:shd w:val="clear" w:color="auto" w:fill="F6F7F8"/>
            <w:vAlign w:val="bottom"/>
            <w:hideMark/>
          </w:tcPr>
          <w:p w14:paraId="69547DA4" w14:textId="77777777" w:rsidR="00A43ACB" w:rsidRPr="00A70A89" w:rsidRDefault="00A43ACB" w:rsidP="00290F35">
            <w:pPr>
              <w:spacing w:after="0"/>
              <w:ind w:left="264"/>
              <w:rPr>
                <w:b/>
                <w:bCs/>
                <w:sz w:val="16"/>
                <w:szCs w:val="16"/>
              </w:rPr>
            </w:pPr>
            <w:r w:rsidRPr="00A70A89">
              <w:rPr>
                <w:b/>
                <w:bCs/>
                <w:sz w:val="16"/>
                <w:szCs w:val="16"/>
              </w:rPr>
              <w:t>JSON support</w:t>
            </w:r>
          </w:p>
        </w:tc>
        <w:tc>
          <w:tcPr>
            <w:tcW w:w="0" w:type="auto"/>
            <w:shd w:val="clear" w:color="auto" w:fill="F6F7F8"/>
            <w:vAlign w:val="bottom"/>
            <w:hideMark/>
          </w:tcPr>
          <w:p w14:paraId="6964EAB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Limited (improving in recent versions)</w:t>
            </w:r>
          </w:p>
        </w:tc>
        <w:tc>
          <w:tcPr>
            <w:tcW w:w="0" w:type="auto"/>
            <w:shd w:val="clear" w:color="auto" w:fill="F6F7F8"/>
            <w:vAlign w:val="bottom"/>
            <w:hideMark/>
          </w:tcPr>
          <w:p w14:paraId="5F8D957E"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Native JSON and JSONB</w:t>
            </w:r>
          </w:p>
        </w:tc>
      </w:tr>
      <w:tr w:rsidR="00A43ACB" w:rsidRPr="00A70A89" w14:paraId="5971528D" w14:textId="77777777" w:rsidTr="00290F35">
        <w:trPr>
          <w:trHeight w:val="410"/>
          <w:tblHeader/>
        </w:trPr>
        <w:tc>
          <w:tcPr>
            <w:tcW w:w="0" w:type="auto"/>
            <w:shd w:val="clear" w:color="auto" w:fill="F6F7F8"/>
            <w:vAlign w:val="bottom"/>
            <w:hideMark/>
          </w:tcPr>
          <w:p w14:paraId="68A2EAA3" w14:textId="77777777" w:rsidR="00A43ACB" w:rsidRPr="00A70A89" w:rsidRDefault="00A43ACB" w:rsidP="00290F35">
            <w:pPr>
              <w:spacing w:after="0"/>
              <w:ind w:left="264"/>
              <w:rPr>
                <w:b/>
                <w:bCs/>
                <w:sz w:val="16"/>
                <w:szCs w:val="16"/>
              </w:rPr>
            </w:pPr>
            <w:r w:rsidRPr="00A70A89">
              <w:rPr>
                <w:b/>
                <w:bCs/>
                <w:sz w:val="16"/>
                <w:szCs w:val="16"/>
              </w:rPr>
              <w:t>Geometric types</w:t>
            </w:r>
          </w:p>
        </w:tc>
        <w:tc>
          <w:tcPr>
            <w:tcW w:w="0" w:type="auto"/>
            <w:shd w:val="clear" w:color="auto" w:fill="F6F7F8"/>
            <w:vAlign w:val="bottom"/>
            <w:hideMark/>
          </w:tcPr>
          <w:p w14:paraId="4D10660D"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0927DDB6"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POINT, LINE, POLYGON</w:t>
            </w:r>
          </w:p>
        </w:tc>
      </w:tr>
      <w:tr w:rsidR="00A43ACB" w:rsidRPr="00A70A89" w14:paraId="1A6FC622" w14:textId="77777777" w:rsidTr="00290F35">
        <w:trPr>
          <w:trHeight w:val="410"/>
          <w:tblHeader/>
        </w:trPr>
        <w:tc>
          <w:tcPr>
            <w:tcW w:w="0" w:type="auto"/>
            <w:shd w:val="clear" w:color="auto" w:fill="F6F7F8"/>
            <w:vAlign w:val="bottom"/>
            <w:hideMark/>
          </w:tcPr>
          <w:p w14:paraId="6B78D758" w14:textId="77777777" w:rsidR="00A43ACB" w:rsidRPr="00A70A89" w:rsidRDefault="00A43ACB" w:rsidP="00290F35">
            <w:pPr>
              <w:spacing w:after="0"/>
              <w:ind w:left="264"/>
              <w:rPr>
                <w:b/>
                <w:bCs/>
                <w:sz w:val="16"/>
                <w:szCs w:val="16"/>
              </w:rPr>
            </w:pPr>
            <w:r w:rsidRPr="00A70A89">
              <w:rPr>
                <w:b/>
                <w:bCs/>
                <w:sz w:val="16"/>
                <w:szCs w:val="16"/>
              </w:rPr>
              <w:t>Network address types</w:t>
            </w:r>
          </w:p>
        </w:tc>
        <w:tc>
          <w:tcPr>
            <w:tcW w:w="0" w:type="auto"/>
            <w:shd w:val="clear" w:color="auto" w:fill="F6F7F8"/>
            <w:vAlign w:val="bottom"/>
            <w:hideMark/>
          </w:tcPr>
          <w:p w14:paraId="15EA28EF"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533103E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INET, CIDR</w:t>
            </w:r>
          </w:p>
        </w:tc>
      </w:tr>
      <w:tr w:rsidR="00A43ACB" w:rsidRPr="00A70A89" w14:paraId="23659EC5" w14:textId="77777777" w:rsidTr="00290F35">
        <w:trPr>
          <w:trHeight w:val="420"/>
          <w:tblHeader/>
        </w:trPr>
        <w:tc>
          <w:tcPr>
            <w:tcW w:w="0" w:type="auto"/>
            <w:shd w:val="clear" w:color="auto" w:fill="F6F7F8"/>
            <w:vAlign w:val="bottom"/>
            <w:hideMark/>
          </w:tcPr>
          <w:p w14:paraId="4D10BA93" w14:textId="77777777" w:rsidR="00A43ACB" w:rsidRPr="00A70A89" w:rsidRDefault="00A43ACB" w:rsidP="00290F35">
            <w:pPr>
              <w:spacing w:after="0"/>
              <w:ind w:left="264"/>
              <w:rPr>
                <w:b/>
                <w:bCs/>
                <w:sz w:val="16"/>
                <w:szCs w:val="16"/>
              </w:rPr>
            </w:pPr>
            <w:r w:rsidRPr="00A70A89">
              <w:rPr>
                <w:b/>
                <w:bCs/>
                <w:sz w:val="16"/>
                <w:szCs w:val="16"/>
              </w:rPr>
              <w:t>Range types (e.g., date/number)</w:t>
            </w:r>
          </w:p>
        </w:tc>
        <w:tc>
          <w:tcPr>
            <w:tcW w:w="0" w:type="auto"/>
            <w:shd w:val="clear" w:color="auto" w:fill="F6F7F8"/>
            <w:vAlign w:val="bottom"/>
            <w:hideMark/>
          </w:tcPr>
          <w:p w14:paraId="15D28A66"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49141B3C"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Built-in support</w:t>
            </w:r>
          </w:p>
        </w:tc>
      </w:tr>
      <w:tr w:rsidR="00A43ACB" w:rsidRPr="00A70A89" w14:paraId="2244991B" w14:textId="77777777" w:rsidTr="00290F35">
        <w:trPr>
          <w:trHeight w:val="420"/>
          <w:tblHeader/>
        </w:trPr>
        <w:tc>
          <w:tcPr>
            <w:tcW w:w="0" w:type="auto"/>
            <w:shd w:val="clear" w:color="auto" w:fill="F6F7F8"/>
            <w:vAlign w:val="bottom"/>
            <w:hideMark/>
          </w:tcPr>
          <w:p w14:paraId="0C88BA78" w14:textId="77777777" w:rsidR="00A43ACB" w:rsidRPr="00A70A89" w:rsidRDefault="00A43ACB" w:rsidP="00290F35">
            <w:pPr>
              <w:spacing w:after="0"/>
              <w:ind w:left="264"/>
              <w:rPr>
                <w:b/>
                <w:bCs/>
                <w:sz w:val="16"/>
                <w:szCs w:val="16"/>
              </w:rPr>
            </w:pPr>
            <w:r w:rsidRPr="00A70A89">
              <w:rPr>
                <w:b/>
                <w:bCs/>
                <w:sz w:val="16"/>
                <w:szCs w:val="16"/>
              </w:rPr>
              <w:t>B-tree indexes</w:t>
            </w:r>
          </w:p>
        </w:tc>
        <w:tc>
          <w:tcPr>
            <w:tcW w:w="0" w:type="auto"/>
            <w:shd w:val="clear" w:color="auto" w:fill="F6F7F8"/>
            <w:vAlign w:val="bottom"/>
            <w:hideMark/>
          </w:tcPr>
          <w:p w14:paraId="74664B55"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Default</w:t>
            </w:r>
          </w:p>
        </w:tc>
        <w:tc>
          <w:tcPr>
            <w:tcW w:w="0" w:type="auto"/>
            <w:shd w:val="clear" w:color="auto" w:fill="F6F7F8"/>
            <w:vAlign w:val="bottom"/>
            <w:hideMark/>
          </w:tcPr>
          <w:p w14:paraId="1364EF7F"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Default</w:t>
            </w:r>
          </w:p>
        </w:tc>
      </w:tr>
      <w:tr w:rsidR="00A43ACB" w:rsidRPr="00A70A89" w14:paraId="29C3AF89" w14:textId="77777777" w:rsidTr="00290F35">
        <w:trPr>
          <w:trHeight w:val="420"/>
          <w:tblHeader/>
        </w:trPr>
        <w:tc>
          <w:tcPr>
            <w:tcW w:w="0" w:type="auto"/>
            <w:shd w:val="clear" w:color="auto" w:fill="F6F7F8"/>
            <w:vAlign w:val="bottom"/>
            <w:hideMark/>
          </w:tcPr>
          <w:p w14:paraId="3CB25C9A" w14:textId="77777777" w:rsidR="00A43ACB" w:rsidRPr="00A70A89" w:rsidRDefault="00A43ACB" w:rsidP="00290F35">
            <w:pPr>
              <w:spacing w:after="0"/>
              <w:ind w:left="264"/>
              <w:rPr>
                <w:b/>
                <w:bCs/>
                <w:sz w:val="16"/>
                <w:szCs w:val="16"/>
              </w:rPr>
            </w:pPr>
            <w:r w:rsidRPr="00A70A89">
              <w:rPr>
                <w:b/>
                <w:bCs/>
                <w:sz w:val="16"/>
                <w:szCs w:val="16"/>
              </w:rPr>
              <w:t>Bitmap indexes</w:t>
            </w:r>
          </w:p>
        </w:tc>
        <w:tc>
          <w:tcPr>
            <w:tcW w:w="0" w:type="auto"/>
            <w:shd w:val="clear" w:color="auto" w:fill="F6F7F8"/>
            <w:vAlign w:val="bottom"/>
            <w:hideMark/>
          </w:tcPr>
          <w:p w14:paraId="219757D7"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4611890E"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3DDF98DC" w14:textId="77777777" w:rsidTr="00290F35">
        <w:trPr>
          <w:trHeight w:val="420"/>
          <w:tblHeader/>
        </w:trPr>
        <w:tc>
          <w:tcPr>
            <w:tcW w:w="0" w:type="auto"/>
            <w:shd w:val="clear" w:color="auto" w:fill="F6F7F8"/>
            <w:vAlign w:val="bottom"/>
            <w:hideMark/>
          </w:tcPr>
          <w:p w14:paraId="5331DF41" w14:textId="77777777" w:rsidR="00A43ACB" w:rsidRPr="00A70A89" w:rsidRDefault="00A43ACB" w:rsidP="00290F35">
            <w:pPr>
              <w:spacing w:after="0"/>
              <w:ind w:left="264"/>
              <w:rPr>
                <w:b/>
                <w:bCs/>
                <w:sz w:val="16"/>
                <w:szCs w:val="16"/>
              </w:rPr>
            </w:pPr>
            <w:r w:rsidRPr="00A70A89">
              <w:rPr>
                <w:b/>
                <w:bCs/>
                <w:sz w:val="16"/>
                <w:szCs w:val="16"/>
              </w:rPr>
              <w:t>Hash indexes</w:t>
            </w:r>
          </w:p>
        </w:tc>
        <w:tc>
          <w:tcPr>
            <w:tcW w:w="0" w:type="auto"/>
            <w:shd w:val="clear" w:color="auto" w:fill="F6F7F8"/>
            <w:vAlign w:val="bottom"/>
            <w:hideMark/>
          </w:tcPr>
          <w:p w14:paraId="3B4E9B3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51A4E485"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5111DF1E"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45F801E5" w14:textId="77777777" w:rsidR="00A43ACB" w:rsidRPr="00A70A89" w:rsidRDefault="00A43ACB" w:rsidP="00290F35">
            <w:pPr>
              <w:spacing w:after="0"/>
              <w:ind w:left="264"/>
              <w:rPr>
                <w:b/>
                <w:bCs/>
                <w:sz w:val="16"/>
                <w:szCs w:val="16"/>
              </w:rPr>
            </w:pPr>
            <w:r w:rsidRPr="00A70A89">
              <w:rPr>
                <w:b/>
                <w:bCs/>
                <w:sz w:val="16"/>
                <w:szCs w:val="16"/>
              </w:rPr>
              <w:t>Autonomous transactions</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566D7D17"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4164BF76"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755E3A79"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5A96627" w14:textId="77777777" w:rsidR="00A43ACB" w:rsidRPr="00A70A89" w:rsidRDefault="00A43ACB" w:rsidP="00290F35">
            <w:pPr>
              <w:spacing w:after="0"/>
              <w:ind w:left="264"/>
              <w:rPr>
                <w:b/>
                <w:bCs/>
                <w:sz w:val="16"/>
                <w:szCs w:val="16"/>
              </w:rPr>
            </w:pPr>
            <w:r w:rsidRPr="00A70A89">
              <w:rPr>
                <w:b/>
                <w:bCs/>
                <w:sz w:val="16"/>
                <w:szCs w:val="16"/>
              </w:rPr>
              <w:t>Clustering</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EC0C15B"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Real Application Clusters (RAC)</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03C69C13"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No built-in clustering (use Patroni, Stolon, etc.)</w:t>
            </w:r>
          </w:p>
        </w:tc>
      </w:tr>
      <w:tr w:rsidR="00A43ACB" w:rsidRPr="00A70A89" w14:paraId="45B3BF01"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AF62F4A" w14:textId="77777777" w:rsidR="00A43ACB" w:rsidRPr="00A70A89" w:rsidRDefault="00A43ACB" w:rsidP="00290F35">
            <w:pPr>
              <w:spacing w:after="0"/>
              <w:ind w:left="264"/>
              <w:rPr>
                <w:b/>
                <w:bCs/>
                <w:sz w:val="16"/>
                <w:szCs w:val="16"/>
              </w:rPr>
            </w:pPr>
            <w:r w:rsidRPr="00A70A89">
              <w:rPr>
                <w:b/>
                <w:bCs/>
                <w:sz w:val="16"/>
                <w:szCs w:val="16"/>
              </w:rPr>
              <w:t>Result cache</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1810320"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Query + PL/SQL function result cache</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D61A2EA"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36E9B414"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BB35498" w14:textId="77777777" w:rsidR="00A43ACB" w:rsidRPr="00A70A89" w:rsidRDefault="00A43ACB" w:rsidP="00290F35">
            <w:pPr>
              <w:spacing w:after="0"/>
              <w:ind w:left="264"/>
              <w:rPr>
                <w:b/>
                <w:bCs/>
                <w:sz w:val="16"/>
                <w:szCs w:val="16"/>
              </w:rPr>
            </w:pPr>
            <w:r w:rsidRPr="00A70A89">
              <w:rPr>
                <w:b/>
                <w:bCs/>
                <w:sz w:val="16"/>
                <w:szCs w:val="16"/>
              </w:rPr>
              <w:t>In-Memory Column Store</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49C10CC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0E142C07"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xml:space="preserve">❌ (can use extensions like </w:t>
            </w:r>
            <w:proofErr w:type="spellStart"/>
            <w:r w:rsidRPr="00A70A89">
              <w:rPr>
                <w:rFonts w:ascii="Segoe UI Emoji" w:hAnsi="Segoe UI Emoji" w:cs="Segoe UI Emoji"/>
                <w:b/>
                <w:bCs/>
                <w:sz w:val="16"/>
                <w:szCs w:val="16"/>
              </w:rPr>
              <w:t>Citus</w:t>
            </w:r>
            <w:proofErr w:type="spellEnd"/>
            <w:r w:rsidRPr="00A70A89">
              <w:rPr>
                <w:rFonts w:ascii="Segoe UI Emoji" w:hAnsi="Segoe UI Emoji" w:cs="Segoe UI Emoji"/>
                <w:b/>
                <w:bCs/>
                <w:sz w:val="16"/>
                <w:szCs w:val="16"/>
              </w:rPr>
              <w:t xml:space="preserve"> or </w:t>
            </w:r>
            <w:proofErr w:type="spellStart"/>
            <w:r w:rsidRPr="00A70A89">
              <w:rPr>
                <w:rFonts w:ascii="Segoe UI Emoji" w:hAnsi="Segoe UI Emoji" w:cs="Segoe UI Emoji"/>
                <w:b/>
                <w:bCs/>
                <w:sz w:val="16"/>
                <w:szCs w:val="16"/>
              </w:rPr>
              <w:t>TimescaleDB</w:t>
            </w:r>
            <w:proofErr w:type="spellEnd"/>
            <w:r w:rsidRPr="00A70A89">
              <w:rPr>
                <w:rFonts w:ascii="Segoe UI Emoji" w:hAnsi="Segoe UI Emoji" w:cs="Segoe UI Emoji"/>
                <w:b/>
                <w:bCs/>
                <w:sz w:val="16"/>
                <w:szCs w:val="16"/>
              </w:rPr>
              <w:t>)</w:t>
            </w:r>
          </w:p>
        </w:tc>
      </w:tr>
      <w:tr w:rsidR="00A43ACB" w:rsidRPr="00A70A89" w14:paraId="3C53A4AB"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EAE2B32" w14:textId="77777777" w:rsidR="00A43ACB" w:rsidRPr="00A70A89" w:rsidRDefault="00A43ACB" w:rsidP="00290F35">
            <w:pPr>
              <w:spacing w:after="0"/>
              <w:ind w:left="264"/>
              <w:rPr>
                <w:b/>
                <w:bCs/>
                <w:sz w:val="16"/>
                <w:szCs w:val="16"/>
              </w:rPr>
            </w:pPr>
            <w:r w:rsidRPr="00A70A89">
              <w:rPr>
                <w:b/>
                <w:bCs/>
                <w:sz w:val="16"/>
                <w:szCs w:val="16"/>
              </w:rPr>
              <w:t>Automatic memory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ABC056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5A279A3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tuning required</w:t>
            </w:r>
          </w:p>
        </w:tc>
      </w:tr>
      <w:tr w:rsidR="00A43ACB" w:rsidRPr="00A70A89" w14:paraId="0FF6F4DF"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FE0FD8C" w14:textId="77777777" w:rsidR="00A43ACB" w:rsidRPr="00A70A89" w:rsidRDefault="00A43ACB" w:rsidP="00290F35">
            <w:pPr>
              <w:spacing w:after="0"/>
              <w:ind w:left="264"/>
              <w:rPr>
                <w:b/>
                <w:bCs/>
                <w:sz w:val="16"/>
                <w:szCs w:val="16"/>
              </w:rPr>
            </w:pPr>
            <w:r w:rsidRPr="00A70A89">
              <w:rPr>
                <w:b/>
                <w:bCs/>
                <w:sz w:val="16"/>
                <w:szCs w:val="16"/>
              </w:rPr>
              <w:t>Memory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256BE45D"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Automatic</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7248B0B"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tuning required</w:t>
            </w:r>
          </w:p>
        </w:tc>
      </w:tr>
      <w:tr w:rsidR="00A43ACB" w:rsidRPr="00A70A89" w14:paraId="6DB29154"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01CDA9E" w14:textId="77777777" w:rsidR="00A43ACB" w:rsidRPr="00A70A89" w:rsidRDefault="00A43ACB" w:rsidP="00290F35">
            <w:pPr>
              <w:spacing w:after="0"/>
              <w:ind w:left="264"/>
              <w:rPr>
                <w:b/>
                <w:bCs/>
                <w:sz w:val="16"/>
                <w:szCs w:val="16"/>
              </w:rPr>
            </w:pPr>
            <w:r w:rsidRPr="00A70A89">
              <w:rPr>
                <w:b/>
                <w:bCs/>
                <w:sz w:val="16"/>
                <w:szCs w:val="16"/>
              </w:rPr>
              <w:t>Storage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DFB9D71"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Automatic Storage Management (ASM)</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8D3BACF"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configuration</w:t>
            </w:r>
          </w:p>
        </w:tc>
      </w:tr>
      <w:tr w:rsidR="00A43ACB" w:rsidRPr="00A70A89" w14:paraId="2E6A2011"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67E46B6" w14:textId="77777777" w:rsidR="00A43ACB" w:rsidRPr="00A70A89" w:rsidRDefault="00A43ACB" w:rsidP="00290F35">
            <w:pPr>
              <w:spacing w:after="0"/>
              <w:ind w:left="264"/>
              <w:rPr>
                <w:b/>
                <w:bCs/>
                <w:sz w:val="16"/>
                <w:szCs w:val="16"/>
              </w:rPr>
            </w:pPr>
            <w:r w:rsidRPr="00A70A89">
              <w:rPr>
                <w:b/>
                <w:bCs/>
                <w:sz w:val="16"/>
                <w:szCs w:val="16"/>
              </w:rPr>
              <w:t>Performance monitoring</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56BB66A"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Automatic Workload Repository (AWR)</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041FBE9"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Extensions like </w:t>
            </w:r>
            <w:proofErr w:type="spellStart"/>
            <w:r w:rsidRPr="00A70A89">
              <w:rPr>
                <w:rFonts w:ascii="Segoe UI Emoji" w:hAnsi="Segoe UI Emoji" w:cs="Segoe UI Emoji"/>
                <w:b/>
                <w:bCs/>
                <w:sz w:val="16"/>
                <w:szCs w:val="16"/>
              </w:rPr>
              <w:t>pg_stat_statements</w:t>
            </w:r>
            <w:proofErr w:type="spellEnd"/>
          </w:p>
        </w:tc>
      </w:tr>
      <w:tr w:rsidR="00A43ACB" w:rsidRPr="00A70A89" w14:paraId="61B82BE3"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85D00EC" w14:textId="77777777" w:rsidR="00A43ACB" w:rsidRPr="00A70A89" w:rsidRDefault="00A43ACB" w:rsidP="00290F35">
            <w:pPr>
              <w:spacing w:after="0"/>
              <w:ind w:left="264"/>
              <w:rPr>
                <w:b/>
                <w:bCs/>
                <w:sz w:val="16"/>
                <w:szCs w:val="16"/>
              </w:rPr>
            </w:pPr>
            <w:r w:rsidRPr="00A70A89">
              <w:rPr>
                <w:b/>
                <w:bCs/>
                <w:sz w:val="16"/>
                <w:szCs w:val="16"/>
              </w:rPr>
              <w:t>Workload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2F921EB"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Database Resource Manager</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0A97197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or third-party tools</w:t>
            </w:r>
          </w:p>
        </w:tc>
      </w:tr>
      <w:tr w:rsidR="00A43ACB" w:rsidRPr="00A70A89" w14:paraId="6448B8B4"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1789EDE" w14:textId="77777777" w:rsidR="00A43ACB" w:rsidRPr="00A70A89" w:rsidRDefault="00A43ACB" w:rsidP="00290F35">
            <w:pPr>
              <w:spacing w:after="0"/>
              <w:ind w:left="264"/>
              <w:rPr>
                <w:b/>
                <w:bCs/>
                <w:sz w:val="16"/>
                <w:szCs w:val="16"/>
              </w:rPr>
            </w:pPr>
            <w:r w:rsidRPr="00A70A89">
              <w:rPr>
                <w:b/>
                <w:bCs/>
                <w:sz w:val="16"/>
                <w:szCs w:val="16"/>
              </w:rPr>
              <w:t>Backup and recovery</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B73B112"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Complex procedures</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05CD44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Simple tools (</w:t>
            </w:r>
            <w:proofErr w:type="spellStart"/>
            <w:r w:rsidRPr="00A70A89">
              <w:rPr>
                <w:rFonts w:ascii="Segoe UI Emoji" w:hAnsi="Segoe UI Emoji" w:cs="Segoe UI Emoji"/>
                <w:b/>
                <w:bCs/>
                <w:sz w:val="16"/>
                <w:szCs w:val="16"/>
              </w:rPr>
              <w:t>pg_dump</w:t>
            </w:r>
            <w:proofErr w:type="spellEnd"/>
            <w:r w:rsidRPr="00A70A89">
              <w:rPr>
                <w:rFonts w:ascii="Segoe UI Emoji" w:hAnsi="Segoe UI Emoji" w:cs="Segoe UI Emoji"/>
                <w:b/>
                <w:bCs/>
                <w:sz w:val="16"/>
                <w:szCs w:val="16"/>
              </w:rPr>
              <w:t>, </w:t>
            </w:r>
            <w:proofErr w:type="spellStart"/>
            <w:r w:rsidRPr="00A70A89">
              <w:rPr>
                <w:rFonts w:ascii="Segoe UI Emoji" w:hAnsi="Segoe UI Emoji" w:cs="Segoe UI Emoji"/>
                <w:b/>
                <w:bCs/>
                <w:sz w:val="16"/>
                <w:szCs w:val="16"/>
              </w:rPr>
              <w:t>pg_restore</w:t>
            </w:r>
            <w:proofErr w:type="spellEnd"/>
            <w:r w:rsidRPr="00A70A89">
              <w:rPr>
                <w:rFonts w:ascii="Segoe UI Emoji" w:hAnsi="Segoe UI Emoji" w:cs="Segoe UI Emoji"/>
                <w:b/>
                <w:bCs/>
                <w:sz w:val="16"/>
                <w:szCs w:val="16"/>
              </w:rPr>
              <w:t>)</w:t>
            </w:r>
          </w:p>
        </w:tc>
      </w:tr>
    </w:tbl>
    <w:p w14:paraId="54E2B678" w14:textId="77777777" w:rsidR="00A43ACB" w:rsidRDefault="00A43ACB" w:rsidP="00A43ACB">
      <w:pPr>
        <w:jc w:val="both"/>
      </w:pPr>
    </w:p>
    <w:p w14:paraId="187EF4B6" w14:textId="77777777" w:rsidR="00A43ACB" w:rsidRDefault="00A43ACB" w:rsidP="00A43ACB">
      <w:pPr>
        <w:jc w:val="both"/>
      </w:pPr>
      <w:r w:rsidRPr="00A70A89">
        <w:t>An autonomous transaction is a separate, independent mini transaction inside a larger transaction.</w:t>
      </w:r>
    </w:p>
    <w:p w14:paraId="597E98CC" w14:textId="77777777" w:rsidR="00A43ACB" w:rsidRDefault="00A43ACB" w:rsidP="00A43ACB">
      <w:pPr>
        <w:jc w:val="both"/>
      </w:pPr>
      <w:r w:rsidRPr="00A70A89">
        <w:t xml:space="preserve">oracle </w:t>
      </w:r>
      <w:proofErr w:type="spellStart"/>
      <w:r w:rsidRPr="00A70A89">
        <w:t>savepoint</w:t>
      </w:r>
      <w:proofErr w:type="spellEnd"/>
      <w:r w:rsidRPr="00A70A89">
        <w:t xml:space="preserve"> vs an autonomous transaction</w:t>
      </w:r>
    </w:p>
    <w:p w14:paraId="68B8AA2A" w14:textId="77777777" w:rsidR="00A43ACB" w:rsidRPr="00A70A89" w:rsidRDefault="00A43ACB" w:rsidP="00A43ACB">
      <w:pPr>
        <w:jc w:val="both"/>
      </w:pPr>
      <w:proofErr w:type="gramStart"/>
      <w:r w:rsidRPr="00A70A89">
        <w:t xml:space="preserve">  </w:t>
      </w:r>
      <w:proofErr w:type="spellStart"/>
      <w:r w:rsidRPr="00A70A89">
        <w:rPr>
          <w:b/>
          <w:bCs/>
        </w:rPr>
        <w:t>Savepoint</w:t>
      </w:r>
      <w:proofErr w:type="spellEnd"/>
      <w:proofErr w:type="gramEnd"/>
      <w:r w:rsidRPr="00A70A89">
        <w:t xml:space="preserve">: Like playing a video game and setting a </w:t>
      </w:r>
      <w:r w:rsidRPr="00A70A89">
        <w:rPr>
          <w:b/>
          <w:bCs/>
        </w:rPr>
        <w:t>checkpoint</w:t>
      </w:r>
      <w:r w:rsidRPr="00A70A89">
        <w:t xml:space="preserve"> — if something goes wrong, you go </w:t>
      </w:r>
      <w:r w:rsidRPr="00A70A89">
        <w:rPr>
          <w:b/>
          <w:bCs/>
        </w:rPr>
        <w:t>back to the checkpoint</w:t>
      </w:r>
      <w:r w:rsidRPr="00A70A89">
        <w:t>, not the very beginning.</w:t>
      </w:r>
    </w:p>
    <w:p w14:paraId="0F650838" w14:textId="77777777" w:rsidR="00A43ACB" w:rsidRDefault="00A43ACB" w:rsidP="00A43ACB">
      <w:pPr>
        <w:jc w:val="both"/>
      </w:pPr>
      <w:proofErr w:type="gramStart"/>
      <w:r w:rsidRPr="00A70A89">
        <w:t xml:space="preserve">  </w:t>
      </w:r>
      <w:r w:rsidRPr="00A70A89">
        <w:rPr>
          <w:b/>
          <w:bCs/>
        </w:rPr>
        <w:t>Autonomous</w:t>
      </w:r>
      <w:proofErr w:type="gramEnd"/>
      <w:r w:rsidRPr="00A70A89">
        <w:rPr>
          <w:b/>
          <w:bCs/>
        </w:rPr>
        <w:t xml:space="preserve"> Transaction</w:t>
      </w:r>
      <w:r w:rsidRPr="00A70A89">
        <w:t xml:space="preserve">: Like opening a </w:t>
      </w:r>
      <w:r w:rsidRPr="00A70A89">
        <w:rPr>
          <w:b/>
          <w:bCs/>
        </w:rPr>
        <w:t>new window/tab</w:t>
      </w:r>
      <w:r w:rsidRPr="00A70A89">
        <w:t xml:space="preserve"> to do something separately (like send an email), then closing it and returning to your main work — no effect on each other.</w:t>
      </w:r>
    </w:p>
    <w:p w14:paraId="31F90298" w14:textId="77777777" w:rsidR="00A43ACB" w:rsidRPr="003B5FAB" w:rsidRDefault="00A43ACB" w:rsidP="00A43ACB">
      <w:pPr>
        <w:spacing w:after="0"/>
        <w:jc w:val="both"/>
      </w:pPr>
      <w:r w:rsidRPr="003B5FAB">
        <w:t xml:space="preserve">CREATE OR REPLACE PROCEDURE </w:t>
      </w:r>
      <w:proofErr w:type="spellStart"/>
      <w:r w:rsidRPr="003B5FAB">
        <w:t>log_</w:t>
      </w:r>
      <w:proofErr w:type="gramStart"/>
      <w:r w:rsidRPr="003B5FAB">
        <w:t>error</w:t>
      </w:r>
      <w:proofErr w:type="spellEnd"/>
      <w:r w:rsidRPr="003B5FAB">
        <w:t>(</w:t>
      </w:r>
      <w:proofErr w:type="spellStart"/>
      <w:proofErr w:type="gramEnd"/>
      <w:r w:rsidRPr="003B5FAB">
        <w:t>p_msg</w:t>
      </w:r>
      <w:proofErr w:type="spellEnd"/>
      <w:r w:rsidRPr="003B5FAB">
        <w:t xml:space="preserve"> IN VARCHAR2) IS</w:t>
      </w:r>
    </w:p>
    <w:p w14:paraId="38E5482D" w14:textId="77777777" w:rsidR="00A43ACB" w:rsidRPr="003B5FAB" w:rsidRDefault="00A43ACB" w:rsidP="00A43ACB">
      <w:pPr>
        <w:spacing w:after="0"/>
        <w:jc w:val="both"/>
      </w:pPr>
      <w:r w:rsidRPr="003B5FAB">
        <w:t xml:space="preserve">  </w:t>
      </w:r>
      <w:r w:rsidRPr="003B5FAB">
        <w:rPr>
          <w:highlight w:val="yellow"/>
        </w:rPr>
        <w:t>PRAGMA AUTONOMOUS_</w:t>
      </w:r>
      <w:proofErr w:type="gramStart"/>
      <w:r w:rsidRPr="003B5FAB">
        <w:rPr>
          <w:highlight w:val="yellow"/>
        </w:rPr>
        <w:t>TRANSACTION;</w:t>
      </w:r>
      <w:proofErr w:type="gramEnd"/>
    </w:p>
    <w:p w14:paraId="4F0EC0B6" w14:textId="77777777" w:rsidR="00A43ACB" w:rsidRPr="003B5FAB" w:rsidRDefault="00A43ACB" w:rsidP="00A43ACB">
      <w:pPr>
        <w:spacing w:after="0"/>
        <w:jc w:val="both"/>
      </w:pPr>
      <w:r w:rsidRPr="003B5FAB">
        <w:t>BEGIN</w:t>
      </w:r>
    </w:p>
    <w:p w14:paraId="0403E235" w14:textId="77777777" w:rsidR="00A43ACB" w:rsidRPr="003B5FAB" w:rsidRDefault="00A43ACB" w:rsidP="00A43ACB">
      <w:pPr>
        <w:spacing w:after="0"/>
        <w:jc w:val="both"/>
      </w:pPr>
      <w:r w:rsidRPr="003B5FAB">
        <w:t xml:space="preserve">  INSERT INTO </w:t>
      </w:r>
      <w:proofErr w:type="spellStart"/>
      <w:r w:rsidRPr="003B5FAB">
        <w:t>error_log</w:t>
      </w:r>
      <w:proofErr w:type="spellEnd"/>
      <w:r w:rsidRPr="003B5FAB">
        <w:t xml:space="preserve"> (</w:t>
      </w:r>
      <w:proofErr w:type="spellStart"/>
      <w:r w:rsidRPr="003B5FAB">
        <w:t>error_message</w:t>
      </w:r>
      <w:proofErr w:type="spellEnd"/>
      <w:r w:rsidRPr="003B5FAB">
        <w:t xml:space="preserve">, </w:t>
      </w:r>
      <w:proofErr w:type="spellStart"/>
      <w:r w:rsidRPr="003B5FAB">
        <w:t>log_time</w:t>
      </w:r>
      <w:proofErr w:type="spellEnd"/>
      <w:r w:rsidRPr="003B5FAB">
        <w:t>)</w:t>
      </w:r>
    </w:p>
    <w:p w14:paraId="2409C7CC" w14:textId="77777777" w:rsidR="00A43ACB" w:rsidRPr="003B5FAB" w:rsidRDefault="00A43ACB" w:rsidP="00A43ACB">
      <w:pPr>
        <w:spacing w:after="0"/>
        <w:jc w:val="both"/>
      </w:pPr>
      <w:r w:rsidRPr="003B5FAB">
        <w:t xml:space="preserve">  VALUES (</w:t>
      </w:r>
      <w:proofErr w:type="spellStart"/>
      <w:r w:rsidRPr="003B5FAB">
        <w:t>p_msg</w:t>
      </w:r>
      <w:proofErr w:type="spellEnd"/>
      <w:r w:rsidRPr="003B5FAB">
        <w:t>, SYSDATE</w:t>
      </w:r>
      <w:proofErr w:type="gramStart"/>
      <w:r w:rsidRPr="003B5FAB">
        <w:t>);</w:t>
      </w:r>
      <w:proofErr w:type="gramEnd"/>
    </w:p>
    <w:p w14:paraId="2642ADF5" w14:textId="77777777" w:rsidR="00A43ACB" w:rsidRPr="003B5FAB" w:rsidRDefault="00A43ACB" w:rsidP="00A43ACB">
      <w:pPr>
        <w:spacing w:after="0"/>
        <w:jc w:val="both"/>
      </w:pPr>
    </w:p>
    <w:p w14:paraId="67186977" w14:textId="77777777" w:rsidR="00A43ACB" w:rsidRPr="003B5FAB" w:rsidRDefault="00A43ACB" w:rsidP="00A43ACB">
      <w:pPr>
        <w:spacing w:after="0"/>
        <w:jc w:val="both"/>
      </w:pPr>
      <w:r w:rsidRPr="003B5FAB">
        <w:lastRenderedPageBreak/>
        <w:t xml:space="preserve">  COMMIT; -- Must commit, since it’s independent</w:t>
      </w:r>
    </w:p>
    <w:p w14:paraId="2E92F5CA" w14:textId="77777777" w:rsidR="00A43ACB" w:rsidRDefault="00A43ACB" w:rsidP="00A43ACB">
      <w:pPr>
        <w:spacing w:after="0"/>
        <w:jc w:val="both"/>
      </w:pPr>
      <w:proofErr w:type="gramStart"/>
      <w:r w:rsidRPr="003B5FAB">
        <w:t>END;</w:t>
      </w:r>
      <w:proofErr w:type="gramEnd"/>
    </w:p>
    <w:p w14:paraId="56EC0E03" w14:textId="77777777" w:rsidR="00A43ACB" w:rsidRPr="003B5FAB" w:rsidRDefault="00A43ACB" w:rsidP="00A43ACB">
      <w:pPr>
        <w:spacing w:after="0"/>
        <w:jc w:val="both"/>
      </w:pPr>
      <w:r w:rsidRPr="003B5FAB">
        <w:t>BEGIN</w:t>
      </w:r>
    </w:p>
    <w:p w14:paraId="38E27BCE" w14:textId="77777777" w:rsidR="00A43ACB" w:rsidRPr="003B5FAB" w:rsidRDefault="00A43ACB" w:rsidP="00A43ACB">
      <w:pPr>
        <w:spacing w:after="0"/>
        <w:jc w:val="both"/>
      </w:pPr>
      <w:r w:rsidRPr="003B5FAB">
        <w:t xml:space="preserve">  -- some business logic</w:t>
      </w:r>
    </w:p>
    <w:p w14:paraId="63B46B32" w14:textId="77777777" w:rsidR="00A43ACB" w:rsidRPr="003B5FAB" w:rsidRDefault="00A43ACB" w:rsidP="00A43ACB">
      <w:pPr>
        <w:spacing w:after="0"/>
        <w:jc w:val="both"/>
      </w:pPr>
      <w:r w:rsidRPr="003B5FAB">
        <w:t xml:space="preserve">  UPDATE accounts SET balance = balance - 100 WHERE </w:t>
      </w:r>
      <w:proofErr w:type="spellStart"/>
      <w:r w:rsidRPr="003B5FAB">
        <w:t>account_id</w:t>
      </w:r>
      <w:proofErr w:type="spellEnd"/>
      <w:r w:rsidRPr="003B5FAB">
        <w:t xml:space="preserve"> = </w:t>
      </w:r>
      <w:proofErr w:type="gramStart"/>
      <w:r w:rsidRPr="003B5FAB">
        <w:t>101;</w:t>
      </w:r>
      <w:proofErr w:type="gramEnd"/>
    </w:p>
    <w:p w14:paraId="1B814372" w14:textId="77777777" w:rsidR="00A43ACB" w:rsidRPr="003B5FAB" w:rsidRDefault="00A43ACB" w:rsidP="00A43ACB">
      <w:pPr>
        <w:spacing w:after="0"/>
        <w:jc w:val="both"/>
      </w:pPr>
    </w:p>
    <w:p w14:paraId="49051D91" w14:textId="77777777" w:rsidR="00A43ACB" w:rsidRPr="003B5FAB" w:rsidRDefault="00A43ACB" w:rsidP="00A43ACB">
      <w:pPr>
        <w:spacing w:after="0"/>
        <w:jc w:val="both"/>
      </w:pPr>
      <w:r w:rsidRPr="003B5FAB">
        <w:t xml:space="preserve">  -- simulate error logging</w:t>
      </w:r>
    </w:p>
    <w:p w14:paraId="644C2382" w14:textId="77777777" w:rsidR="00A43ACB" w:rsidRPr="003B5FAB" w:rsidRDefault="00A43ACB" w:rsidP="00A43ACB">
      <w:pPr>
        <w:spacing w:after="0"/>
        <w:jc w:val="both"/>
      </w:pPr>
      <w:r w:rsidRPr="003B5FAB">
        <w:t xml:space="preserve">  </w:t>
      </w:r>
      <w:proofErr w:type="spellStart"/>
      <w:r w:rsidRPr="003B5FAB">
        <w:rPr>
          <w:highlight w:val="yellow"/>
        </w:rPr>
        <w:t>log_</w:t>
      </w:r>
      <w:proofErr w:type="gramStart"/>
      <w:r w:rsidRPr="003B5FAB">
        <w:rPr>
          <w:highlight w:val="yellow"/>
        </w:rPr>
        <w:t>error</w:t>
      </w:r>
      <w:proofErr w:type="spellEnd"/>
      <w:r w:rsidRPr="003B5FAB">
        <w:rPr>
          <w:highlight w:val="yellow"/>
        </w:rPr>
        <w:t>(</w:t>
      </w:r>
      <w:proofErr w:type="gramEnd"/>
      <w:r w:rsidRPr="003B5FAB">
        <w:rPr>
          <w:highlight w:val="yellow"/>
        </w:rPr>
        <w:t>'Account updated successfully'</w:t>
      </w:r>
      <w:proofErr w:type="gramStart"/>
      <w:r w:rsidRPr="003B5FAB">
        <w:rPr>
          <w:highlight w:val="yellow"/>
        </w:rPr>
        <w:t>);</w:t>
      </w:r>
      <w:proofErr w:type="gramEnd"/>
    </w:p>
    <w:p w14:paraId="57FB1847" w14:textId="77777777" w:rsidR="00A43ACB" w:rsidRPr="003B5FAB" w:rsidRDefault="00A43ACB" w:rsidP="00A43ACB">
      <w:pPr>
        <w:spacing w:after="0"/>
        <w:jc w:val="both"/>
      </w:pPr>
    </w:p>
    <w:p w14:paraId="56DF44C4" w14:textId="77777777" w:rsidR="00A43ACB" w:rsidRPr="003B5FAB" w:rsidRDefault="00A43ACB" w:rsidP="00A43ACB">
      <w:pPr>
        <w:spacing w:after="0"/>
        <w:jc w:val="both"/>
      </w:pPr>
      <w:r w:rsidRPr="003B5FAB">
        <w:t xml:space="preserve">  </w:t>
      </w:r>
      <w:proofErr w:type="gramStart"/>
      <w:r w:rsidRPr="003B5FAB">
        <w:t>ROLLBACK;  --</w:t>
      </w:r>
      <w:proofErr w:type="gramEnd"/>
      <w:r w:rsidRPr="003B5FAB">
        <w:t xml:space="preserve"> will NOT affect the </w:t>
      </w:r>
      <w:proofErr w:type="spellStart"/>
      <w:r w:rsidRPr="003B5FAB">
        <w:t>log_error</w:t>
      </w:r>
      <w:proofErr w:type="spellEnd"/>
      <w:r w:rsidRPr="003B5FAB">
        <w:t xml:space="preserve"> insert</w:t>
      </w:r>
    </w:p>
    <w:p w14:paraId="4E5DFF66" w14:textId="77777777" w:rsidR="00A43ACB" w:rsidRDefault="00A43ACB" w:rsidP="00A43ACB">
      <w:pPr>
        <w:spacing w:after="0"/>
        <w:jc w:val="both"/>
      </w:pPr>
      <w:proofErr w:type="gramStart"/>
      <w:r w:rsidRPr="003B5FAB">
        <w:t>END;</w:t>
      </w:r>
      <w:proofErr w:type="gramEnd"/>
    </w:p>
    <w:p w14:paraId="071BD0FD" w14:textId="77777777" w:rsidR="00A43ACB" w:rsidRDefault="00A43ACB" w:rsidP="00A43ACB">
      <w:pPr>
        <w:jc w:val="both"/>
      </w:pPr>
      <w:r>
        <w:t>B-</w:t>
      </w:r>
      <w:proofErr w:type="gramStart"/>
      <w:r>
        <w:t>tree:</w:t>
      </w:r>
      <w:proofErr w:type="gramEnd"/>
      <w:r>
        <w:t xml:space="preserve"> is of order m is an </w:t>
      </w:r>
      <w:proofErr w:type="spellStart"/>
      <w:r>
        <w:t>mway</w:t>
      </w:r>
      <w:proofErr w:type="spellEnd"/>
      <w:r>
        <w:t xml:space="preserve"> </w:t>
      </w:r>
      <w:proofErr w:type="gramStart"/>
      <w:r>
        <w:t>tree( tree</w:t>
      </w:r>
      <w:proofErr w:type="gramEnd"/>
      <w:r>
        <w:t xml:space="preserve"> where Each node may have up to </w:t>
      </w:r>
      <w:proofErr w:type="spellStart"/>
      <w:r>
        <w:t>m</w:t>
      </w:r>
      <w:proofErr w:type="spellEnd"/>
      <w:r>
        <w:t xml:space="preserve"> </w:t>
      </w:r>
      <w:proofErr w:type="gramStart"/>
      <w:r>
        <w:t>children )</w:t>
      </w:r>
      <w:proofErr w:type="gramEnd"/>
      <w:r>
        <w:t>.</w:t>
      </w:r>
    </w:p>
    <w:p w14:paraId="36623684" w14:textId="77777777" w:rsidR="00452CEB" w:rsidRDefault="00452CEB" w:rsidP="00452CEB">
      <w:pPr>
        <w:spacing w:line="240" w:lineRule="auto"/>
      </w:pPr>
      <w:r>
        <w:t>RAC is sharing one database between many instances.</w:t>
      </w:r>
    </w:p>
    <w:p w14:paraId="70D24483" w14:textId="77777777" w:rsidR="00452CEB" w:rsidRDefault="00452CEB" w:rsidP="00452CEB">
      <w:pPr>
        <w:spacing w:line="240" w:lineRule="auto"/>
      </w:pPr>
      <w:r>
        <w:t>Oracle redefined the term "grid" to refer to the adding and removal of small rack-mounted blade servers to Oracle:</w:t>
      </w:r>
    </w:p>
    <w:p w14:paraId="4D9B3845" w14:textId="77777777" w:rsidR="00452CEB" w:rsidRDefault="00452CEB" w:rsidP="00452CEB">
      <w:pPr>
        <w:spacing w:line="240" w:lineRule="auto"/>
      </w:pPr>
    </w:p>
    <w:p w14:paraId="56CA9172" w14:textId="77777777" w:rsidR="00452CEB" w:rsidRDefault="00452CEB" w:rsidP="00452CEB">
      <w:pPr>
        <w:spacing w:line="240" w:lineRule="auto"/>
      </w:pPr>
      <w:r>
        <w:t xml:space="preserve">Since Oracle 10g, Oracle has added new functions </w:t>
      </w:r>
      <w:r>
        <w:rPr>
          <w:rStyle w:val="HTMLCode"/>
          <w:rFonts w:eastAsiaTheme="minorHAnsi"/>
        </w:rPr>
        <w:t>XQuery</w:t>
      </w:r>
      <w:r>
        <w:t xml:space="preserve"> and </w:t>
      </w:r>
      <w:proofErr w:type="spellStart"/>
      <w:r>
        <w:rPr>
          <w:rStyle w:val="HTMLCode"/>
          <w:rFonts w:eastAsiaTheme="minorHAnsi"/>
        </w:rPr>
        <w:t>XMLTable</w:t>
      </w:r>
      <w:proofErr w:type="spellEnd"/>
      <w:r>
        <w:t xml:space="preserve"> to its arsenal of XML processing APIs. </w:t>
      </w:r>
    </w:p>
    <w:p w14:paraId="343AAF36" w14:textId="77777777" w:rsidR="00452CEB" w:rsidRDefault="00452CEB" w:rsidP="00452CEB">
      <w:pPr>
        <w:spacing w:line="240" w:lineRule="auto"/>
      </w:pPr>
      <w:proofErr w:type="spellStart"/>
      <w:r>
        <w:t>XMLQuery</w:t>
      </w:r>
      <w:proofErr w:type="spellEnd"/>
      <w:r>
        <w:t xml:space="preserve"> lets you construct XML data and query XML and relational data using the XQuery language. </w:t>
      </w:r>
    </w:p>
    <w:p w14:paraId="4A607A91" w14:textId="77777777" w:rsidR="00452CEB" w:rsidRDefault="00452CEB" w:rsidP="00452CEB">
      <w:pPr>
        <w:spacing w:line="240" w:lineRule="auto"/>
      </w:pPr>
      <w:proofErr w:type="spellStart"/>
      <w:r>
        <w:t>XMLTable</w:t>
      </w:r>
      <w:proofErr w:type="spellEnd"/>
      <w:r>
        <w:t xml:space="preserve"> lets you create relational tables and columns from XQuery query results.</w:t>
      </w:r>
    </w:p>
    <w:p w14:paraId="724ADF3E" w14:textId="77777777" w:rsidR="00452CEB" w:rsidRDefault="00452CEB" w:rsidP="00452CEB">
      <w:pPr>
        <w:spacing w:line="240" w:lineRule="auto"/>
        <w:rPr>
          <w:rFonts w:ascii="Arial" w:hAnsi="Arial" w:cs="Arial"/>
          <w:b/>
          <w:sz w:val="16"/>
          <w:szCs w:val="16"/>
        </w:rPr>
      </w:pPr>
      <w:r>
        <w:br/>
      </w:r>
      <w:r>
        <w:rPr>
          <w:noProof/>
          <w:lang w:eastAsia="en-IN"/>
        </w:rPr>
        <w:drawing>
          <wp:inline distT="0" distB="0" distL="0" distR="0" wp14:anchorId="4EB23BF3" wp14:editId="26B2AF12">
            <wp:extent cx="4125595" cy="1009650"/>
            <wp:effectExtent l="0" t="0" r="8255" b="0"/>
            <wp:docPr id="7" name="Picture 7" descr="Oracle XMLTab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XMLTabl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595" cy="1009650"/>
                    </a:xfrm>
                    <a:prstGeom prst="rect">
                      <a:avLst/>
                    </a:prstGeom>
                    <a:noFill/>
                    <a:ln>
                      <a:noFill/>
                    </a:ln>
                  </pic:spPr>
                </pic:pic>
              </a:graphicData>
            </a:graphic>
          </wp:inline>
        </w:drawing>
      </w:r>
      <w:r w:rsidRPr="00FF5307">
        <w:rPr>
          <w:rFonts w:ascii="Arial" w:hAnsi="Arial" w:cs="Arial"/>
          <w:b/>
          <w:sz w:val="16"/>
          <w:szCs w:val="16"/>
        </w:rPr>
        <w:t xml:space="preserve"> </w:t>
      </w:r>
    </w:p>
    <w:p w14:paraId="3D63542C" w14:textId="77777777" w:rsidR="00452CEB" w:rsidRPr="00FF5307" w:rsidRDefault="00452CEB" w:rsidP="00452CEB">
      <w:pPr>
        <w:spacing w:line="240" w:lineRule="auto"/>
        <w:rPr>
          <w:rFonts w:ascii="Arial" w:hAnsi="Arial" w:cs="Arial"/>
          <w:b/>
          <w:sz w:val="16"/>
          <w:szCs w:val="16"/>
        </w:rPr>
      </w:pPr>
      <w:r w:rsidRPr="00FF5307">
        <w:rPr>
          <w:rFonts w:ascii="Arial" w:hAnsi="Arial" w:cs="Arial"/>
          <w:b/>
          <w:sz w:val="16"/>
          <w:szCs w:val="16"/>
        </w:rPr>
        <w:t xml:space="preserve">Example: </w:t>
      </w:r>
    </w:p>
    <w:p w14:paraId="26A0DF32"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CREATE</w:t>
      </w:r>
      <w:r w:rsidRPr="00FF5307">
        <w:rPr>
          <w:rFonts w:ascii="Courier New" w:eastAsia="Times New Roman" w:hAnsi="Courier New" w:cs="Courier New"/>
          <w:sz w:val="20"/>
          <w:szCs w:val="20"/>
        </w:rPr>
        <w:t xml:space="preserve"> </w:t>
      </w:r>
      <w:r w:rsidRPr="00FF5307">
        <w:rPr>
          <w:rFonts w:eastAsia="Times New Roman"/>
        </w:rPr>
        <w:t>TABLE</w:t>
      </w:r>
      <w:r w:rsidRPr="00FF5307">
        <w:rPr>
          <w:rFonts w:ascii="Courier New" w:eastAsia="Times New Roman" w:hAnsi="Courier New" w:cs="Courier New"/>
          <w:sz w:val="20"/>
          <w:szCs w:val="20"/>
        </w:rPr>
        <w:t xml:space="preserve"> </w:t>
      </w:r>
      <w:r w:rsidRPr="00FF5307">
        <w:rPr>
          <w:rFonts w:eastAsia="Times New Roman"/>
        </w:rPr>
        <w:t>EMPLOYEES</w:t>
      </w:r>
    </w:p>
    <w:p w14:paraId="049F5862"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w:t>
      </w:r>
    </w:p>
    <w:p w14:paraId="700E6B8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   id     NUMBER,</w:t>
      </w:r>
    </w:p>
    <w:p w14:paraId="7441437C"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   data   XMLTYPE</w:t>
      </w:r>
    </w:p>
    <w:p w14:paraId="06C6D3AD"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w:t>
      </w:r>
    </w:p>
    <w:p w14:paraId="14B34F6B"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INSERT INTO EMPLOYEES</w:t>
      </w:r>
    </w:p>
    <w:p w14:paraId="3DFA7ED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VALUES (1, </w:t>
      </w:r>
      <w:proofErr w:type="spellStart"/>
      <w:r w:rsidRPr="00FF5307">
        <w:rPr>
          <w:rFonts w:ascii="Arial" w:hAnsi="Arial" w:cs="Arial"/>
          <w:sz w:val="16"/>
          <w:szCs w:val="16"/>
        </w:rPr>
        <w:t>xmltype</w:t>
      </w:r>
      <w:proofErr w:type="spellEnd"/>
      <w:r w:rsidRPr="00FF5307">
        <w:rPr>
          <w:rFonts w:ascii="Arial" w:hAnsi="Arial" w:cs="Arial"/>
          <w:sz w:val="16"/>
          <w:szCs w:val="16"/>
        </w:rPr>
        <w:t xml:space="preserve"> ('&lt;Employees&gt;</w:t>
      </w:r>
    </w:p>
    <w:p w14:paraId="4DE1803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="1111" type="admin"&gt;</w:t>
      </w:r>
    </w:p>
    <w:p w14:paraId="5F014E1E"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&gt;John&lt;/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501ECA4F"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&gt;Watson&lt;/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48442ABD"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&lt;age&gt;30&lt;/age&gt;</w:t>
      </w:r>
    </w:p>
    <w:p w14:paraId="7A288007"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&lt;email&gt;johnwatson@sh.com&lt;/email&gt;</w:t>
      </w:r>
    </w:p>
    <w:p w14:paraId="7EC497E8"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570499CA"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="2222" type="admin"&gt;</w:t>
      </w:r>
    </w:p>
    <w:p w14:paraId="668CB39F"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lastRenderedPageBreak/>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&gt;Sherlock&lt;/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3ED3C16A"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&gt;Homes&lt;/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5CAFD380"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&lt;age&gt;32&lt;/age&gt;</w:t>
      </w:r>
    </w:p>
    <w:p w14:paraId="6051C717"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&lt;email&gt;sherlock@sh.com&lt;/email&gt;</w:t>
      </w:r>
    </w:p>
    <w:p w14:paraId="3C4FA548"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56849286"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="3333" type="user"&gt;</w:t>
      </w:r>
    </w:p>
    <w:p w14:paraId="36F5F094"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&gt;Jim&lt;/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141B25B3"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&gt;Moriarty&lt;/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708205E3"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&lt;age&gt;52&lt;/age&gt;</w:t>
      </w:r>
    </w:p>
    <w:p w14:paraId="4728C8B4"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&lt;email&gt;jim@sh.com&lt;/email&gt;</w:t>
      </w:r>
    </w:p>
    <w:p w14:paraId="02A88952"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16A8BFC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="4444" type="user"&gt;</w:t>
      </w:r>
    </w:p>
    <w:p w14:paraId="62D2A0A5"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&gt;Mycroft&lt;/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4569B8E0"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&gt;Holmes&lt;/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03E6488A"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&lt;age&gt;41&lt;/age&gt;</w:t>
      </w:r>
    </w:p>
    <w:p w14:paraId="34797D79"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&lt;email&gt;mycroft@sh.com&lt;/email&gt;</w:t>
      </w:r>
    </w:p>
    <w:p w14:paraId="33CF4C4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32AEC212" w14:textId="77777777" w:rsidR="00452CEB" w:rsidRDefault="00452CEB" w:rsidP="00452CEB">
      <w:pPr>
        <w:spacing w:line="240" w:lineRule="auto"/>
        <w:rPr>
          <w:rFonts w:ascii="Arial" w:hAnsi="Arial" w:cs="Arial"/>
          <w:sz w:val="16"/>
          <w:szCs w:val="16"/>
        </w:rPr>
      </w:pPr>
      <w:r w:rsidRPr="00FF5307">
        <w:rPr>
          <w:rFonts w:ascii="Arial" w:hAnsi="Arial" w:cs="Arial"/>
          <w:sz w:val="16"/>
          <w:szCs w:val="16"/>
        </w:rPr>
        <w:t>&lt;/Employees&gt;')</w:t>
      </w:r>
      <w:proofErr w:type="gramStart"/>
      <w:r w:rsidRPr="00FF5307">
        <w:rPr>
          <w:rFonts w:ascii="Arial" w:hAnsi="Arial" w:cs="Arial"/>
          <w:sz w:val="16"/>
          <w:szCs w:val="16"/>
        </w:rPr>
        <w:t>);</w:t>
      </w:r>
      <w:proofErr w:type="gramEnd"/>
    </w:p>
    <w:p w14:paraId="75580ACC" w14:textId="77777777" w:rsidR="00452CEB" w:rsidRPr="00FF5307" w:rsidRDefault="00452CEB" w:rsidP="00452CEB">
      <w:pPr>
        <w:spacing w:line="240" w:lineRule="auto"/>
        <w:rPr>
          <w:rFonts w:ascii="Arial" w:hAnsi="Arial" w:cs="Arial"/>
          <w:b/>
          <w:sz w:val="16"/>
          <w:szCs w:val="16"/>
        </w:rPr>
      </w:pPr>
      <w:proofErr w:type="spellStart"/>
      <w:r w:rsidRPr="00FF5307">
        <w:rPr>
          <w:rFonts w:ascii="Arial" w:hAnsi="Arial" w:cs="Arial"/>
          <w:b/>
          <w:sz w:val="16"/>
          <w:szCs w:val="16"/>
        </w:rPr>
        <w:t>XMLTable</w:t>
      </w:r>
      <w:proofErr w:type="spellEnd"/>
      <w:r w:rsidRPr="00FF5307">
        <w:rPr>
          <w:rFonts w:ascii="Arial" w:hAnsi="Arial" w:cs="Arial"/>
          <w:b/>
          <w:sz w:val="16"/>
          <w:szCs w:val="16"/>
        </w:rPr>
        <w:t xml:space="preserve"> </w:t>
      </w:r>
      <w:proofErr w:type="spellStart"/>
      <w:r w:rsidRPr="00FF5307">
        <w:rPr>
          <w:rFonts w:ascii="Arial" w:hAnsi="Arial" w:cs="Arial"/>
          <w:b/>
          <w:sz w:val="16"/>
          <w:szCs w:val="16"/>
        </w:rPr>
        <w:t>Systax</w:t>
      </w:r>
      <w:proofErr w:type="spellEnd"/>
      <w:r w:rsidRPr="00FF5307">
        <w:rPr>
          <w:rFonts w:ascii="Arial" w:hAnsi="Arial" w:cs="Arial"/>
          <w:b/>
          <w:sz w:val="16"/>
          <w:szCs w:val="16"/>
        </w:rPr>
        <w:t xml:space="preserve">: </w:t>
      </w:r>
    </w:p>
    <w:p w14:paraId="4DA32148" w14:textId="77777777" w:rsidR="00452CEB" w:rsidRPr="00FF5307" w:rsidRDefault="00452CEB" w:rsidP="00452CEB">
      <w:pPr>
        <w:spacing w:line="240" w:lineRule="auto"/>
        <w:rPr>
          <w:rFonts w:ascii="Arial" w:hAnsi="Arial" w:cs="Arial"/>
          <w:sz w:val="16"/>
          <w:szCs w:val="16"/>
        </w:rPr>
      </w:pPr>
      <w:proofErr w:type="spellStart"/>
      <w:r w:rsidRPr="00FF5307">
        <w:rPr>
          <w:rFonts w:ascii="Arial" w:hAnsi="Arial" w:cs="Arial"/>
          <w:sz w:val="16"/>
          <w:szCs w:val="16"/>
        </w:rPr>
        <w:t>XMLTable</w:t>
      </w:r>
      <w:proofErr w:type="spellEnd"/>
      <w:r w:rsidRPr="00FF5307">
        <w:rPr>
          <w:rFonts w:ascii="Arial" w:hAnsi="Arial" w:cs="Arial"/>
          <w:sz w:val="16"/>
          <w:szCs w:val="16"/>
        </w:rPr>
        <w:t>('&lt;XQuery&gt;'</w:t>
      </w:r>
    </w:p>
    <w:p w14:paraId="064093A9"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PASSING &lt;xml column&gt;</w:t>
      </w:r>
    </w:p>
    <w:p w14:paraId="766D7F53" w14:textId="77777777" w:rsidR="00452CEB" w:rsidRDefault="00452CEB" w:rsidP="00452CEB">
      <w:pPr>
        <w:spacing w:line="240" w:lineRule="auto"/>
        <w:rPr>
          <w:rFonts w:ascii="Arial" w:hAnsi="Arial" w:cs="Arial"/>
          <w:sz w:val="16"/>
          <w:szCs w:val="16"/>
        </w:rPr>
      </w:pPr>
      <w:r w:rsidRPr="00FF5307">
        <w:rPr>
          <w:rFonts w:ascii="Arial" w:hAnsi="Arial" w:cs="Arial"/>
          <w:sz w:val="16"/>
          <w:szCs w:val="16"/>
        </w:rPr>
        <w:t xml:space="preserve">         COLUMNS &lt;new column name&gt; &lt;column type&gt; PATH &lt;XQuery path&gt;)</w:t>
      </w:r>
    </w:p>
    <w:p w14:paraId="61BA978D"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and age of all employees</w:t>
      </w:r>
    </w:p>
    <w:p w14:paraId="4E54D490"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SELECT t.id, x.*</w:t>
      </w:r>
    </w:p>
    <w:p w14:paraId="276B7813"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FROM employees t,</w:t>
      </w:r>
    </w:p>
    <w:p w14:paraId="60EA299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XMLTABLE ('/Employees/Employee'</w:t>
      </w:r>
    </w:p>
    <w:p w14:paraId="124BA5DC"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7B26AE61"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15FCA7B1"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w:t>
      </w:r>
    </w:p>
    <w:p w14:paraId="18B9ECD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age int </w:t>
      </w:r>
      <w:proofErr w:type="spellStart"/>
      <w:r w:rsidRPr="00FF5307">
        <w:rPr>
          <w:rFonts w:ascii="Courier New" w:eastAsia="Times New Roman" w:hAnsi="Courier New" w:cs="Courier New"/>
          <w:sz w:val="20"/>
          <w:szCs w:val="20"/>
        </w:rPr>
        <w:t>PATh</w:t>
      </w:r>
      <w:proofErr w:type="spellEnd"/>
      <w:r w:rsidRPr="00FF5307">
        <w:rPr>
          <w:rFonts w:ascii="Courier New" w:eastAsia="Times New Roman" w:hAnsi="Courier New" w:cs="Courier New"/>
          <w:sz w:val="20"/>
          <w:szCs w:val="20"/>
        </w:rPr>
        <w:t xml:space="preserve"> 'age') x</w:t>
      </w:r>
    </w:p>
    <w:p w14:paraId="2FC0EA00"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WHERE t.id = </w:t>
      </w:r>
      <w:proofErr w:type="gramStart"/>
      <w:r w:rsidRPr="00FF5307">
        <w:rPr>
          <w:rFonts w:ascii="Courier New" w:eastAsia="Times New Roman" w:hAnsi="Courier New" w:cs="Courier New"/>
          <w:sz w:val="20"/>
          <w:szCs w:val="20"/>
        </w:rPr>
        <w:t>1;</w:t>
      </w:r>
      <w:proofErr w:type="gramEnd"/>
    </w:p>
    <w:p w14:paraId="16DDC450" w14:textId="77777777" w:rsidR="00452CEB" w:rsidRDefault="00452CEB" w:rsidP="00452CEB">
      <w:pPr>
        <w:spacing w:line="240" w:lineRule="auto"/>
        <w:rPr>
          <w:rFonts w:ascii="Arial" w:hAnsi="Arial" w:cs="Arial"/>
          <w:sz w:val="16"/>
          <w:szCs w:val="16"/>
        </w:rPr>
      </w:pPr>
      <w:r>
        <w:rPr>
          <w:rFonts w:ascii="Arial" w:hAnsi="Arial" w:cs="Arial"/>
          <w:noProof/>
          <w:sz w:val="16"/>
          <w:szCs w:val="16"/>
          <w:lang w:eastAsia="en-IN"/>
        </w:rPr>
        <w:drawing>
          <wp:inline distT="0" distB="0" distL="0" distR="0" wp14:anchorId="2FF31E8E" wp14:editId="1CE7FF56">
            <wp:extent cx="2618740" cy="1236345"/>
            <wp:effectExtent l="0" t="0" r="0" b="1905"/>
            <wp:docPr id="1979934932" name="Picture 197993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740" cy="1236345"/>
                    </a:xfrm>
                    <a:prstGeom prst="rect">
                      <a:avLst/>
                    </a:prstGeom>
                    <a:noFill/>
                    <a:ln>
                      <a:noFill/>
                    </a:ln>
                  </pic:spPr>
                </pic:pic>
              </a:graphicData>
            </a:graphic>
          </wp:inline>
        </w:drawing>
      </w:r>
    </w:p>
    <w:p w14:paraId="54C10162"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of all employees</w:t>
      </w:r>
    </w:p>
    <w:p w14:paraId="0B5F0205"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SELECT t.id, x.*</w:t>
      </w:r>
    </w:p>
    <w:p w14:paraId="56DD1F21"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FROM employees t,</w:t>
      </w:r>
    </w:p>
    <w:p w14:paraId="7C00205B"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XMLTABLE ('/Employees/Employee/</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w:t>
      </w:r>
    </w:p>
    <w:p w14:paraId="2BE64E6D"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3D5B7FBE"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 (30) PATH '</w:t>
      </w:r>
      <w:proofErr w:type="gramStart"/>
      <w:r w:rsidRPr="00FF5307">
        <w:rPr>
          <w:rFonts w:ascii="Courier New" w:eastAsia="Times New Roman" w:hAnsi="Courier New" w:cs="Courier New"/>
          <w:sz w:val="20"/>
          <w:szCs w:val="20"/>
        </w:rPr>
        <w:t>text(</w:t>
      </w:r>
      <w:proofErr w:type="gramEnd"/>
      <w:r w:rsidRPr="00FF5307">
        <w:rPr>
          <w:rFonts w:ascii="Courier New" w:eastAsia="Times New Roman" w:hAnsi="Courier New" w:cs="Courier New"/>
          <w:sz w:val="20"/>
          <w:szCs w:val="20"/>
        </w:rPr>
        <w:t>)') x</w:t>
      </w:r>
    </w:p>
    <w:p w14:paraId="7A40752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WHERE t.id = </w:t>
      </w:r>
      <w:proofErr w:type="gramStart"/>
      <w:r w:rsidRPr="00FF5307">
        <w:rPr>
          <w:rFonts w:ascii="Courier New" w:eastAsia="Times New Roman" w:hAnsi="Courier New" w:cs="Courier New"/>
          <w:sz w:val="20"/>
          <w:szCs w:val="20"/>
        </w:rPr>
        <w:t>1;</w:t>
      </w:r>
      <w:proofErr w:type="gramEnd"/>
    </w:p>
    <w:p w14:paraId="15DC9220" w14:textId="77777777" w:rsidR="00452CEB" w:rsidRDefault="00452CEB" w:rsidP="00452CEB">
      <w:pPr>
        <w:spacing w:line="240" w:lineRule="auto"/>
        <w:rPr>
          <w:rFonts w:ascii="Arial" w:hAnsi="Arial" w:cs="Arial"/>
          <w:sz w:val="16"/>
          <w:szCs w:val="16"/>
        </w:rPr>
      </w:pPr>
      <w:r>
        <w:rPr>
          <w:rFonts w:ascii="Arial" w:hAnsi="Arial" w:cs="Arial"/>
          <w:noProof/>
          <w:sz w:val="16"/>
          <w:szCs w:val="16"/>
          <w:lang w:eastAsia="en-IN"/>
        </w:rPr>
        <w:lastRenderedPageBreak/>
        <w:drawing>
          <wp:inline distT="0" distB="0" distL="0" distR="0" wp14:anchorId="0B3B403E" wp14:editId="7B1C2E43">
            <wp:extent cx="1381125" cy="1209675"/>
            <wp:effectExtent l="0" t="0" r="9525" b="9525"/>
            <wp:docPr id="987361541" name="Picture 98736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209675"/>
                    </a:xfrm>
                    <a:prstGeom prst="rect">
                      <a:avLst/>
                    </a:prstGeom>
                    <a:noFill/>
                    <a:ln>
                      <a:noFill/>
                    </a:ln>
                  </pic:spPr>
                </pic:pic>
              </a:graphicData>
            </a:graphic>
          </wp:inline>
        </w:drawing>
      </w:r>
    </w:p>
    <w:p w14:paraId="49DE877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--print employee type of all employees</w:t>
      </w:r>
    </w:p>
    <w:p w14:paraId="78FF3EF6"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emp.id, x.*</w:t>
      </w:r>
    </w:p>
    <w:p w14:paraId="731F4AB1"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emp,</w:t>
      </w:r>
    </w:p>
    <w:p w14:paraId="128154BA"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w:t>
      </w:r>
    </w:p>
    <w:p w14:paraId="069C10C2"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emp.data</w:t>
      </w:r>
      <w:proofErr w:type="spellEnd"/>
    </w:p>
    <w:p w14:paraId="2C3B83E5"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w:t>
      </w:r>
    </w:p>
    <w:p w14:paraId="023FC27C"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type VARCHAR2(30) PATH '@type') </w:t>
      </w:r>
      <w:proofErr w:type="gramStart"/>
      <w:r w:rsidRPr="00FF5307">
        <w:rPr>
          <w:rFonts w:ascii="Courier New" w:eastAsia="Times New Roman" w:hAnsi="Courier New" w:cs="Courier New"/>
          <w:sz w:val="20"/>
          <w:szCs w:val="20"/>
        </w:rPr>
        <w:t>x;</w:t>
      </w:r>
      <w:proofErr w:type="gramEnd"/>
    </w:p>
    <w:p w14:paraId="6314BDCD" w14:textId="77777777" w:rsidR="00452CEB" w:rsidRDefault="00452CEB" w:rsidP="00452CEB">
      <w:pPr>
        <w:pStyle w:val="NormalWeb"/>
        <w:rPr>
          <w:b/>
          <w:bCs/>
        </w:rPr>
      </w:pPr>
      <w:r>
        <w:rPr>
          <w:b/>
          <w:bCs/>
        </w:rPr>
        <w:t>Output:</w:t>
      </w:r>
      <w:r>
        <w:br/>
      </w:r>
      <w:r>
        <w:rPr>
          <w:noProof/>
        </w:rPr>
        <w:drawing>
          <wp:inline distT="0" distB="0" distL="0" distR="0" wp14:anchorId="0327B2D6" wp14:editId="25045DD6">
            <wp:extent cx="1616710" cy="1155700"/>
            <wp:effectExtent l="0" t="0" r="2540" b="6350"/>
            <wp:docPr id="3" name="Picture 3" descr="oracle xmltab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xmltable 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710" cy="1155700"/>
                    </a:xfrm>
                    <a:prstGeom prst="rect">
                      <a:avLst/>
                    </a:prstGeom>
                    <a:noFill/>
                    <a:ln>
                      <a:noFill/>
                    </a:ln>
                  </pic:spPr>
                </pic:pic>
              </a:graphicData>
            </a:graphic>
          </wp:inline>
        </w:drawing>
      </w:r>
    </w:p>
    <w:p w14:paraId="2DC24881"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and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of employee with id 2222 </w:t>
      </w:r>
    </w:p>
    <w:p w14:paraId="11643DF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t.id, x.*</w:t>
      </w:r>
    </w:p>
    <w:p w14:paraId="4DAA73BD"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t,</w:t>
      </w:r>
    </w:p>
    <w:p w14:paraId="1F270449"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('/Employees/Employee[@emplid=2222]'</w:t>
      </w:r>
    </w:p>
    <w:p w14:paraId="36DC2A3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374BE3E2"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75722A8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w:t>
      </w:r>
    </w:p>
    <w:p w14:paraId="37D60CD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WHERE</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 xml:space="preserve">t.id = </w:t>
      </w:r>
      <w:proofErr w:type="gramStart"/>
      <w:r w:rsidRPr="00FF5307">
        <w:rPr>
          <w:rFonts w:ascii="Courier New" w:eastAsia="Times New Roman" w:hAnsi="Courier New" w:cs="Courier New"/>
          <w:sz w:val="20"/>
          <w:szCs w:val="20"/>
        </w:rPr>
        <w:t>1;</w:t>
      </w:r>
      <w:proofErr w:type="gramEnd"/>
    </w:p>
    <w:p w14:paraId="29B7EDA0" w14:textId="77777777" w:rsidR="00452CEB" w:rsidRDefault="00452CEB" w:rsidP="00452CEB">
      <w:pPr>
        <w:spacing w:line="240" w:lineRule="auto"/>
        <w:rPr>
          <w:b/>
          <w:bCs/>
        </w:rPr>
      </w:pPr>
      <w:r>
        <w:rPr>
          <w:b/>
          <w:bCs/>
        </w:rPr>
        <w:t>Output:</w:t>
      </w:r>
      <w:r>
        <w:br/>
      </w:r>
      <w:r>
        <w:rPr>
          <w:noProof/>
          <w:lang w:eastAsia="en-IN"/>
        </w:rPr>
        <w:drawing>
          <wp:inline distT="0" distB="0" distL="0" distR="0" wp14:anchorId="3390A706" wp14:editId="4F645836">
            <wp:extent cx="2435860" cy="1375410"/>
            <wp:effectExtent l="0" t="0" r="2540" b="0"/>
            <wp:docPr id="4" name="Picture 4" descr="oracle-xmltables-que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xmltables-query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5860" cy="1375410"/>
                    </a:xfrm>
                    <a:prstGeom prst="rect">
                      <a:avLst/>
                    </a:prstGeom>
                    <a:noFill/>
                    <a:ln>
                      <a:noFill/>
                    </a:ln>
                  </pic:spPr>
                </pic:pic>
              </a:graphicData>
            </a:graphic>
          </wp:inline>
        </w:drawing>
      </w:r>
    </w:p>
    <w:p w14:paraId="1023D238"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and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of employees who are admins </w:t>
      </w:r>
    </w:p>
    <w:p w14:paraId="49445F92"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t.id, x.*</w:t>
      </w:r>
    </w:p>
    <w:p w14:paraId="5F134AD7"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t,</w:t>
      </w:r>
    </w:p>
    <w:p w14:paraId="022AFC0A"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('/Employees/Employee[@type="admin"]'</w:t>
      </w:r>
    </w:p>
    <w:p w14:paraId="4613CE9E"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00EA6C1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3C40FC3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w:t>
      </w:r>
    </w:p>
    <w:p w14:paraId="2419296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WHERE</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 xml:space="preserve">t.id = </w:t>
      </w:r>
      <w:proofErr w:type="gramStart"/>
      <w:r w:rsidRPr="00FF5307">
        <w:rPr>
          <w:rFonts w:ascii="Courier New" w:eastAsia="Times New Roman" w:hAnsi="Courier New" w:cs="Courier New"/>
          <w:sz w:val="20"/>
          <w:szCs w:val="20"/>
        </w:rPr>
        <w:t>1;</w:t>
      </w:r>
      <w:proofErr w:type="gramEnd"/>
    </w:p>
    <w:p w14:paraId="7456C5D6" w14:textId="77777777" w:rsidR="00452CEB" w:rsidRDefault="00452CEB" w:rsidP="00452CEB">
      <w:pPr>
        <w:spacing w:line="240" w:lineRule="auto"/>
        <w:rPr>
          <w:rFonts w:ascii="Arial" w:hAnsi="Arial" w:cs="Arial"/>
          <w:sz w:val="16"/>
          <w:szCs w:val="16"/>
        </w:rPr>
      </w:pPr>
      <w:r>
        <w:rPr>
          <w:noProof/>
          <w:lang w:eastAsia="en-IN"/>
        </w:rPr>
        <w:lastRenderedPageBreak/>
        <w:drawing>
          <wp:inline distT="0" distB="0" distL="0" distR="0" wp14:anchorId="5798F0F3" wp14:editId="2160723F">
            <wp:extent cx="1770278" cy="1244418"/>
            <wp:effectExtent l="0" t="0" r="1905" b="0"/>
            <wp:docPr id="5" name="Picture 5" descr="oracle-xmltables-que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xmltables-query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0501" cy="1244575"/>
                    </a:xfrm>
                    <a:prstGeom prst="rect">
                      <a:avLst/>
                    </a:prstGeom>
                    <a:noFill/>
                    <a:ln>
                      <a:noFill/>
                    </a:ln>
                  </pic:spPr>
                </pic:pic>
              </a:graphicData>
            </a:graphic>
          </wp:inline>
        </w:drawing>
      </w:r>
    </w:p>
    <w:p w14:paraId="3FF08606"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and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of employees having age &gt; 40</w:t>
      </w:r>
    </w:p>
    <w:p w14:paraId="09526196"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t.id, x.*</w:t>
      </w:r>
    </w:p>
    <w:p w14:paraId="38765CF5"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t,</w:t>
      </w:r>
    </w:p>
    <w:p w14:paraId="2FD8F5F3"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('/Employees/Employee[age&gt;40]'</w:t>
      </w:r>
    </w:p>
    <w:p w14:paraId="3160480A"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55B87C87"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218E192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w:t>
      </w:r>
    </w:p>
    <w:p w14:paraId="63683D18"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age VARCHAR2(30) PATH 'age') x</w:t>
      </w:r>
    </w:p>
    <w:p w14:paraId="30FC9D95"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WHERE</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 xml:space="preserve">t.id = </w:t>
      </w:r>
      <w:proofErr w:type="gramStart"/>
      <w:r w:rsidRPr="00FF5307">
        <w:rPr>
          <w:rFonts w:ascii="Courier New" w:eastAsia="Times New Roman" w:hAnsi="Courier New" w:cs="Courier New"/>
          <w:sz w:val="20"/>
          <w:szCs w:val="20"/>
        </w:rPr>
        <w:t>1;</w:t>
      </w:r>
      <w:proofErr w:type="gramEnd"/>
    </w:p>
    <w:p w14:paraId="66362B21" w14:textId="77777777" w:rsidR="00452CEB" w:rsidRDefault="00452CEB" w:rsidP="00452CEB">
      <w:pPr>
        <w:spacing w:line="240" w:lineRule="auto"/>
        <w:rPr>
          <w:rFonts w:ascii="Arial" w:hAnsi="Arial" w:cs="Arial"/>
          <w:sz w:val="16"/>
          <w:szCs w:val="16"/>
        </w:rPr>
      </w:pPr>
      <w:r>
        <w:br/>
      </w:r>
      <w:r>
        <w:rPr>
          <w:noProof/>
          <w:lang w:eastAsia="en-IN"/>
        </w:rPr>
        <w:drawing>
          <wp:inline distT="0" distB="0" distL="0" distR="0" wp14:anchorId="0C0B97CF" wp14:editId="33CB872A">
            <wp:extent cx="2245174" cy="1345997"/>
            <wp:effectExtent l="0" t="0" r="3175" b="6985"/>
            <wp:docPr id="6" name="Picture 6" descr="oracle-xmltables-quer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xmltables-query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433" cy="1346152"/>
                    </a:xfrm>
                    <a:prstGeom prst="rect">
                      <a:avLst/>
                    </a:prstGeom>
                    <a:noFill/>
                    <a:ln>
                      <a:noFill/>
                    </a:ln>
                  </pic:spPr>
                </pic:pic>
              </a:graphicData>
            </a:graphic>
          </wp:inline>
        </w:drawing>
      </w:r>
    </w:p>
    <w:p w14:paraId="47216E33" w14:textId="77777777" w:rsidR="00452CEB" w:rsidRDefault="00452CEB" w:rsidP="00452CEB">
      <w:pPr>
        <w:spacing w:line="240" w:lineRule="auto"/>
        <w:rPr>
          <w:rFonts w:ascii="Arial" w:hAnsi="Arial" w:cs="Arial"/>
          <w:sz w:val="16"/>
          <w:szCs w:val="16"/>
        </w:rPr>
      </w:pPr>
      <w:r w:rsidRPr="007C7865">
        <w:rPr>
          <w:rFonts w:ascii="Arial" w:hAnsi="Arial" w:cs="Arial"/>
          <w:sz w:val="16"/>
          <w:szCs w:val="16"/>
        </w:rPr>
        <w:t xml:space="preserve">Oracle Architecture- </w:t>
      </w:r>
      <w:proofErr w:type="spellStart"/>
      <w:r w:rsidRPr="007C7865">
        <w:rPr>
          <w:rFonts w:ascii="Arial" w:hAnsi="Arial" w:cs="Arial"/>
          <w:sz w:val="16"/>
          <w:szCs w:val="16"/>
        </w:rPr>
        <w:t>PFiles</w:t>
      </w:r>
      <w:proofErr w:type="spellEnd"/>
      <w:r w:rsidRPr="007C7865">
        <w:rPr>
          <w:rFonts w:ascii="Arial" w:hAnsi="Arial" w:cs="Arial"/>
          <w:sz w:val="16"/>
          <w:szCs w:val="16"/>
        </w:rPr>
        <w:t xml:space="preserve">, </w:t>
      </w:r>
      <w:proofErr w:type="spellStart"/>
      <w:r w:rsidRPr="007C7865">
        <w:rPr>
          <w:rFonts w:ascii="Arial" w:hAnsi="Arial" w:cs="Arial"/>
          <w:sz w:val="16"/>
          <w:szCs w:val="16"/>
        </w:rPr>
        <w:t>SPFiles</w:t>
      </w:r>
      <w:proofErr w:type="spellEnd"/>
      <w:r w:rsidRPr="007C7865">
        <w:rPr>
          <w:rFonts w:ascii="Arial" w:hAnsi="Arial" w:cs="Arial"/>
          <w:sz w:val="16"/>
          <w:szCs w:val="16"/>
        </w:rPr>
        <w:t>, Control Files, Redo Logs and Datafiles</w:t>
      </w:r>
    </w:p>
    <w:p w14:paraId="688D72DE" w14:textId="77777777" w:rsidR="00452CEB" w:rsidRDefault="00452CEB" w:rsidP="00452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220D1B1E" wp14:editId="6BD624F6">
            <wp:extent cx="5361940" cy="3730625"/>
            <wp:effectExtent l="0" t="0" r="0" b="3175"/>
            <wp:docPr id="8" name="Picture 8" descr="http://static1.squarespace.com/static/54022dc5e4b079634bab926c/t/55e84c98e4b037787a70e9bb/1441287321114/?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4022dc5e4b079634bab926c/t/55e84c98e4b037787a70e9bb/1441287321114/?format=750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1940" cy="3730625"/>
                    </a:xfrm>
                    <a:prstGeom prst="rect">
                      <a:avLst/>
                    </a:prstGeom>
                    <a:noFill/>
                    <a:ln>
                      <a:noFill/>
                    </a:ln>
                  </pic:spPr>
                </pic:pic>
              </a:graphicData>
            </a:graphic>
          </wp:inline>
        </w:drawing>
      </w:r>
    </w:p>
    <w:p w14:paraId="157C8E69" w14:textId="77777777" w:rsidR="00452CEB" w:rsidRDefault="00452CEB" w:rsidP="00452CEB">
      <w:pPr>
        <w:spacing w:after="0" w:line="240" w:lineRule="auto"/>
      </w:pPr>
      <w:r>
        <w:t xml:space="preserve">Each database instance is </w:t>
      </w:r>
      <w:proofErr w:type="spellStart"/>
      <w:r>
        <w:t>madeup</w:t>
      </w:r>
      <w:proofErr w:type="spellEnd"/>
      <w:r>
        <w:t xml:space="preserve"> of 1 datafile, 1 control file and 2 redo log files.</w:t>
      </w:r>
    </w:p>
    <w:p w14:paraId="66700ADD" w14:textId="77777777" w:rsidR="00452CEB" w:rsidRDefault="00452CEB" w:rsidP="00452CEB">
      <w:pPr>
        <w:spacing w:after="0" w:line="240" w:lineRule="auto"/>
      </w:pPr>
    </w:p>
    <w:p w14:paraId="735DAD61" w14:textId="77777777" w:rsidR="00452CEB" w:rsidRDefault="00452CEB" w:rsidP="00452CEB">
      <w:pPr>
        <w:spacing w:after="0" w:line="240" w:lineRule="auto"/>
        <w:ind w:left="1440" w:firstLine="720"/>
        <w:rPr>
          <w:rFonts w:ascii="Times New Roman" w:eastAsia="Times New Roman" w:hAnsi="Times New Roman" w:cs="Times New Roman"/>
          <w:sz w:val="24"/>
          <w:szCs w:val="24"/>
        </w:rPr>
      </w:pPr>
    </w:p>
    <w:p w14:paraId="6BD14E0F" w14:textId="77777777" w:rsidR="00452CEB" w:rsidRPr="007C7865" w:rsidRDefault="00452CEB" w:rsidP="00452CEB">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lastRenderedPageBreak/>
        <w:drawing>
          <wp:inline distT="0" distB="0" distL="0" distR="0" wp14:anchorId="1154F41F" wp14:editId="0325FB65">
            <wp:extent cx="2677160" cy="1375410"/>
            <wp:effectExtent l="0" t="0" r="8890" b="0"/>
            <wp:docPr id="9" name="Picture 9" descr="http://static1.squarespace.com/static/54022dc5e4b079634bab926c/t/55e84d44e4b0760516c301c6/1441287493019/?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458121537450_525" descr="http://static1.squarespace.com/static/54022dc5e4b079634bab926c/t/55e84d44e4b0760516c301c6/1441287493019/?format=300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160" cy="1375410"/>
                    </a:xfrm>
                    <a:prstGeom prst="rect">
                      <a:avLst/>
                    </a:prstGeom>
                    <a:noFill/>
                    <a:ln>
                      <a:noFill/>
                    </a:ln>
                  </pic:spPr>
                </pic:pic>
              </a:graphicData>
            </a:graphic>
          </wp:inline>
        </w:drawing>
      </w:r>
    </w:p>
    <w:p w14:paraId="57AC7DF9" w14:textId="77777777" w:rsidR="00452CEB" w:rsidRDefault="00452CEB" w:rsidP="00452CEB">
      <w:pPr>
        <w:spacing w:after="0" w:line="240" w:lineRule="auto"/>
        <w:rPr>
          <w:rFonts w:ascii="Times New Roman" w:eastAsia="Times New Roman" w:hAnsi="Times New Roman" w:cs="Times New Roman"/>
          <w:sz w:val="24"/>
          <w:szCs w:val="24"/>
        </w:rPr>
      </w:pPr>
    </w:p>
    <w:p w14:paraId="0F69A249" w14:textId="77777777" w:rsidR="00452CEB" w:rsidRPr="007C7865" w:rsidRDefault="00452CEB" w:rsidP="00452CEB">
      <w:pPr>
        <w:spacing w:after="0" w:line="240" w:lineRule="auto"/>
        <w:rPr>
          <w:rFonts w:ascii="Times New Roman" w:eastAsia="Times New Roman" w:hAnsi="Times New Roman" w:cs="Times New Roman"/>
          <w:sz w:val="24"/>
          <w:szCs w:val="24"/>
        </w:rPr>
      </w:pPr>
      <w:r>
        <w:t xml:space="preserve">alter system set </w:t>
      </w:r>
      <w:proofErr w:type="spellStart"/>
      <w:r>
        <w:t>db_block_size</w:t>
      </w:r>
      <w:proofErr w:type="spellEnd"/>
      <w:r>
        <w:t>=4096 scope=</w:t>
      </w:r>
      <w:proofErr w:type="spellStart"/>
      <w:proofErr w:type="gramStart"/>
      <w:r>
        <w:t>spfile</w:t>
      </w:r>
      <w:proofErr w:type="spellEnd"/>
      <w:r>
        <w:t>;</w:t>
      </w:r>
      <w:proofErr w:type="gramEnd"/>
    </w:p>
    <w:p w14:paraId="6283826A" w14:textId="77777777" w:rsidR="00452CEB" w:rsidRDefault="00452CEB" w:rsidP="00452CEB">
      <w:pPr>
        <w:spacing w:line="240" w:lineRule="auto"/>
        <w:rPr>
          <w:rFonts w:ascii="Arial" w:hAnsi="Arial" w:cs="Arial"/>
          <w:sz w:val="16"/>
          <w:szCs w:val="16"/>
        </w:rPr>
      </w:pPr>
    </w:p>
    <w:p w14:paraId="6A2F09AD" w14:textId="77777777" w:rsidR="00452CEB" w:rsidRDefault="00452CEB" w:rsidP="00452CEB">
      <w:pPr>
        <w:spacing w:line="240" w:lineRule="auto"/>
        <w:rPr>
          <w:rFonts w:ascii="Arial" w:hAnsi="Arial" w:cs="Arial"/>
          <w:sz w:val="16"/>
          <w:szCs w:val="16"/>
        </w:rPr>
      </w:pPr>
    </w:p>
    <w:p w14:paraId="299324A4" w14:textId="77777777" w:rsidR="00452CEB" w:rsidRDefault="00452CEB" w:rsidP="00452CEB">
      <w:pPr>
        <w:spacing w:line="240" w:lineRule="auto"/>
        <w:rPr>
          <w:rFonts w:ascii="Arial" w:hAnsi="Arial" w:cs="Arial"/>
          <w:sz w:val="16"/>
          <w:szCs w:val="16"/>
        </w:rPr>
      </w:pPr>
    </w:p>
    <w:p w14:paraId="0CF1658C" w14:textId="77777777" w:rsidR="00452CEB" w:rsidRPr="0052764D" w:rsidRDefault="00452CEB" w:rsidP="00452CEB">
      <w:pPr>
        <w:spacing w:line="240" w:lineRule="auto"/>
        <w:rPr>
          <w:rFonts w:ascii="Arial" w:hAnsi="Arial" w:cs="Arial"/>
          <w:sz w:val="16"/>
          <w:szCs w:val="16"/>
        </w:rPr>
      </w:pPr>
    </w:p>
    <w:p w14:paraId="23D167A7" w14:textId="77777777" w:rsidR="00452CEB" w:rsidRPr="00FF08CF" w:rsidRDefault="00452CEB" w:rsidP="00452CEB">
      <w:pPr>
        <w:spacing w:line="240" w:lineRule="auto"/>
        <w:rPr>
          <w:rFonts w:ascii="Arial" w:hAnsi="Arial" w:cs="Arial"/>
          <w:sz w:val="16"/>
          <w:szCs w:val="16"/>
        </w:rPr>
      </w:pPr>
      <w:r w:rsidRPr="00FF08CF">
        <w:rPr>
          <w:rFonts w:ascii="Arial" w:hAnsi="Arial" w:cs="Arial"/>
          <w:sz w:val="16"/>
          <w:szCs w:val="16"/>
        </w:rPr>
        <w:t>Atomicity</w:t>
      </w:r>
    </w:p>
    <w:p w14:paraId="3382498F" w14:textId="77777777" w:rsidR="00452CEB" w:rsidRDefault="00452CEB" w:rsidP="00452CEB">
      <w:pPr>
        <w:spacing w:line="240" w:lineRule="auto"/>
        <w:rPr>
          <w:rFonts w:ascii="Arial" w:hAnsi="Arial" w:cs="Arial"/>
          <w:sz w:val="16"/>
          <w:szCs w:val="16"/>
        </w:rPr>
      </w:pPr>
      <w:r w:rsidRPr="00FF08CF">
        <w:rPr>
          <w:rFonts w:ascii="Arial" w:hAnsi="Arial" w:cs="Arial"/>
          <w:sz w:val="16"/>
          <w:szCs w:val="16"/>
        </w:rPr>
        <w:t>Atomicity requires that each transaction is "all or nothing":</w:t>
      </w:r>
    </w:p>
    <w:p w14:paraId="284CCF43" w14:textId="77777777" w:rsidR="00452CEB" w:rsidRPr="0052764D" w:rsidRDefault="00452CEB" w:rsidP="00452CEB">
      <w:pPr>
        <w:spacing w:line="240" w:lineRule="auto"/>
        <w:rPr>
          <w:rFonts w:ascii="Arial" w:hAnsi="Arial" w:cs="Arial"/>
          <w:sz w:val="16"/>
          <w:szCs w:val="16"/>
        </w:rPr>
      </w:pPr>
      <w:r w:rsidRPr="00FF08CF">
        <w:rPr>
          <w:rFonts w:ascii="Arial" w:hAnsi="Arial" w:cs="Arial"/>
          <w:sz w:val="16"/>
          <w:szCs w:val="16"/>
        </w:rPr>
        <w:t>if one part of the transactio</w:t>
      </w:r>
      <w:r>
        <w:rPr>
          <w:rFonts w:ascii="Arial" w:hAnsi="Arial" w:cs="Arial"/>
          <w:sz w:val="16"/>
          <w:szCs w:val="16"/>
        </w:rPr>
        <w:t xml:space="preserve">n fails, the entire transaction </w:t>
      </w:r>
      <w:r w:rsidRPr="00FF08CF">
        <w:rPr>
          <w:rFonts w:ascii="Arial" w:hAnsi="Arial" w:cs="Arial"/>
          <w:sz w:val="16"/>
          <w:szCs w:val="16"/>
        </w:rPr>
        <w:t>fails, and the database state is left unchanged.</w:t>
      </w:r>
    </w:p>
    <w:p w14:paraId="25B80ECA" w14:textId="77777777" w:rsidR="00452CEB" w:rsidRDefault="00452CEB" w:rsidP="00452CEB">
      <w:pPr>
        <w:spacing w:line="240" w:lineRule="auto"/>
        <w:rPr>
          <w:rFonts w:ascii="Arial" w:hAnsi="Arial" w:cs="Arial"/>
          <w:sz w:val="16"/>
          <w:szCs w:val="16"/>
        </w:rPr>
      </w:pPr>
    </w:p>
    <w:p w14:paraId="211C1FDF" w14:textId="77777777" w:rsidR="00452CEB" w:rsidRDefault="00452CEB" w:rsidP="00452CEB">
      <w:pPr>
        <w:spacing w:line="240" w:lineRule="auto"/>
        <w:rPr>
          <w:rFonts w:ascii="Arial" w:hAnsi="Arial" w:cs="Arial"/>
          <w:sz w:val="16"/>
          <w:szCs w:val="16"/>
        </w:rPr>
      </w:pPr>
      <w:r>
        <w:rPr>
          <w:noProof/>
          <w:lang w:eastAsia="en-IN"/>
        </w:rPr>
        <w:drawing>
          <wp:inline distT="0" distB="0" distL="0" distR="0" wp14:anchorId="6329F2A8" wp14:editId="5B4F143D">
            <wp:extent cx="5698541" cy="31162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6784" r="4171"/>
                    <a:stretch/>
                  </pic:blipFill>
                  <pic:spPr bwMode="auto">
                    <a:xfrm>
                      <a:off x="0" y="0"/>
                      <a:ext cx="5698541" cy="3116275"/>
                    </a:xfrm>
                    <a:prstGeom prst="rect">
                      <a:avLst/>
                    </a:prstGeom>
                    <a:ln>
                      <a:noFill/>
                    </a:ln>
                    <a:extLst>
                      <a:ext uri="{53640926-AAD7-44D8-BBD7-CCE9431645EC}">
                        <a14:shadowObscured xmlns:a14="http://schemas.microsoft.com/office/drawing/2010/main"/>
                      </a:ext>
                    </a:extLst>
                  </pic:spPr>
                </pic:pic>
              </a:graphicData>
            </a:graphic>
          </wp:inline>
        </w:drawing>
      </w:r>
    </w:p>
    <w:p w14:paraId="4EFF623C"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Every 3 sec</w:t>
      </w:r>
    </w:p>
    <w:p w14:paraId="366888CA"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When commit</w:t>
      </w:r>
    </w:p>
    <w:p w14:paraId="635483EC"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Log switch</w:t>
      </w:r>
    </w:p>
    <w:p w14:paraId="3C55ED12"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1 MB full</w:t>
      </w:r>
    </w:p>
    <w:p w14:paraId="47749A70" w14:textId="77777777" w:rsidR="00452CEB" w:rsidRDefault="00452CEB" w:rsidP="00452CEB">
      <w:pPr>
        <w:spacing w:line="240" w:lineRule="auto"/>
        <w:rPr>
          <w:rFonts w:ascii="Arial" w:hAnsi="Arial" w:cs="Arial"/>
          <w:sz w:val="16"/>
          <w:szCs w:val="16"/>
        </w:rPr>
      </w:pPr>
    </w:p>
    <w:p w14:paraId="5F559ECA" w14:textId="77777777" w:rsidR="00452CEB" w:rsidRDefault="00452CEB" w:rsidP="00452CEB">
      <w:pPr>
        <w:spacing w:line="240" w:lineRule="auto"/>
        <w:rPr>
          <w:rFonts w:ascii="Arial" w:hAnsi="Arial" w:cs="Arial"/>
          <w:sz w:val="16"/>
          <w:szCs w:val="16"/>
        </w:rPr>
      </w:pPr>
      <w:r>
        <w:rPr>
          <w:rFonts w:ascii="Arial" w:hAnsi="Arial" w:cs="Arial"/>
          <w:sz w:val="16"/>
          <w:szCs w:val="16"/>
        </w:rPr>
        <w:t xml:space="preserve">Select </w:t>
      </w:r>
      <w:proofErr w:type="spellStart"/>
      <w:r>
        <w:rPr>
          <w:rFonts w:ascii="Arial" w:hAnsi="Arial" w:cs="Arial"/>
          <w:sz w:val="16"/>
          <w:szCs w:val="16"/>
        </w:rPr>
        <w:t>substr</w:t>
      </w:r>
      <w:proofErr w:type="spellEnd"/>
      <w:r>
        <w:rPr>
          <w:rFonts w:ascii="Arial" w:hAnsi="Arial" w:cs="Arial"/>
          <w:sz w:val="16"/>
          <w:szCs w:val="16"/>
        </w:rPr>
        <w:t>(‘ORACLE</w:t>
      </w:r>
      <w:proofErr w:type="gramStart"/>
      <w:r>
        <w:rPr>
          <w:rFonts w:ascii="Arial" w:hAnsi="Arial" w:cs="Arial"/>
          <w:sz w:val="16"/>
          <w:szCs w:val="16"/>
        </w:rPr>
        <w:t>’,level</w:t>
      </w:r>
      <w:proofErr w:type="gramEnd"/>
      <w:r>
        <w:rPr>
          <w:rFonts w:ascii="Arial" w:hAnsi="Arial" w:cs="Arial"/>
          <w:sz w:val="16"/>
          <w:szCs w:val="16"/>
        </w:rPr>
        <w:t>,1) from dual</w:t>
      </w:r>
    </w:p>
    <w:p w14:paraId="72B99EFF" w14:textId="77777777" w:rsidR="00452CEB" w:rsidRDefault="00452CEB" w:rsidP="00452CEB">
      <w:pPr>
        <w:spacing w:line="240" w:lineRule="auto"/>
        <w:rPr>
          <w:rFonts w:ascii="Arial" w:hAnsi="Arial" w:cs="Arial"/>
          <w:sz w:val="16"/>
          <w:szCs w:val="16"/>
        </w:rPr>
      </w:pPr>
      <w:r>
        <w:rPr>
          <w:rFonts w:ascii="Arial" w:hAnsi="Arial" w:cs="Arial"/>
          <w:sz w:val="16"/>
          <w:szCs w:val="16"/>
        </w:rPr>
        <w:t>Connect by level &lt;= length(‘ORACLE’</w:t>
      </w:r>
      <w:proofErr w:type="gramStart"/>
      <w:r>
        <w:rPr>
          <w:rFonts w:ascii="Arial" w:hAnsi="Arial" w:cs="Arial"/>
          <w:sz w:val="16"/>
          <w:szCs w:val="16"/>
        </w:rPr>
        <w:t>);</w:t>
      </w:r>
      <w:proofErr w:type="gramEnd"/>
    </w:p>
    <w:p w14:paraId="561580E4" w14:textId="77777777" w:rsidR="00452CEB" w:rsidRDefault="00452CEB" w:rsidP="00452CEB">
      <w:pPr>
        <w:spacing w:line="240" w:lineRule="auto"/>
        <w:rPr>
          <w:rFonts w:ascii="Arial" w:hAnsi="Arial" w:cs="Arial"/>
          <w:b/>
          <w:sz w:val="16"/>
          <w:szCs w:val="16"/>
        </w:rPr>
      </w:pPr>
      <w:r w:rsidRPr="0052742D">
        <w:rPr>
          <w:rFonts w:ascii="Arial" w:hAnsi="Arial" w:cs="Arial"/>
          <w:b/>
          <w:sz w:val="16"/>
          <w:szCs w:val="16"/>
        </w:rPr>
        <w:t>SQL Profile</w:t>
      </w:r>
    </w:p>
    <w:p w14:paraId="11FE862B" w14:textId="77777777" w:rsidR="00452CEB" w:rsidRPr="0052742D" w:rsidRDefault="00452CEB" w:rsidP="00452CEB">
      <w:pPr>
        <w:spacing w:line="240" w:lineRule="auto"/>
        <w:rPr>
          <w:rFonts w:ascii="Arial" w:hAnsi="Arial" w:cs="Arial"/>
          <w:b/>
          <w:sz w:val="16"/>
          <w:szCs w:val="16"/>
        </w:rPr>
      </w:pPr>
      <w:r>
        <w:rPr>
          <w:rFonts w:ascii="Arial" w:hAnsi="Arial" w:cs="Arial"/>
          <w:color w:val="222222"/>
          <w:sz w:val="21"/>
          <w:szCs w:val="21"/>
          <w:shd w:val="clear" w:color="auto" w:fill="FFFFFF"/>
        </w:rPr>
        <w:t>A </w:t>
      </w:r>
      <w:r>
        <w:rPr>
          <w:rStyle w:val="Strong"/>
          <w:rFonts w:ascii="Arial" w:hAnsi="Arial" w:cs="Arial"/>
          <w:color w:val="222222"/>
          <w:sz w:val="21"/>
          <w:szCs w:val="21"/>
          <w:shd w:val="clear" w:color="auto" w:fill="FFFFFF"/>
        </w:rPr>
        <w:t>SQL profile</w:t>
      </w:r>
      <w:r>
        <w:rPr>
          <w:rFonts w:ascii="Arial" w:hAnsi="Arial" w:cs="Arial"/>
          <w:color w:val="222222"/>
          <w:sz w:val="21"/>
          <w:szCs w:val="21"/>
          <w:shd w:val="clear" w:color="auto" w:fill="FFFFFF"/>
        </w:rPr>
        <w:t> is a database object that contains auxiliary statistics specific to a SQL statement.</w:t>
      </w:r>
    </w:p>
    <w:p w14:paraId="6C6DE334" w14:textId="77777777" w:rsidR="00452CEB" w:rsidRPr="00232E1E" w:rsidRDefault="00452CEB" w:rsidP="00452CEB">
      <w:pPr>
        <w:spacing w:line="240" w:lineRule="auto"/>
        <w:rPr>
          <w:rFonts w:ascii="Arial" w:hAnsi="Arial" w:cs="Arial"/>
          <w:sz w:val="16"/>
          <w:szCs w:val="16"/>
        </w:rPr>
      </w:pPr>
    </w:p>
    <w:p w14:paraId="512D20B9" w14:textId="77777777" w:rsidR="00A43ACB" w:rsidRPr="00A70A89" w:rsidRDefault="00A43ACB" w:rsidP="00A43ACB">
      <w:pPr>
        <w:jc w:val="both"/>
      </w:pPr>
    </w:p>
    <w:p w14:paraId="4B4D367E" w14:textId="77777777" w:rsidR="00A43ACB" w:rsidRPr="00A70A89" w:rsidRDefault="00A43ACB" w:rsidP="00A43ACB">
      <w:pPr>
        <w:jc w:val="both"/>
      </w:pPr>
    </w:p>
    <w:p w14:paraId="6C305F14" w14:textId="77777777" w:rsidR="00A43ACB" w:rsidRPr="00A70A89" w:rsidRDefault="00A43ACB" w:rsidP="00A43ACB">
      <w:pPr>
        <w:ind w:left="360"/>
        <w:jc w:val="both"/>
      </w:pPr>
    </w:p>
    <w:p w14:paraId="16BC8445" w14:textId="77777777" w:rsidR="00A43ACB" w:rsidRDefault="00A43ACB" w:rsidP="00A43ACB"/>
    <w:p w14:paraId="03EF4112" w14:textId="77777777" w:rsidR="00A43ACB" w:rsidRPr="00A7753A" w:rsidRDefault="00A43ACB" w:rsidP="00845C50">
      <w:pPr>
        <w:pStyle w:val="HTMLPreformatted"/>
        <w:spacing w:before="375" w:after="375"/>
        <w:ind w:left="300"/>
        <w:textAlignment w:val="baseline"/>
        <w:rPr>
          <w:color w:val="404040"/>
        </w:rPr>
      </w:pPr>
    </w:p>
    <w:sectPr w:rsidR="00A43ACB" w:rsidRPr="00A7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entGothWGL-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F174C"/>
    <w:multiLevelType w:val="hybridMultilevel"/>
    <w:tmpl w:val="479C9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7D88"/>
    <w:multiLevelType w:val="hybridMultilevel"/>
    <w:tmpl w:val="A276FCE8"/>
    <w:lvl w:ilvl="0" w:tplc="06625A1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87FA2"/>
    <w:multiLevelType w:val="hybridMultilevel"/>
    <w:tmpl w:val="7230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730F3"/>
    <w:multiLevelType w:val="hybridMultilevel"/>
    <w:tmpl w:val="32986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564033"/>
    <w:multiLevelType w:val="multilevel"/>
    <w:tmpl w:val="671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8B2"/>
    <w:multiLevelType w:val="multilevel"/>
    <w:tmpl w:val="2B4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33EC0"/>
    <w:multiLevelType w:val="hybridMultilevel"/>
    <w:tmpl w:val="36A0E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4C3DF6"/>
    <w:multiLevelType w:val="hybridMultilevel"/>
    <w:tmpl w:val="7682F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13382"/>
    <w:multiLevelType w:val="hybridMultilevel"/>
    <w:tmpl w:val="7286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585EA9"/>
    <w:multiLevelType w:val="hybridMultilevel"/>
    <w:tmpl w:val="F1D87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0967918">
    <w:abstractNumId w:val="1"/>
  </w:num>
  <w:num w:numId="2" w16cid:durableId="1639533855">
    <w:abstractNumId w:val="3"/>
  </w:num>
  <w:num w:numId="3" w16cid:durableId="927928995">
    <w:abstractNumId w:val="2"/>
  </w:num>
  <w:num w:numId="4" w16cid:durableId="1637492446">
    <w:abstractNumId w:val="4"/>
  </w:num>
  <w:num w:numId="5" w16cid:durableId="1658072982">
    <w:abstractNumId w:val="6"/>
  </w:num>
  <w:num w:numId="6" w16cid:durableId="659040231">
    <w:abstractNumId w:val="9"/>
  </w:num>
  <w:num w:numId="7" w16cid:durableId="1723793910">
    <w:abstractNumId w:val="8"/>
  </w:num>
  <w:num w:numId="8" w16cid:durableId="704409829">
    <w:abstractNumId w:val="7"/>
  </w:num>
  <w:num w:numId="9" w16cid:durableId="2140491752">
    <w:abstractNumId w:val="5"/>
    <w:lvlOverride w:ilvl="0">
      <w:startOverride w:val="1"/>
    </w:lvlOverride>
  </w:num>
  <w:num w:numId="10" w16cid:durableId="460613222">
    <w:abstractNumId w:val="5"/>
    <w:lvlOverride w:ilvl="0">
      <w:startOverride w:val="2"/>
    </w:lvlOverride>
  </w:num>
  <w:num w:numId="11" w16cid:durableId="2070418784">
    <w:abstractNumId w:val="5"/>
    <w:lvlOverride w:ilvl="0">
      <w:startOverride w:val="3"/>
    </w:lvlOverride>
  </w:num>
  <w:num w:numId="12" w16cid:durableId="210418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B02"/>
    <w:rsid w:val="00125483"/>
    <w:rsid w:val="00144133"/>
    <w:rsid w:val="001969BA"/>
    <w:rsid w:val="001A051B"/>
    <w:rsid w:val="001C79B0"/>
    <w:rsid w:val="001F6788"/>
    <w:rsid w:val="00243756"/>
    <w:rsid w:val="00264712"/>
    <w:rsid w:val="002C4CD5"/>
    <w:rsid w:val="00381839"/>
    <w:rsid w:val="00392E20"/>
    <w:rsid w:val="00452CEB"/>
    <w:rsid w:val="00492E02"/>
    <w:rsid w:val="004A1DE3"/>
    <w:rsid w:val="004C244D"/>
    <w:rsid w:val="006018E5"/>
    <w:rsid w:val="00625BD1"/>
    <w:rsid w:val="006372F7"/>
    <w:rsid w:val="00655177"/>
    <w:rsid w:val="00680C30"/>
    <w:rsid w:val="007011B2"/>
    <w:rsid w:val="00717104"/>
    <w:rsid w:val="007D7324"/>
    <w:rsid w:val="00817A32"/>
    <w:rsid w:val="00845C50"/>
    <w:rsid w:val="0089084E"/>
    <w:rsid w:val="00960354"/>
    <w:rsid w:val="00973BF7"/>
    <w:rsid w:val="009C30D0"/>
    <w:rsid w:val="00A43ACB"/>
    <w:rsid w:val="00A7753A"/>
    <w:rsid w:val="00AB1D88"/>
    <w:rsid w:val="00AD08B6"/>
    <w:rsid w:val="00AF6915"/>
    <w:rsid w:val="00B1277A"/>
    <w:rsid w:val="00B32F1B"/>
    <w:rsid w:val="00B579E2"/>
    <w:rsid w:val="00B655C7"/>
    <w:rsid w:val="00B67012"/>
    <w:rsid w:val="00BF19D5"/>
    <w:rsid w:val="00BF38E6"/>
    <w:rsid w:val="00BF4A22"/>
    <w:rsid w:val="00C63B0A"/>
    <w:rsid w:val="00C755DE"/>
    <w:rsid w:val="00C91A7A"/>
    <w:rsid w:val="00CE0DB0"/>
    <w:rsid w:val="00D01B02"/>
    <w:rsid w:val="00D14A15"/>
    <w:rsid w:val="00D821E2"/>
    <w:rsid w:val="00D86CD2"/>
    <w:rsid w:val="00D93148"/>
    <w:rsid w:val="00D9619B"/>
    <w:rsid w:val="00E37D6F"/>
    <w:rsid w:val="00E4456F"/>
    <w:rsid w:val="00EC54E6"/>
    <w:rsid w:val="00EC5C0E"/>
    <w:rsid w:val="00F40147"/>
    <w:rsid w:val="00F82587"/>
    <w:rsid w:val="00FD58ED"/>
    <w:rsid w:val="00FF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9096"/>
  <w15:chartTrackingRefBased/>
  <w15:docId w15:val="{4C568559-374D-4631-820B-2B4817AA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5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0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08B6"/>
    <w:rPr>
      <w:b/>
      <w:bCs/>
    </w:rPr>
  </w:style>
  <w:style w:type="character" w:customStyle="1" w:styleId="bold">
    <w:name w:val="bold"/>
    <w:basedOn w:val="DefaultParagraphFont"/>
    <w:rsid w:val="001C79B0"/>
  </w:style>
  <w:style w:type="paragraph" w:styleId="ListParagraph">
    <w:name w:val="List Paragraph"/>
    <w:basedOn w:val="Normal"/>
    <w:uiPriority w:val="34"/>
    <w:qFormat/>
    <w:rsid w:val="001C79B0"/>
    <w:pPr>
      <w:ind w:left="720"/>
      <w:contextualSpacing/>
    </w:pPr>
  </w:style>
  <w:style w:type="paragraph" w:styleId="HTMLPreformatted">
    <w:name w:val="HTML Preformatted"/>
    <w:basedOn w:val="Normal"/>
    <w:link w:val="HTMLPreformattedChar"/>
    <w:uiPriority w:val="99"/>
    <w:unhideWhenUsed/>
    <w:rsid w:val="0065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5517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E0D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0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45C5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45C50"/>
    <w:rPr>
      <w:i/>
      <w:iCs/>
    </w:rPr>
  </w:style>
  <w:style w:type="character" w:styleId="HTMLCode">
    <w:name w:val="HTML Code"/>
    <w:basedOn w:val="DefaultParagraphFont"/>
    <w:uiPriority w:val="99"/>
    <w:semiHidden/>
    <w:unhideWhenUsed/>
    <w:rsid w:val="00452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5189">
      <w:bodyDiv w:val="1"/>
      <w:marLeft w:val="0"/>
      <w:marRight w:val="0"/>
      <w:marTop w:val="0"/>
      <w:marBottom w:val="0"/>
      <w:divBdr>
        <w:top w:val="none" w:sz="0" w:space="0" w:color="auto"/>
        <w:left w:val="none" w:sz="0" w:space="0" w:color="auto"/>
        <w:bottom w:val="none" w:sz="0" w:space="0" w:color="auto"/>
        <w:right w:val="none" w:sz="0" w:space="0" w:color="auto"/>
      </w:divBdr>
    </w:div>
    <w:div w:id="42600101">
      <w:bodyDiv w:val="1"/>
      <w:marLeft w:val="0"/>
      <w:marRight w:val="0"/>
      <w:marTop w:val="0"/>
      <w:marBottom w:val="0"/>
      <w:divBdr>
        <w:top w:val="none" w:sz="0" w:space="0" w:color="auto"/>
        <w:left w:val="none" w:sz="0" w:space="0" w:color="auto"/>
        <w:bottom w:val="none" w:sz="0" w:space="0" w:color="auto"/>
        <w:right w:val="none" w:sz="0" w:space="0" w:color="auto"/>
      </w:divBdr>
    </w:div>
    <w:div w:id="320626666">
      <w:bodyDiv w:val="1"/>
      <w:marLeft w:val="0"/>
      <w:marRight w:val="0"/>
      <w:marTop w:val="0"/>
      <w:marBottom w:val="0"/>
      <w:divBdr>
        <w:top w:val="none" w:sz="0" w:space="0" w:color="auto"/>
        <w:left w:val="none" w:sz="0" w:space="0" w:color="auto"/>
        <w:bottom w:val="none" w:sz="0" w:space="0" w:color="auto"/>
        <w:right w:val="none" w:sz="0" w:space="0" w:color="auto"/>
      </w:divBdr>
    </w:div>
    <w:div w:id="329214932">
      <w:bodyDiv w:val="1"/>
      <w:marLeft w:val="0"/>
      <w:marRight w:val="0"/>
      <w:marTop w:val="0"/>
      <w:marBottom w:val="0"/>
      <w:divBdr>
        <w:top w:val="none" w:sz="0" w:space="0" w:color="auto"/>
        <w:left w:val="none" w:sz="0" w:space="0" w:color="auto"/>
        <w:bottom w:val="none" w:sz="0" w:space="0" w:color="auto"/>
        <w:right w:val="none" w:sz="0" w:space="0" w:color="auto"/>
      </w:divBdr>
    </w:div>
    <w:div w:id="353118007">
      <w:bodyDiv w:val="1"/>
      <w:marLeft w:val="0"/>
      <w:marRight w:val="0"/>
      <w:marTop w:val="0"/>
      <w:marBottom w:val="0"/>
      <w:divBdr>
        <w:top w:val="none" w:sz="0" w:space="0" w:color="auto"/>
        <w:left w:val="none" w:sz="0" w:space="0" w:color="auto"/>
        <w:bottom w:val="none" w:sz="0" w:space="0" w:color="auto"/>
        <w:right w:val="none" w:sz="0" w:space="0" w:color="auto"/>
      </w:divBdr>
    </w:div>
    <w:div w:id="541863776">
      <w:bodyDiv w:val="1"/>
      <w:marLeft w:val="0"/>
      <w:marRight w:val="0"/>
      <w:marTop w:val="0"/>
      <w:marBottom w:val="0"/>
      <w:divBdr>
        <w:top w:val="none" w:sz="0" w:space="0" w:color="auto"/>
        <w:left w:val="none" w:sz="0" w:space="0" w:color="auto"/>
        <w:bottom w:val="none" w:sz="0" w:space="0" w:color="auto"/>
        <w:right w:val="none" w:sz="0" w:space="0" w:color="auto"/>
      </w:divBdr>
    </w:div>
    <w:div w:id="603613838">
      <w:bodyDiv w:val="1"/>
      <w:marLeft w:val="0"/>
      <w:marRight w:val="0"/>
      <w:marTop w:val="0"/>
      <w:marBottom w:val="0"/>
      <w:divBdr>
        <w:top w:val="none" w:sz="0" w:space="0" w:color="auto"/>
        <w:left w:val="none" w:sz="0" w:space="0" w:color="auto"/>
        <w:bottom w:val="none" w:sz="0" w:space="0" w:color="auto"/>
        <w:right w:val="none" w:sz="0" w:space="0" w:color="auto"/>
      </w:divBdr>
    </w:div>
    <w:div w:id="688261698">
      <w:bodyDiv w:val="1"/>
      <w:marLeft w:val="0"/>
      <w:marRight w:val="0"/>
      <w:marTop w:val="0"/>
      <w:marBottom w:val="0"/>
      <w:divBdr>
        <w:top w:val="none" w:sz="0" w:space="0" w:color="auto"/>
        <w:left w:val="none" w:sz="0" w:space="0" w:color="auto"/>
        <w:bottom w:val="none" w:sz="0" w:space="0" w:color="auto"/>
        <w:right w:val="none" w:sz="0" w:space="0" w:color="auto"/>
      </w:divBdr>
    </w:div>
    <w:div w:id="719328767">
      <w:bodyDiv w:val="1"/>
      <w:marLeft w:val="0"/>
      <w:marRight w:val="0"/>
      <w:marTop w:val="0"/>
      <w:marBottom w:val="0"/>
      <w:divBdr>
        <w:top w:val="none" w:sz="0" w:space="0" w:color="auto"/>
        <w:left w:val="none" w:sz="0" w:space="0" w:color="auto"/>
        <w:bottom w:val="none" w:sz="0" w:space="0" w:color="auto"/>
        <w:right w:val="none" w:sz="0" w:space="0" w:color="auto"/>
      </w:divBdr>
    </w:div>
    <w:div w:id="730037370">
      <w:bodyDiv w:val="1"/>
      <w:marLeft w:val="0"/>
      <w:marRight w:val="0"/>
      <w:marTop w:val="0"/>
      <w:marBottom w:val="0"/>
      <w:divBdr>
        <w:top w:val="none" w:sz="0" w:space="0" w:color="auto"/>
        <w:left w:val="none" w:sz="0" w:space="0" w:color="auto"/>
        <w:bottom w:val="none" w:sz="0" w:space="0" w:color="auto"/>
        <w:right w:val="none" w:sz="0" w:space="0" w:color="auto"/>
      </w:divBdr>
    </w:div>
    <w:div w:id="1139804056">
      <w:bodyDiv w:val="1"/>
      <w:marLeft w:val="0"/>
      <w:marRight w:val="0"/>
      <w:marTop w:val="0"/>
      <w:marBottom w:val="0"/>
      <w:divBdr>
        <w:top w:val="none" w:sz="0" w:space="0" w:color="auto"/>
        <w:left w:val="none" w:sz="0" w:space="0" w:color="auto"/>
        <w:bottom w:val="none" w:sz="0" w:space="0" w:color="auto"/>
        <w:right w:val="none" w:sz="0" w:space="0" w:color="auto"/>
      </w:divBdr>
    </w:div>
    <w:div w:id="1158840152">
      <w:bodyDiv w:val="1"/>
      <w:marLeft w:val="0"/>
      <w:marRight w:val="0"/>
      <w:marTop w:val="0"/>
      <w:marBottom w:val="0"/>
      <w:divBdr>
        <w:top w:val="none" w:sz="0" w:space="0" w:color="auto"/>
        <w:left w:val="none" w:sz="0" w:space="0" w:color="auto"/>
        <w:bottom w:val="none" w:sz="0" w:space="0" w:color="auto"/>
        <w:right w:val="none" w:sz="0" w:space="0" w:color="auto"/>
      </w:divBdr>
    </w:div>
    <w:div w:id="1219709142">
      <w:bodyDiv w:val="1"/>
      <w:marLeft w:val="0"/>
      <w:marRight w:val="0"/>
      <w:marTop w:val="0"/>
      <w:marBottom w:val="0"/>
      <w:divBdr>
        <w:top w:val="none" w:sz="0" w:space="0" w:color="auto"/>
        <w:left w:val="none" w:sz="0" w:space="0" w:color="auto"/>
        <w:bottom w:val="none" w:sz="0" w:space="0" w:color="auto"/>
        <w:right w:val="none" w:sz="0" w:space="0" w:color="auto"/>
      </w:divBdr>
    </w:div>
    <w:div w:id="1274704867">
      <w:bodyDiv w:val="1"/>
      <w:marLeft w:val="0"/>
      <w:marRight w:val="0"/>
      <w:marTop w:val="0"/>
      <w:marBottom w:val="0"/>
      <w:divBdr>
        <w:top w:val="none" w:sz="0" w:space="0" w:color="auto"/>
        <w:left w:val="none" w:sz="0" w:space="0" w:color="auto"/>
        <w:bottom w:val="none" w:sz="0" w:space="0" w:color="auto"/>
        <w:right w:val="none" w:sz="0" w:space="0" w:color="auto"/>
      </w:divBdr>
    </w:div>
    <w:div w:id="1318992264">
      <w:bodyDiv w:val="1"/>
      <w:marLeft w:val="0"/>
      <w:marRight w:val="0"/>
      <w:marTop w:val="0"/>
      <w:marBottom w:val="0"/>
      <w:divBdr>
        <w:top w:val="none" w:sz="0" w:space="0" w:color="auto"/>
        <w:left w:val="none" w:sz="0" w:space="0" w:color="auto"/>
        <w:bottom w:val="none" w:sz="0" w:space="0" w:color="auto"/>
        <w:right w:val="none" w:sz="0" w:space="0" w:color="auto"/>
      </w:divBdr>
    </w:div>
    <w:div w:id="1334380706">
      <w:bodyDiv w:val="1"/>
      <w:marLeft w:val="0"/>
      <w:marRight w:val="0"/>
      <w:marTop w:val="0"/>
      <w:marBottom w:val="0"/>
      <w:divBdr>
        <w:top w:val="none" w:sz="0" w:space="0" w:color="auto"/>
        <w:left w:val="none" w:sz="0" w:space="0" w:color="auto"/>
        <w:bottom w:val="none" w:sz="0" w:space="0" w:color="auto"/>
        <w:right w:val="none" w:sz="0" w:space="0" w:color="auto"/>
      </w:divBdr>
    </w:div>
    <w:div w:id="1345550190">
      <w:bodyDiv w:val="1"/>
      <w:marLeft w:val="0"/>
      <w:marRight w:val="0"/>
      <w:marTop w:val="0"/>
      <w:marBottom w:val="0"/>
      <w:divBdr>
        <w:top w:val="none" w:sz="0" w:space="0" w:color="auto"/>
        <w:left w:val="none" w:sz="0" w:space="0" w:color="auto"/>
        <w:bottom w:val="none" w:sz="0" w:space="0" w:color="auto"/>
        <w:right w:val="none" w:sz="0" w:space="0" w:color="auto"/>
      </w:divBdr>
    </w:div>
    <w:div w:id="1530147338">
      <w:bodyDiv w:val="1"/>
      <w:marLeft w:val="0"/>
      <w:marRight w:val="0"/>
      <w:marTop w:val="0"/>
      <w:marBottom w:val="0"/>
      <w:divBdr>
        <w:top w:val="none" w:sz="0" w:space="0" w:color="auto"/>
        <w:left w:val="none" w:sz="0" w:space="0" w:color="auto"/>
        <w:bottom w:val="none" w:sz="0" w:space="0" w:color="auto"/>
        <w:right w:val="none" w:sz="0" w:space="0" w:color="auto"/>
      </w:divBdr>
    </w:div>
    <w:div w:id="1530290218">
      <w:bodyDiv w:val="1"/>
      <w:marLeft w:val="0"/>
      <w:marRight w:val="0"/>
      <w:marTop w:val="0"/>
      <w:marBottom w:val="0"/>
      <w:divBdr>
        <w:top w:val="none" w:sz="0" w:space="0" w:color="auto"/>
        <w:left w:val="none" w:sz="0" w:space="0" w:color="auto"/>
        <w:bottom w:val="none" w:sz="0" w:space="0" w:color="auto"/>
        <w:right w:val="none" w:sz="0" w:space="0" w:color="auto"/>
      </w:divBdr>
    </w:div>
    <w:div w:id="1648240724">
      <w:bodyDiv w:val="1"/>
      <w:marLeft w:val="0"/>
      <w:marRight w:val="0"/>
      <w:marTop w:val="0"/>
      <w:marBottom w:val="0"/>
      <w:divBdr>
        <w:top w:val="none" w:sz="0" w:space="0" w:color="auto"/>
        <w:left w:val="none" w:sz="0" w:space="0" w:color="auto"/>
        <w:bottom w:val="none" w:sz="0" w:space="0" w:color="auto"/>
        <w:right w:val="none" w:sz="0" w:space="0" w:color="auto"/>
      </w:divBdr>
    </w:div>
    <w:div w:id="1703633117">
      <w:bodyDiv w:val="1"/>
      <w:marLeft w:val="0"/>
      <w:marRight w:val="0"/>
      <w:marTop w:val="0"/>
      <w:marBottom w:val="0"/>
      <w:divBdr>
        <w:top w:val="none" w:sz="0" w:space="0" w:color="auto"/>
        <w:left w:val="none" w:sz="0" w:space="0" w:color="auto"/>
        <w:bottom w:val="none" w:sz="0" w:space="0" w:color="auto"/>
        <w:right w:val="none" w:sz="0" w:space="0" w:color="auto"/>
      </w:divBdr>
    </w:div>
    <w:div w:id="1749040536">
      <w:bodyDiv w:val="1"/>
      <w:marLeft w:val="0"/>
      <w:marRight w:val="0"/>
      <w:marTop w:val="0"/>
      <w:marBottom w:val="0"/>
      <w:divBdr>
        <w:top w:val="none" w:sz="0" w:space="0" w:color="auto"/>
        <w:left w:val="none" w:sz="0" w:space="0" w:color="auto"/>
        <w:bottom w:val="none" w:sz="0" w:space="0" w:color="auto"/>
        <w:right w:val="none" w:sz="0" w:space="0" w:color="auto"/>
      </w:divBdr>
    </w:div>
    <w:div w:id="1806702171">
      <w:bodyDiv w:val="1"/>
      <w:marLeft w:val="0"/>
      <w:marRight w:val="0"/>
      <w:marTop w:val="0"/>
      <w:marBottom w:val="0"/>
      <w:divBdr>
        <w:top w:val="none" w:sz="0" w:space="0" w:color="auto"/>
        <w:left w:val="none" w:sz="0" w:space="0" w:color="auto"/>
        <w:bottom w:val="none" w:sz="0" w:space="0" w:color="auto"/>
        <w:right w:val="none" w:sz="0" w:space="0" w:color="auto"/>
      </w:divBdr>
    </w:div>
    <w:div w:id="1883592417">
      <w:bodyDiv w:val="1"/>
      <w:marLeft w:val="0"/>
      <w:marRight w:val="0"/>
      <w:marTop w:val="0"/>
      <w:marBottom w:val="0"/>
      <w:divBdr>
        <w:top w:val="none" w:sz="0" w:space="0" w:color="auto"/>
        <w:left w:val="none" w:sz="0" w:space="0" w:color="auto"/>
        <w:bottom w:val="none" w:sz="0" w:space="0" w:color="auto"/>
        <w:right w:val="none" w:sz="0" w:space="0" w:color="auto"/>
      </w:divBdr>
    </w:div>
    <w:div w:id="1955671067">
      <w:bodyDiv w:val="1"/>
      <w:marLeft w:val="0"/>
      <w:marRight w:val="0"/>
      <w:marTop w:val="0"/>
      <w:marBottom w:val="0"/>
      <w:divBdr>
        <w:top w:val="none" w:sz="0" w:space="0" w:color="auto"/>
        <w:left w:val="none" w:sz="0" w:space="0" w:color="auto"/>
        <w:bottom w:val="none" w:sz="0" w:space="0" w:color="auto"/>
        <w:right w:val="none" w:sz="0" w:space="0" w:color="auto"/>
      </w:divBdr>
      <w:divsChild>
        <w:div w:id="1050030183">
          <w:marLeft w:val="0"/>
          <w:marRight w:val="0"/>
          <w:marTop w:val="0"/>
          <w:marBottom w:val="0"/>
          <w:divBdr>
            <w:top w:val="none" w:sz="0" w:space="0" w:color="auto"/>
            <w:left w:val="none" w:sz="0" w:space="0" w:color="auto"/>
            <w:bottom w:val="none" w:sz="0" w:space="0" w:color="auto"/>
            <w:right w:val="none" w:sz="0" w:space="0" w:color="auto"/>
          </w:divBdr>
        </w:div>
      </w:divsChild>
    </w:div>
    <w:div w:id="2011056213">
      <w:bodyDiv w:val="1"/>
      <w:marLeft w:val="0"/>
      <w:marRight w:val="0"/>
      <w:marTop w:val="0"/>
      <w:marBottom w:val="0"/>
      <w:divBdr>
        <w:top w:val="none" w:sz="0" w:space="0" w:color="auto"/>
        <w:left w:val="none" w:sz="0" w:space="0" w:color="auto"/>
        <w:bottom w:val="none" w:sz="0" w:space="0" w:color="auto"/>
        <w:right w:val="none" w:sz="0" w:space="0" w:color="auto"/>
      </w:divBdr>
    </w:div>
    <w:div w:id="2031640894">
      <w:bodyDiv w:val="1"/>
      <w:marLeft w:val="0"/>
      <w:marRight w:val="0"/>
      <w:marTop w:val="0"/>
      <w:marBottom w:val="0"/>
      <w:divBdr>
        <w:top w:val="none" w:sz="0" w:space="0" w:color="auto"/>
        <w:left w:val="none" w:sz="0" w:space="0" w:color="auto"/>
        <w:bottom w:val="none" w:sz="0" w:space="0" w:color="auto"/>
        <w:right w:val="none" w:sz="0" w:space="0" w:color="auto"/>
      </w:divBdr>
    </w:div>
    <w:div w:id="2054697126">
      <w:bodyDiv w:val="1"/>
      <w:marLeft w:val="0"/>
      <w:marRight w:val="0"/>
      <w:marTop w:val="0"/>
      <w:marBottom w:val="0"/>
      <w:divBdr>
        <w:top w:val="none" w:sz="0" w:space="0" w:color="auto"/>
        <w:left w:val="none" w:sz="0" w:space="0" w:color="auto"/>
        <w:bottom w:val="none" w:sz="0" w:space="0" w:color="auto"/>
        <w:right w:val="none" w:sz="0" w:space="0" w:color="auto"/>
      </w:divBdr>
    </w:div>
    <w:div w:id="2122142349">
      <w:bodyDiv w:val="1"/>
      <w:marLeft w:val="0"/>
      <w:marRight w:val="0"/>
      <w:marTop w:val="0"/>
      <w:marBottom w:val="0"/>
      <w:divBdr>
        <w:top w:val="none" w:sz="0" w:space="0" w:color="auto"/>
        <w:left w:val="none" w:sz="0" w:space="0" w:color="auto"/>
        <w:bottom w:val="none" w:sz="0" w:space="0" w:color="auto"/>
        <w:right w:val="none" w:sz="0" w:space="0" w:color="auto"/>
      </w:divBdr>
    </w:div>
    <w:div w:id="21410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sql/sql-tutoria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hyperlink" Target="https://www.geeksforgeeks.org/dbms/rdbms-full-for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postgresql/postgresql-tutorial/" TargetMode="External"/><Relationship Id="rId24" Type="http://schemas.openxmlformats.org/officeDocument/2006/relationships/fontTable" Target="fontTable.xml"/><Relationship Id="rId5" Type="http://schemas.openxmlformats.org/officeDocument/2006/relationships/hyperlink" Target="https://upload.wikimedia.org/wikipedia/commons/3/3b/Database_models.jpg"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geeksforgeeks.org/dbms/introduction-to-nosq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mongodb/what-is-mongodb-working-and-features/"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4442</TotalTime>
  <Pages>17</Pages>
  <Words>3988</Words>
  <Characters>22734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37</cp:revision>
  <dcterms:created xsi:type="dcterms:W3CDTF">2021-06-12T10:08:00Z</dcterms:created>
  <dcterms:modified xsi:type="dcterms:W3CDTF">2025-07-21T09:22:00Z</dcterms:modified>
</cp:coreProperties>
</file>