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CF841" w14:textId="77777777" w:rsidR="00B16AC0" w:rsidRDefault="00000000">
      <w:pPr>
        <w:spacing w:after="60"/>
        <w:jc w:val="center"/>
      </w:pPr>
      <w:r>
        <w:rPr>
          <w:rFonts w:ascii="Arial" w:eastAsia="Arial" w:hAnsi="Arial" w:cs="Arial"/>
          <w:b/>
          <w:bCs/>
          <w:color w:val="1F3864"/>
          <w:sz w:val="30"/>
          <w:szCs w:val="30"/>
        </w:rPr>
        <w:t>IN THE DEBTS RECOVERY TRIBUNAL-II, MUMBAI</w:t>
      </w:r>
    </w:p>
    <w:p w14:paraId="218CAB8F" w14:textId="77777777" w:rsidR="00B16AC0" w:rsidRDefault="00000000">
      <w:pPr>
        <w:spacing w:after="80"/>
        <w:jc w:val="center"/>
      </w:pPr>
      <w:r>
        <w:rPr>
          <w:rFonts w:ascii="Arial" w:eastAsia="Arial" w:hAnsi="Arial" w:cs="Arial"/>
          <w:i/>
          <w:iCs/>
          <w:color w:val="555555"/>
        </w:rPr>
        <w:t>(Under the Recovery of Debts and Bankruptcy Act, 1993)</w:t>
      </w:r>
    </w:p>
    <w:p w14:paraId="2C9E4D8A" w14:textId="77777777" w:rsidR="00B16AC0" w:rsidRDefault="00000000">
      <w:pPr>
        <w:spacing w:after="60"/>
        <w:jc w:val="center"/>
      </w:pPr>
      <w:r>
        <w:rPr>
          <w:rFonts w:ascii="Arial" w:eastAsia="Arial" w:hAnsi="Arial" w:cs="Arial"/>
          <w:b/>
          <w:bCs/>
          <w:sz w:val="23"/>
          <w:szCs w:val="23"/>
        </w:rPr>
        <w:t xml:space="preserve">O.A. No. 122 of </w:t>
      </w:r>
      <w:proofErr w:type="gramStart"/>
      <w:r>
        <w:rPr>
          <w:rFonts w:ascii="Arial" w:eastAsia="Arial" w:hAnsi="Arial" w:cs="Arial"/>
          <w:b/>
          <w:bCs/>
          <w:sz w:val="23"/>
          <w:szCs w:val="23"/>
        </w:rPr>
        <w:t>2022  (</w:t>
      </w:r>
      <w:proofErr w:type="gramEnd"/>
      <w:r>
        <w:rPr>
          <w:rFonts w:ascii="Arial" w:eastAsia="Arial" w:hAnsi="Arial" w:cs="Arial"/>
          <w:b/>
          <w:bCs/>
          <w:sz w:val="23"/>
          <w:szCs w:val="23"/>
        </w:rPr>
        <w:t>Diary No. 1624/2019)</w:t>
      </w:r>
    </w:p>
    <w:p w14:paraId="501170A3" w14:textId="77777777" w:rsidR="00B16AC0" w:rsidRDefault="00000000">
      <w:pPr>
        <w:spacing w:after="30"/>
        <w:jc w:val="center"/>
      </w:pPr>
      <w:r>
        <w:rPr>
          <w:rFonts w:ascii="Arial" w:eastAsia="Arial" w:hAnsi="Arial" w:cs="Arial"/>
          <w:sz w:val="22"/>
          <w:szCs w:val="22"/>
        </w:rPr>
        <w:t>Bank of India, SARM Branch, Mumbai</w:t>
      </w:r>
    </w:p>
    <w:p w14:paraId="481AFE52" w14:textId="77777777" w:rsidR="00B16AC0" w:rsidRDefault="00000000">
      <w:pPr>
        <w:spacing w:after="30"/>
        <w:jc w:val="center"/>
      </w:pPr>
      <w:r>
        <w:rPr>
          <w:rFonts w:ascii="Arial" w:eastAsia="Arial" w:hAnsi="Arial" w:cs="Arial"/>
          <w:i/>
          <w:iCs/>
          <w:sz w:val="22"/>
          <w:szCs w:val="22"/>
        </w:rPr>
        <w:t>…Applicant</w:t>
      </w:r>
    </w:p>
    <w:p w14:paraId="4E9B7936" w14:textId="77777777" w:rsidR="00B16AC0" w:rsidRDefault="00000000">
      <w:pPr>
        <w:spacing w:after="30"/>
        <w:jc w:val="center"/>
      </w:pPr>
      <w:r>
        <w:rPr>
          <w:rFonts w:ascii="Arial" w:eastAsia="Arial" w:hAnsi="Arial" w:cs="Arial"/>
          <w:sz w:val="22"/>
          <w:szCs w:val="22"/>
        </w:rPr>
        <w:t xml:space="preserve">— </w:t>
      </w:r>
      <w:r w:rsidRPr="009E6615">
        <w:rPr>
          <w:rFonts w:ascii="Arial" w:eastAsia="Arial" w:hAnsi="Arial" w:cs="Arial"/>
          <w:b/>
          <w:bCs/>
          <w:sz w:val="22"/>
          <w:szCs w:val="22"/>
        </w:rPr>
        <w:t>versus</w:t>
      </w:r>
      <w:r>
        <w:rPr>
          <w:rFonts w:ascii="Arial" w:eastAsia="Arial" w:hAnsi="Arial" w:cs="Arial"/>
          <w:sz w:val="22"/>
          <w:szCs w:val="22"/>
        </w:rPr>
        <w:t xml:space="preserve"> —</w:t>
      </w:r>
    </w:p>
    <w:p w14:paraId="3D85FC43" w14:textId="77777777" w:rsidR="00B16AC0" w:rsidRDefault="00000000">
      <w:pPr>
        <w:spacing w:after="30"/>
        <w:jc w:val="center"/>
      </w:pPr>
      <w:r>
        <w:rPr>
          <w:rFonts w:ascii="Arial" w:eastAsia="Arial" w:hAnsi="Arial" w:cs="Arial"/>
          <w:sz w:val="22"/>
          <w:szCs w:val="22"/>
        </w:rPr>
        <w:t xml:space="preserve">Babulal </w:t>
      </w:r>
      <w:proofErr w:type="spellStart"/>
      <w:r>
        <w:rPr>
          <w:rFonts w:ascii="Arial" w:eastAsia="Arial" w:hAnsi="Arial" w:cs="Arial"/>
          <w:sz w:val="22"/>
          <w:szCs w:val="22"/>
        </w:rPr>
        <w:t>Ganeshmal</w:t>
      </w:r>
      <w:proofErr w:type="spellEnd"/>
      <w:r>
        <w:rPr>
          <w:rFonts w:ascii="Arial" w:eastAsia="Arial" w:hAnsi="Arial" w:cs="Arial"/>
          <w:sz w:val="22"/>
          <w:szCs w:val="22"/>
        </w:rPr>
        <w:t xml:space="preserve"> Bohra &amp; Others</w:t>
      </w:r>
    </w:p>
    <w:p w14:paraId="582B628A" w14:textId="77777777" w:rsidR="00B16AC0" w:rsidRDefault="00000000">
      <w:pPr>
        <w:spacing w:after="80"/>
        <w:jc w:val="center"/>
      </w:pPr>
      <w:r>
        <w:rPr>
          <w:rFonts w:ascii="Arial" w:eastAsia="Arial" w:hAnsi="Arial" w:cs="Arial"/>
          <w:i/>
          <w:iCs/>
          <w:sz w:val="22"/>
          <w:szCs w:val="22"/>
        </w:rPr>
        <w:t>…Respondents</w:t>
      </w:r>
    </w:p>
    <w:p w14:paraId="13703DEC" w14:textId="77777777" w:rsidR="00B16AC0" w:rsidRDefault="00000000">
      <w:pPr>
        <w:spacing w:after="40"/>
        <w:jc w:val="center"/>
      </w:pPr>
      <w:r>
        <w:rPr>
          <w:rFonts w:ascii="Arial" w:eastAsia="Arial" w:hAnsi="Arial" w:cs="Arial"/>
          <w:b/>
          <w:bCs/>
          <w:color w:val="8B0000"/>
          <w:sz w:val="30"/>
          <w:szCs w:val="30"/>
          <w:u w:val="double"/>
        </w:rPr>
        <w:t>SECOND SUPPLEMENTARY AFFIDAVIT</w:t>
      </w:r>
    </w:p>
    <w:p w14:paraId="54044EE4" w14:textId="77777777" w:rsidR="00B16AC0" w:rsidRDefault="00000000">
      <w:pPr>
        <w:spacing w:after="20"/>
        <w:jc w:val="center"/>
      </w:pPr>
      <w:r>
        <w:rPr>
          <w:rFonts w:ascii="Arial" w:eastAsia="Arial" w:hAnsi="Arial" w:cs="Arial"/>
          <w:i/>
          <w:iCs/>
          <w:sz w:val="22"/>
          <w:szCs w:val="22"/>
        </w:rPr>
        <w:t>In support of Interlocutory Application No. 884 of 2026</w:t>
      </w:r>
    </w:p>
    <w:p w14:paraId="44535798" w14:textId="77777777" w:rsidR="00B16AC0" w:rsidRDefault="00000000">
      <w:pPr>
        <w:spacing w:after="80"/>
        <w:jc w:val="center"/>
        <w:rPr>
          <w:rFonts w:ascii="Arial" w:eastAsia="Arial" w:hAnsi="Arial" w:cs="Arial"/>
          <w:i/>
          <w:iCs/>
          <w:sz w:val="22"/>
          <w:szCs w:val="22"/>
        </w:rPr>
      </w:pPr>
      <w:r>
        <w:rPr>
          <w:rFonts w:ascii="Arial" w:eastAsia="Arial" w:hAnsi="Arial" w:cs="Arial"/>
          <w:i/>
          <w:iCs/>
          <w:sz w:val="22"/>
          <w:szCs w:val="22"/>
        </w:rPr>
        <w:t>filed by the Intervener / Decree Holder</w:t>
      </w:r>
    </w:p>
    <w:p w14:paraId="2A05E44F" w14:textId="77777777" w:rsidR="009E6615" w:rsidRDefault="009E6615">
      <w:pPr>
        <w:spacing w:after="80"/>
        <w:jc w:val="center"/>
      </w:pPr>
    </w:p>
    <w:p w14:paraId="4C544918" w14:textId="77777777" w:rsidR="00B16AC0" w:rsidRDefault="00000000">
      <w:pPr>
        <w:spacing w:after="140"/>
        <w:jc w:val="both"/>
      </w:pPr>
      <w:r>
        <w:rPr>
          <w:rFonts w:ascii="Arial" w:eastAsia="Arial" w:hAnsi="Arial" w:cs="Arial"/>
          <w:b/>
          <w:bCs/>
          <w:sz w:val="22"/>
          <w:szCs w:val="22"/>
        </w:rPr>
        <w:t xml:space="preserve">Filed by: </w:t>
      </w:r>
      <w:r>
        <w:rPr>
          <w:rFonts w:ascii="Arial" w:eastAsia="Arial" w:hAnsi="Arial" w:cs="Arial"/>
          <w:sz w:val="22"/>
          <w:szCs w:val="22"/>
        </w:rPr>
        <w:t xml:space="preserve">Neeraj Singh Mohnia, Erstwhile Sole Proprietor, M/s Adarsh Impex Enterprise (Decree Holder in Civil Summary Suit No. </w:t>
      </w:r>
      <w:r>
        <w:rPr>
          <w:rFonts w:ascii="Arial" w:eastAsia="Arial" w:hAnsi="Arial" w:cs="Arial"/>
          <w:b/>
          <w:bCs/>
          <w:color w:val="CC0000"/>
          <w:sz w:val="22"/>
          <w:szCs w:val="22"/>
          <w:highlight w:val="yellow"/>
        </w:rPr>
        <w:t>1352 of 2017</w:t>
      </w:r>
      <w:r>
        <w:rPr>
          <w:rFonts w:ascii="Arial" w:eastAsia="Arial" w:hAnsi="Arial" w:cs="Arial"/>
          <w:sz w:val="22"/>
          <w:szCs w:val="22"/>
        </w:rPr>
        <w:t>, City Civil Court, Mumbai — decree dated 05.01.2021), Intervener in IA 884/2026, appearing as Party-in-Person.</w:t>
      </w:r>
    </w:p>
    <w:p w14:paraId="5885069E" w14:textId="77777777" w:rsidR="00B16AC0" w:rsidRDefault="00000000">
      <w:pPr>
        <w:spacing w:after="140"/>
        <w:jc w:val="both"/>
      </w:pPr>
      <w:r>
        <w:rPr>
          <w:rFonts w:ascii="Arial" w:eastAsia="Arial" w:hAnsi="Arial" w:cs="Arial"/>
          <w:sz w:val="22"/>
          <w:szCs w:val="22"/>
        </w:rPr>
        <w:t>A-503, Marathon Eminence, Dadasaheb Gaikwad Marg, Mulund West, Mumbai – 400 080</w:t>
      </w:r>
    </w:p>
    <w:p w14:paraId="025BC0A1" w14:textId="77777777" w:rsidR="00B16AC0" w:rsidRDefault="00000000">
      <w:pPr>
        <w:spacing w:after="140"/>
        <w:jc w:val="both"/>
      </w:pPr>
      <w:r>
        <w:rPr>
          <w:rFonts w:ascii="Arial" w:eastAsia="Arial" w:hAnsi="Arial" w:cs="Arial"/>
          <w:sz w:val="22"/>
          <w:szCs w:val="22"/>
        </w:rPr>
        <w:t>Mobile: 9323722122 | Email: adarshimpexent@gmail.com</w:t>
      </w:r>
    </w:p>
    <w:p w14:paraId="14F9A32D" w14:textId="77777777" w:rsidR="00B16AC0" w:rsidRDefault="00B16AC0">
      <w:pPr>
        <w:spacing w:after="80"/>
      </w:pPr>
    </w:p>
    <w:p w14:paraId="47F5C227" w14:textId="77777777" w:rsidR="00B16AC0" w:rsidRDefault="00000000">
      <w:pPr>
        <w:spacing w:before="320" w:after="160"/>
      </w:pPr>
      <w:r>
        <w:rPr>
          <w:rFonts w:ascii="Arial" w:eastAsia="Arial" w:hAnsi="Arial" w:cs="Arial"/>
          <w:b/>
          <w:bCs/>
          <w:color w:val="8B0000"/>
          <w:sz w:val="28"/>
          <w:szCs w:val="28"/>
          <w:u w:val="single"/>
        </w:rPr>
        <w:t>AFFIDAVIT</w:t>
      </w:r>
    </w:p>
    <w:p w14:paraId="3A26239E" w14:textId="77777777" w:rsidR="00B16AC0" w:rsidRDefault="00000000">
      <w:pPr>
        <w:spacing w:after="140"/>
        <w:jc w:val="both"/>
      </w:pPr>
      <w:r>
        <w:rPr>
          <w:rFonts w:ascii="Arial" w:eastAsia="Arial" w:hAnsi="Arial" w:cs="Arial"/>
          <w:sz w:val="22"/>
          <w:szCs w:val="22"/>
        </w:rPr>
        <w:t>I, Neeraj Singh Mohnia, aged about 58 years, Indian National, Erstwhile Sole Proprietor of M/s Adarsh Impex Enterprise, resident of A-503, Marathon Eminence, Dadasaheb Gaikwad Marg, Mulund West, Mumbai – 400 080, do hereby solemnly affirm and state on oath as follows:</w:t>
      </w:r>
    </w:p>
    <w:p w14:paraId="643128E2" w14:textId="77777777" w:rsidR="00B16AC0" w:rsidRDefault="00B16AC0">
      <w:pPr>
        <w:spacing w:after="60"/>
      </w:pPr>
    </w:p>
    <w:p w14:paraId="4CFA40B0" w14:textId="77777777" w:rsidR="00B16AC0" w:rsidRDefault="00000000">
      <w:pPr>
        <w:spacing w:before="320" w:after="160"/>
      </w:pPr>
      <w:r>
        <w:rPr>
          <w:rFonts w:ascii="Arial" w:eastAsia="Arial" w:hAnsi="Arial" w:cs="Arial"/>
          <w:b/>
          <w:bCs/>
          <w:color w:val="8B0000"/>
          <w:sz w:val="28"/>
          <w:szCs w:val="28"/>
          <w:u w:val="single"/>
        </w:rPr>
        <w:t>PART I — BACKGROUND AND STATUS OF PROCEEDINGS</w:t>
      </w:r>
    </w:p>
    <w:p w14:paraId="379090EE" w14:textId="77777777" w:rsidR="00B16AC0" w:rsidRDefault="00000000">
      <w:pPr>
        <w:spacing w:before="200" w:after="100"/>
      </w:pPr>
      <w:r>
        <w:rPr>
          <w:rFonts w:ascii="Arial" w:eastAsia="Arial" w:hAnsi="Arial" w:cs="Arial"/>
          <w:b/>
          <w:bCs/>
          <w:color w:val="1F3864"/>
          <w:sz w:val="24"/>
          <w:szCs w:val="24"/>
        </w:rPr>
        <w:t>1. The Intervener</w:t>
      </w:r>
    </w:p>
    <w:p w14:paraId="4014D101" w14:textId="77777777" w:rsidR="00B16AC0" w:rsidRDefault="00000000">
      <w:pPr>
        <w:spacing w:after="140"/>
        <w:jc w:val="both"/>
      </w:pPr>
      <w:r>
        <w:rPr>
          <w:rFonts w:ascii="Arial" w:eastAsia="Arial" w:hAnsi="Arial" w:cs="Arial"/>
          <w:sz w:val="22"/>
          <w:szCs w:val="22"/>
        </w:rPr>
        <w:t xml:space="preserve">That I am the Decree Holder in Civil Summary Suit No. </w:t>
      </w:r>
      <w:r>
        <w:rPr>
          <w:rFonts w:ascii="Arial" w:eastAsia="Arial" w:hAnsi="Arial" w:cs="Arial"/>
          <w:b/>
          <w:bCs/>
          <w:color w:val="CC0000"/>
          <w:sz w:val="22"/>
          <w:szCs w:val="22"/>
          <w:highlight w:val="yellow"/>
        </w:rPr>
        <w:t>1352 of 2017</w:t>
      </w:r>
      <w:r>
        <w:rPr>
          <w:rFonts w:ascii="Arial" w:eastAsia="Arial" w:hAnsi="Arial" w:cs="Arial"/>
          <w:sz w:val="22"/>
          <w:szCs w:val="22"/>
        </w:rPr>
        <w:t xml:space="preserve"> decided by the City Civil Court, Mumbai on 05.01.2021 (decree for Rs. 60,26,730/- at 18% p.a. from date of suit till </w:t>
      </w:r>
      <w:proofErr w:type="spellStart"/>
      <w:r>
        <w:rPr>
          <w:rFonts w:ascii="Arial" w:eastAsia="Arial" w:hAnsi="Arial" w:cs="Arial"/>
          <w:sz w:val="22"/>
          <w:szCs w:val="22"/>
        </w:rPr>
        <w:t>realisation</w:t>
      </w:r>
      <w:proofErr w:type="spellEnd"/>
      <w:r>
        <w:rPr>
          <w:rFonts w:ascii="Arial" w:eastAsia="Arial" w:hAnsi="Arial" w:cs="Arial"/>
          <w:sz w:val="22"/>
          <w:szCs w:val="22"/>
        </w:rPr>
        <w:t>), and the Intervener in Interlocutory Application No. 884 of 2026 filed in OA 122/2022. I am fully conversant with the facts and am competent to swear this affidavit.</w:t>
      </w:r>
    </w:p>
    <w:p w14:paraId="79A2E555" w14:textId="77777777" w:rsidR="00B16AC0" w:rsidRDefault="00000000">
      <w:pPr>
        <w:spacing w:before="200" w:after="100"/>
      </w:pPr>
      <w:r>
        <w:rPr>
          <w:rFonts w:ascii="Arial" w:eastAsia="Arial" w:hAnsi="Arial" w:cs="Arial"/>
          <w:b/>
          <w:bCs/>
          <w:color w:val="1F3864"/>
          <w:sz w:val="24"/>
          <w:szCs w:val="24"/>
        </w:rPr>
        <w:t>2. Related proceedings before this Tribunal</w:t>
      </w:r>
    </w:p>
    <w:p w14:paraId="7944E323" w14:textId="77777777" w:rsidR="00B16AC0" w:rsidRDefault="00000000">
      <w:pPr>
        <w:spacing w:after="140"/>
        <w:jc w:val="both"/>
      </w:pPr>
      <w:r>
        <w:rPr>
          <w:rFonts w:ascii="Arial" w:eastAsia="Arial" w:hAnsi="Arial" w:cs="Arial"/>
          <w:sz w:val="22"/>
          <w:szCs w:val="22"/>
        </w:rPr>
        <w:t>That two further OAs concerning the same debtor network are pending before this Hon’ble Tribunal:</w:t>
      </w:r>
    </w:p>
    <w:p w14:paraId="62CAC041" w14:textId="77777777" w:rsidR="00B16AC0" w:rsidRDefault="00000000">
      <w:pPr>
        <w:shd w:val="clear" w:color="auto" w:fill="FFF2CC"/>
        <w:spacing w:after="120"/>
        <w:jc w:val="both"/>
      </w:pPr>
      <w:r>
        <w:rPr>
          <w:rFonts w:ascii="Arial" w:eastAsia="Arial" w:hAnsi="Arial" w:cs="Arial"/>
          <w:sz w:val="22"/>
          <w:szCs w:val="22"/>
        </w:rPr>
        <w:t xml:space="preserve">1. OA No. 123 of 2022 — Bank of India vs. Ravi Babulal Bohra &amp; Ors. — son of Respondent No. 1 herein — Cash Credit Rs. 6 </w:t>
      </w:r>
      <w:proofErr w:type="gramStart"/>
      <w:r>
        <w:rPr>
          <w:rFonts w:ascii="Arial" w:eastAsia="Arial" w:hAnsi="Arial" w:cs="Arial"/>
          <w:sz w:val="22"/>
          <w:szCs w:val="22"/>
        </w:rPr>
        <w:t>crore</w:t>
      </w:r>
      <w:proofErr w:type="gramEnd"/>
      <w:r>
        <w:rPr>
          <w:rFonts w:ascii="Arial" w:eastAsia="Arial" w:hAnsi="Arial" w:cs="Arial"/>
          <w:sz w:val="22"/>
          <w:szCs w:val="22"/>
        </w:rPr>
        <w:t xml:space="preserve"> against Hill Point Holiday Resort, Vashi Tare Devrukh, </w:t>
      </w:r>
      <w:proofErr w:type="spellStart"/>
      <w:r>
        <w:rPr>
          <w:rFonts w:ascii="Arial" w:eastAsia="Arial" w:hAnsi="Arial" w:cs="Arial"/>
          <w:sz w:val="22"/>
          <w:szCs w:val="22"/>
        </w:rPr>
        <w:t>Sangameshwar</w:t>
      </w:r>
      <w:proofErr w:type="spellEnd"/>
      <w:r>
        <w:rPr>
          <w:rFonts w:ascii="Arial" w:eastAsia="Arial" w:hAnsi="Arial" w:cs="Arial"/>
          <w:sz w:val="22"/>
          <w:szCs w:val="22"/>
        </w:rPr>
        <w:t xml:space="preserve">, </w:t>
      </w:r>
      <w:proofErr w:type="gramStart"/>
      <w:r>
        <w:rPr>
          <w:rFonts w:ascii="Arial" w:eastAsia="Arial" w:hAnsi="Arial" w:cs="Arial"/>
          <w:sz w:val="22"/>
          <w:szCs w:val="22"/>
        </w:rPr>
        <w:t>Ratnagiri — same branch,</w:t>
      </w:r>
      <w:proofErr w:type="gramEnd"/>
      <w:r>
        <w:rPr>
          <w:rFonts w:ascii="Arial" w:eastAsia="Arial" w:hAnsi="Arial" w:cs="Arial"/>
          <w:sz w:val="22"/>
          <w:szCs w:val="22"/>
        </w:rPr>
        <w:t xml:space="preserve"> same date of sanction (24.03.2017) as OA 122/2022.</w:t>
      </w:r>
    </w:p>
    <w:p w14:paraId="173E7846" w14:textId="77777777" w:rsidR="00B16AC0" w:rsidRDefault="00000000">
      <w:pPr>
        <w:shd w:val="clear" w:color="auto" w:fill="E2EFDA"/>
        <w:spacing w:after="120"/>
        <w:jc w:val="both"/>
      </w:pPr>
      <w:r>
        <w:rPr>
          <w:rFonts w:ascii="Arial" w:eastAsia="Arial" w:hAnsi="Arial" w:cs="Arial"/>
          <w:sz w:val="22"/>
          <w:szCs w:val="22"/>
        </w:rPr>
        <w:t xml:space="preserve">2. OA No. 230 of 2024 — ICICI Bank Ltd. vs. Babulal Ganeshmalji Bohra &amp; Ors. — same primary Respondent — next date 26.11.2026 CAOD Ex </w:t>
      </w:r>
      <w:proofErr w:type="spellStart"/>
      <w:r>
        <w:rPr>
          <w:rFonts w:ascii="Arial" w:eastAsia="Arial" w:hAnsi="Arial" w:cs="Arial"/>
          <w:sz w:val="22"/>
          <w:szCs w:val="22"/>
        </w:rPr>
        <w:t>Parte</w:t>
      </w:r>
      <w:proofErr w:type="spellEnd"/>
      <w:r>
        <w:rPr>
          <w:rFonts w:ascii="Arial" w:eastAsia="Arial" w:hAnsi="Arial" w:cs="Arial"/>
          <w:sz w:val="22"/>
          <w:szCs w:val="22"/>
        </w:rPr>
        <w:t>.</w:t>
      </w:r>
    </w:p>
    <w:p w14:paraId="5298D62B" w14:textId="77777777" w:rsidR="00B16AC0" w:rsidRDefault="00000000">
      <w:pPr>
        <w:spacing w:before="200" w:after="100"/>
      </w:pPr>
      <w:r>
        <w:rPr>
          <w:rFonts w:ascii="Arial" w:eastAsia="Arial" w:hAnsi="Arial" w:cs="Arial"/>
          <w:b/>
          <w:bCs/>
          <w:color w:val="1F3864"/>
          <w:sz w:val="24"/>
          <w:szCs w:val="24"/>
        </w:rPr>
        <w:t>3. Parallel proceedings</w:t>
      </w:r>
    </w:p>
    <w:p w14:paraId="4C5D0710" w14:textId="499E8332" w:rsidR="00B16AC0" w:rsidRDefault="00000000">
      <w:pPr>
        <w:spacing w:after="140"/>
        <w:jc w:val="both"/>
      </w:pPr>
      <w:r>
        <w:rPr>
          <w:rFonts w:ascii="Arial" w:eastAsia="Arial" w:hAnsi="Arial" w:cs="Arial"/>
          <w:sz w:val="22"/>
          <w:szCs w:val="22"/>
        </w:rPr>
        <w:t xml:space="preserve">That this Intervener’s complaint has been transferred by EOW Mumbai to CBI Mumbai vide </w:t>
      </w:r>
      <w:r>
        <w:rPr>
          <w:rFonts w:ascii="Arial" w:eastAsia="Arial" w:hAnsi="Arial" w:cs="Arial"/>
          <w:b/>
          <w:bCs/>
          <w:color w:val="CC0000"/>
          <w:sz w:val="22"/>
          <w:szCs w:val="22"/>
          <w:highlight w:val="yellow"/>
        </w:rPr>
        <w:t>Reference No. 993/VPNI/AJUVI/Unit 7(Shares)/2026 dated 08.05.2026</w:t>
      </w:r>
      <w:r>
        <w:rPr>
          <w:rFonts w:ascii="Arial" w:eastAsia="Arial" w:hAnsi="Arial" w:cs="Arial"/>
          <w:sz w:val="22"/>
          <w:szCs w:val="22"/>
        </w:rPr>
        <w:t xml:space="preserve">, naming Shri Babulal </w:t>
      </w:r>
      <w:proofErr w:type="spellStart"/>
      <w:r>
        <w:rPr>
          <w:rFonts w:ascii="Arial" w:eastAsia="Arial" w:hAnsi="Arial" w:cs="Arial"/>
          <w:sz w:val="22"/>
          <w:szCs w:val="22"/>
        </w:rPr>
        <w:t>Ganeshmal</w:t>
      </w:r>
      <w:proofErr w:type="spellEnd"/>
      <w:r>
        <w:rPr>
          <w:rFonts w:ascii="Arial" w:eastAsia="Arial" w:hAnsi="Arial" w:cs="Arial"/>
          <w:sz w:val="22"/>
          <w:szCs w:val="22"/>
        </w:rPr>
        <w:t xml:space="preserve"> Bohra, Shri Ravi Babulal Bohra, and unnamed officers of Bank of India, </w:t>
      </w:r>
      <w:proofErr w:type="spellStart"/>
      <w:r>
        <w:rPr>
          <w:rFonts w:ascii="Arial" w:eastAsia="Arial" w:hAnsi="Arial" w:cs="Arial"/>
          <w:sz w:val="22"/>
          <w:szCs w:val="22"/>
        </w:rPr>
        <w:t>Nagpada</w:t>
      </w:r>
      <w:proofErr w:type="spellEnd"/>
      <w:r>
        <w:rPr>
          <w:rFonts w:ascii="Arial" w:eastAsia="Arial" w:hAnsi="Arial" w:cs="Arial"/>
          <w:sz w:val="22"/>
          <w:szCs w:val="22"/>
        </w:rPr>
        <w:t xml:space="preserve"> Branch, as </w:t>
      </w:r>
      <w:r w:rsidR="00EC295D" w:rsidRPr="00EC295D">
        <w:rPr>
          <w:rFonts w:ascii="Arial" w:eastAsia="Arial" w:hAnsi="Arial" w:cs="Arial"/>
          <w:sz w:val="22"/>
          <w:szCs w:val="22"/>
        </w:rPr>
        <w:t>persons whose conduct is the subject of investigation</w:t>
      </w:r>
      <w:r>
        <w:rPr>
          <w:rFonts w:ascii="Arial" w:eastAsia="Arial" w:hAnsi="Arial" w:cs="Arial"/>
          <w:sz w:val="22"/>
          <w:szCs w:val="22"/>
        </w:rPr>
        <w:t>. (Exhibit L-1 — annexed hereto — new exhibit.)</w:t>
      </w:r>
    </w:p>
    <w:p w14:paraId="27E4C9AE" w14:textId="77777777" w:rsidR="00B16AC0" w:rsidRDefault="00000000">
      <w:pPr>
        <w:spacing w:after="140"/>
        <w:jc w:val="both"/>
      </w:pPr>
      <w:r>
        <w:rPr>
          <w:rFonts w:ascii="Arial" w:eastAsia="Arial" w:hAnsi="Arial" w:cs="Arial"/>
          <w:sz w:val="22"/>
          <w:szCs w:val="22"/>
        </w:rPr>
        <w:lastRenderedPageBreak/>
        <w:t>That an Execution Petition (EXE S/9/2026) is also pending before the Civil Court, Vadodara, arising from the same decree.</w:t>
      </w:r>
    </w:p>
    <w:p w14:paraId="0F19DC06" w14:textId="306974FC" w:rsidR="00B16AC0" w:rsidRDefault="00000000">
      <w:pPr>
        <w:spacing w:after="140"/>
        <w:jc w:val="both"/>
      </w:pPr>
      <w:r>
        <w:rPr>
          <w:rFonts w:ascii="Arial" w:eastAsia="Arial" w:hAnsi="Arial" w:cs="Arial"/>
          <w:sz w:val="22"/>
          <w:szCs w:val="22"/>
        </w:rPr>
        <w:t xml:space="preserve">That </w:t>
      </w:r>
      <w:r w:rsidRPr="00E11361">
        <w:rPr>
          <w:rFonts w:ascii="Arial" w:eastAsia="Arial" w:hAnsi="Arial" w:cs="Arial"/>
          <w:b/>
          <w:bCs/>
          <w:sz w:val="22"/>
          <w:szCs w:val="22"/>
          <w:highlight w:val="yellow"/>
        </w:rPr>
        <w:t>ICICI Bank Ltd</w:t>
      </w:r>
      <w:r>
        <w:rPr>
          <w:rFonts w:ascii="Arial" w:eastAsia="Arial" w:hAnsi="Arial" w:cs="Arial"/>
          <w:sz w:val="22"/>
          <w:szCs w:val="22"/>
        </w:rPr>
        <w:t xml:space="preserve">.’s certified copy of OA 230/2024 confirms </w:t>
      </w:r>
      <w:r w:rsidRPr="00E11361">
        <w:rPr>
          <w:rFonts w:ascii="Arial" w:eastAsia="Arial" w:hAnsi="Arial" w:cs="Arial"/>
          <w:b/>
          <w:bCs/>
          <w:color w:val="EE0000"/>
          <w:sz w:val="22"/>
          <w:szCs w:val="22"/>
          <w:highlight w:val="yellow"/>
        </w:rPr>
        <w:t>an entirely unsecured</w:t>
      </w:r>
      <w:r w:rsidRPr="00E11361">
        <w:rPr>
          <w:rFonts w:ascii="Arial" w:eastAsia="Arial" w:hAnsi="Arial" w:cs="Arial"/>
          <w:color w:val="EE0000"/>
          <w:sz w:val="22"/>
          <w:szCs w:val="22"/>
        </w:rPr>
        <w:t xml:space="preserve"> </w:t>
      </w:r>
      <w:r>
        <w:rPr>
          <w:rFonts w:ascii="Arial" w:eastAsia="Arial" w:hAnsi="Arial" w:cs="Arial"/>
          <w:sz w:val="22"/>
          <w:szCs w:val="22"/>
        </w:rPr>
        <w:t xml:space="preserve">personal loan of Rs. 29,50,000 sanctioned to Babulal </w:t>
      </w:r>
      <w:proofErr w:type="spellStart"/>
      <w:r>
        <w:rPr>
          <w:rFonts w:ascii="Arial" w:eastAsia="Arial" w:hAnsi="Arial" w:cs="Arial"/>
          <w:sz w:val="22"/>
          <w:szCs w:val="22"/>
        </w:rPr>
        <w:t>Ganeshmalji</w:t>
      </w:r>
      <w:proofErr w:type="spellEnd"/>
      <w:r>
        <w:rPr>
          <w:rFonts w:ascii="Arial" w:eastAsia="Arial" w:hAnsi="Arial" w:cs="Arial"/>
          <w:sz w:val="22"/>
          <w:szCs w:val="22"/>
        </w:rPr>
        <w:t xml:space="preserve"> Bohra in December 2016 — five months </w:t>
      </w:r>
      <w:r w:rsidRPr="00E11361">
        <w:rPr>
          <w:rFonts w:ascii="Arial" w:eastAsia="Arial" w:hAnsi="Arial" w:cs="Arial"/>
          <w:b/>
          <w:bCs/>
          <w:color w:val="EE0000"/>
          <w:sz w:val="22"/>
          <w:szCs w:val="22"/>
          <w:highlight w:val="yellow"/>
        </w:rPr>
        <w:t>after</w:t>
      </w:r>
      <w:r>
        <w:rPr>
          <w:rFonts w:ascii="Arial" w:eastAsia="Arial" w:hAnsi="Arial" w:cs="Arial"/>
          <w:sz w:val="22"/>
          <w:szCs w:val="22"/>
        </w:rPr>
        <w:t xml:space="preserve"> Bank of India </w:t>
      </w:r>
      <w:r w:rsidRPr="00E11361">
        <w:rPr>
          <w:rFonts w:ascii="Arial" w:eastAsia="Arial" w:hAnsi="Arial" w:cs="Arial"/>
          <w:b/>
          <w:bCs/>
          <w:color w:val="EE0000"/>
          <w:sz w:val="22"/>
          <w:szCs w:val="22"/>
          <w:highlight w:val="yellow"/>
        </w:rPr>
        <w:t>had already</w:t>
      </w:r>
      <w:r w:rsidRPr="00E11361">
        <w:rPr>
          <w:rFonts w:ascii="Arial" w:eastAsia="Arial" w:hAnsi="Arial" w:cs="Arial"/>
          <w:color w:val="EE0000"/>
          <w:sz w:val="22"/>
          <w:szCs w:val="22"/>
        </w:rPr>
        <w:t xml:space="preserve"> </w:t>
      </w:r>
      <w:r>
        <w:rPr>
          <w:rFonts w:ascii="Arial" w:eastAsia="Arial" w:hAnsi="Arial" w:cs="Arial"/>
          <w:sz w:val="22"/>
          <w:szCs w:val="22"/>
        </w:rPr>
        <w:t>sanctioned a home loan of Rs. 1</w:t>
      </w:r>
      <w:r w:rsidR="00E11361">
        <w:rPr>
          <w:rFonts w:ascii="Arial" w:eastAsia="Arial" w:hAnsi="Arial" w:cs="Arial"/>
          <w:sz w:val="22"/>
          <w:szCs w:val="22"/>
        </w:rPr>
        <w:t>.</w:t>
      </w:r>
      <w:r>
        <w:rPr>
          <w:rFonts w:ascii="Arial" w:eastAsia="Arial" w:hAnsi="Arial" w:cs="Arial"/>
          <w:sz w:val="22"/>
          <w:szCs w:val="22"/>
        </w:rPr>
        <w:t>7</w:t>
      </w:r>
      <w:r w:rsidR="00E11361">
        <w:rPr>
          <w:rFonts w:ascii="Arial" w:eastAsia="Arial" w:hAnsi="Arial" w:cs="Arial"/>
          <w:sz w:val="22"/>
          <w:szCs w:val="22"/>
        </w:rPr>
        <w:t xml:space="preserve"> </w:t>
      </w:r>
      <w:r w:rsidR="00E11361" w:rsidRPr="00E11361">
        <w:rPr>
          <w:rFonts w:ascii="Arial" w:eastAsia="Arial" w:hAnsi="Arial" w:cs="Arial"/>
          <w:b/>
          <w:bCs/>
          <w:sz w:val="22"/>
          <w:szCs w:val="22"/>
        </w:rPr>
        <w:t>crore</w:t>
      </w:r>
      <w:r>
        <w:rPr>
          <w:rFonts w:ascii="Arial" w:eastAsia="Arial" w:hAnsi="Arial" w:cs="Arial"/>
          <w:sz w:val="22"/>
          <w:szCs w:val="22"/>
        </w:rPr>
        <w:t xml:space="preserve"> </w:t>
      </w:r>
      <w:r w:rsidRPr="00E11361">
        <w:rPr>
          <w:rFonts w:ascii="Arial" w:eastAsia="Arial" w:hAnsi="Arial" w:cs="Arial"/>
          <w:b/>
          <w:bCs/>
          <w:color w:val="EE0000"/>
          <w:sz w:val="22"/>
          <w:szCs w:val="22"/>
          <w:highlight w:val="yellow"/>
        </w:rPr>
        <w:t>to the same</w:t>
      </w:r>
      <w:r w:rsidRPr="00E11361">
        <w:rPr>
          <w:rFonts w:ascii="Arial" w:eastAsia="Arial" w:hAnsi="Arial" w:cs="Arial"/>
          <w:color w:val="EE0000"/>
          <w:sz w:val="22"/>
          <w:szCs w:val="22"/>
        </w:rPr>
        <w:t xml:space="preserve"> </w:t>
      </w:r>
      <w:r>
        <w:rPr>
          <w:rFonts w:ascii="Arial" w:eastAsia="Arial" w:hAnsi="Arial" w:cs="Arial"/>
          <w:sz w:val="22"/>
          <w:szCs w:val="22"/>
        </w:rPr>
        <w:t xml:space="preserve">borrower in August 2016, </w:t>
      </w:r>
      <w:r w:rsidRPr="00E11361">
        <w:rPr>
          <w:rFonts w:ascii="Arial" w:eastAsia="Arial" w:hAnsi="Arial" w:cs="Arial"/>
          <w:b/>
          <w:bCs/>
          <w:color w:val="EE0000"/>
          <w:sz w:val="22"/>
          <w:szCs w:val="22"/>
          <w:highlight w:val="yellow"/>
        </w:rPr>
        <w:t>and</w:t>
      </w:r>
      <w:r w:rsidRPr="00E11361">
        <w:rPr>
          <w:rFonts w:ascii="Arial" w:eastAsia="Arial" w:hAnsi="Arial" w:cs="Arial"/>
          <w:color w:val="EE0000"/>
          <w:sz w:val="22"/>
          <w:szCs w:val="22"/>
        </w:rPr>
        <w:t xml:space="preserve"> </w:t>
      </w:r>
      <w:r>
        <w:rPr>
          <w:rFonts w:ascii="Arial" w:eastAsia="Arial" w:hAnsi="Arial" w:cs="Arial"/>
          <w:sz w:val="22"/>
          <w:szCs w:val="22"/>
        </w:rPr>
        <w:t xml:space="preserve">three months </w:t>
      </w:r>
      <w:r w:rsidRPr="00E11361">
        <w:rPr>
          <w:rFonts w:ascii="Arial" w:eastAsia="Arial" w:hAnsi="Arial" w:cs="Arial"/>
          <w:b/>
          <w:bCs/>
          <w:color w:val="EE0000"/>
          <w:sz w:val="22"/>
          <w:szCs w:val="22"/>
          <w:highlight w:val="yellow"/>
        </w:rPr>
        <w:t>before</w:t>
      </w:r>
      <w:r>
        <w:rPr>
          <w:rFonts w:ascii="Arial" w:eastAsia="Arial" w:hAnsi="Arial" w:cs="Arial"/>
          <w:sz w:val="22"/>
          <w:szCs w:val="22"/>
        </w:rPr>
        <w:t xml:space="preserve"> Bank of India sanctioned Rs. </w:t>
      </w:r>
      <w:r w:rsidRPr="00E11361">
        <w:rPr>
          <w:rFonts w:ascii="Arial" w:eastAsia="Arial" w:hAnsi="Arial" w:cs="Arial"/>
          <w:b/>
          <w:bCs/>
          <w:sz w:val="22"/>
          <w:szCs w:val="22"/>
        </w:rPr>
        <w:t xml:space="preserve">5 </w:t>
      </w:r>
      <w:proofErr w:type="gramStart"/>
      <w:r w:rsidRPr="00E11361">
        <w:rPr>
          <w:rFonts w:ascii="Arial" w:eastAsia="Arial" w:hAnsi="Arial" w:cs="Arial"/>
          <w:b/>
          <w:bCs/>
          <w:sz w:val="22"/>
          <w:szCs w:val="22"/>
        </w:rPr>
        <w:t>crore</w:t>
      </w:r>
      <w:proofErr w:type="gramEnd"/>
      <w:r>
        <w:rPr>
          <w:rFonts w:ascii="Arial" w:eastAsia="Arial" w:hAnsi="Arial" w:cs="Arial"/>
          <w:sz w:val="22"/>
          <w:szCs w:val="22"/>
        </w:rPr>
        <w:t xml:space="preserve"> to Rashmi Steels </w:t>
      </w:r>
      <w:r w:rsidRPr="002D3C41">
        <w:rPr>
          <w:rFonts w:ascii="Arial" w:eastAsia="Arial" w:hAnsi="Arial" w:cs="Arial"/>
          <w:b/>
          <w:bCs/>
          <w:color w:val="EE0000"/>
          <w:sz w:val="22"/>
          <w:szCs w:val="22"/>
          <w:highlight w:val="yellow"/>
        </w:rPr>
        <w:t>from the</w:t>
      </w:r>
      <w:r w:rsidRPr="002D3C41">
        <w:rPr>
          <w:rFonts w:ascii="Arial" w:eastAsia="Arial" w:hAnsi="Arial" w:cs="Arial"/>
          <w:color w:val="EE0000"/>
          <w:sz w:val="22"/>
          <w:szCs w:val="22"/>
        </w:rPr>
        <w:t xml:space="preserve"> </w:t>
      </w:r>
      <w:r>
        <w:rPr>
          <w:rFonts w:ascii="Arial" w:eastAsia="Arial" w:hAnsi="Arial" w:cs="Arial"/>
          <w:sz w:val="22"/>
          <w:szCs w:val="22"/>
        </w:rPr>
        <w:t xml:space="preserve">same </w:t>
      </w:r>
      <w:proofErr w:type="spellStart"/>
      <w:r>
        <w:rPr>
          <w:rFonts w:ascii="Arial" w:eastAsia="Arial" w:hAnsi="Arial" w:cs="Arial"/>
          <w:sz w:val="22"/>
          <w:szCs w:val="22"/>
        </w:rPr>
        <w:t>Nagpada</w:t>
      </w:r>
      <w:proofErr w:type="spellEnd"/>
      <w:r>
        <w:rPr>
          <w:rFonts w:ascii="Arial" w:eastAsia="Arial" w:hAnsi="Arial" w:cs="Arial"/>
          <w:sz w:val="22"/>
          <w:szCs w:val="22"/>
        </w:rPr>
        <w:t xml:space="preserve"> Branch in March 2017. </w:t>
      </w:r>
      <w:r w:rsidRPr="002D3C41">
        <w:rPr>
          <w:rFonts w:ascii="Arial" w:eastAsia="Arial" w:hAnsi="Arial" w:cs="Arial"/>
          <w:b/>
          <w:bCs/>
          <w:color w:val="EE0000"/>
          <w:sz w:val="22"/>
          <w:szCs w:val="22"/>
          <w:highlight w:val="yellow"/>
        </w:rPr>
        <w:t>In a seven-month</w:t>
      </w:r>
      <w:r w:rsidRPr="002D3C41">
        <w:rPr>
          <w:rFonts w:ascii="Arial" w:eastAsia="Arial" w:hAnsi="Arial" w:cs="Arial"/>
          <w:b/>
          <w:bCs/>
          <w:color w:val="EE0000"/>
          <w:sz w:val="22"/>
          <w:szCs w:val="22"/>
        </w:rPr>
        <w:t xml:space="preserve"> </w:t>
      </w:r>
      <w:r>
        <w:rPr>
          <w:rFonts w:ascii="Arial" w:eastAsia="Arial" w:hAnsi="Arial" w:cs="Arial"/>
          <w:sz w:val="22"/>
          <w:szCs w:val="22"/>
        </w:rPr>
        <w:t xml:space="preserve">window </w:t>
      </w:r>
      <w:r w:rsidRPr="002D3C41">
        <w:rPr>
          <w:rFonts w:ascii="Arial" w:eastAsia="Arial" w:hAnsi="Arial" w:cs="Arial"/>
          <w:b/>
          <w:bCs/>
          <w:sz w:val="22"/>
          <w:szCs w:val="22"/>
        </w:rPr>
        <w:t>from</w:t>
      </w:r>
      <w:r>
        <w:rPr>
          <w:rFonts w:ascii="Arial" w:eastAsia="Arial" w:hAnsi="Arial" w:cs="Arial"/>
          <w:sz w:val="22"/>
          <w:szCs w:val="22"/>
        </w:rPr>
        <w:t xml:space="preserve"> August 2016 </w:t>
      </w:r>
      <w:r w:rsidRPr="002D3C41">
        <w:rPr>
          <w:rFonts w:ascii="Arial" w:eastAsia="Arial" w:hAnsi="Arial" w:cs="Arial"/>
          <w:b/>
          <w:bCs/>
          <w:sz w:val="22"/>
          <w:szCs w:val="22"/>
        </w:rPr>
        <w:t>to</w:t>
      </w:r>
      <w:r>
        <w:rPr>
          <w:rFonts w:ascii="Arial" w:eastAsia="Arial" w:hAnsi="Arial" w:cs="Arial"/>
          <w:sz w:val="22"/>
          <w:szCs w:val="22"/>
        </w:rPr>
        <w:t xml:space="preserve"> March 2017, </w:t>
      </w:r>
      <w:r w:rsidRPr="002D3C41">
        <w:rPr>
          <w:rFonts w:ascii="Arial" w:eastAsia="Arial" w:hAnsi="Arial" w:cs="Arial"/>
          <w:b/>
          <w:bCs/>
          <w:sz w:val="22"/>
          <w:szCs w:val="22"/>
        </w:rPr>
        <w:t>the Bohra family</w:t>
      </w:r>
      <w:r>
        <w:rPr>
          <w:rFonts w:ascii="Arial" w:eastAsia="Arial" w:hAnsi="Arial" w:cs="Arial"/>
          <w:sz w:val="22"/>
          <w:szCs w:val="22"/>
        </w:rPr>
        <w:t xml:space="preserve"> network </w:t>
      </w:r>
      <w:r w:rsidRPr="002D3C41">
        <w:rPr>
          <w:rFonts w:ascii="Arial" w:eastAsia="Arial" w:hAnsi="Arial" w:cs="Arial"/>
          <w:b/>
          <w:bCs/>
          <w:sz w:val="22"/>
          <w:szCs w:val="22"/>
        </w:rPr>
        <w:t>obtained</w:t>
      </w:r>
      <w:r>
        <w:rPr>
          <w:rFonts w:ascii="Arial" w:eastAsia="Arial" w:hAnsi="Arial" w:cs="Arial"/>
          <w:sz w:val="22"/>
          <w:szCs w:val="22"/>
        </w:rPr>
        <w:t xml:space="preserve"> approximately </w:t>
      </w:r>
      <w:r>
        <w:rPr>
          <w:rFonts w:ascii="Arial" w:eastAsia="Arial" w:hAnsi="Arial" w:cs="Arial"/>
          <w:b/>
          <w:bCs/>
          <w:color w:val="CC0000"/>
          <w:sz w:val="22"/>
          <w:szCs w:val="22"/>
          <w:highlight w:val="yellow"/>
        </w:rPr>
        <w:t>Rs. 37.2 crore across two banks</w:t>
      </w:r>
      <w:r>
        <w:rPr>
          <w:rFonts w:ascii="Arial" w:eastAsia="Arial" w:hAnsi="Arial" w:cs="Arial"/>
          <w:sz w:val="22"/>
          <w:szCs w:val="22"/>
        </w:rPr>
        <w:t xml:space="preserve"> — </w:t>
      </w:r>
      <w:r w:rsidRPr="002D3C41">
        <w:rPr>
          <w:rFonts w:ascii="Arial" w:eastAsia="Arial" w:hAnsi="Arial" w:cs="Arial"/>
          <w:b/>
          <w:bCs/>
          <w:color w:val="EE0000"/>
          <w:sz w:val="22"/>
          <w:szCs w:val="22"/>
          <w:highlight w:val="yellow"/>
        </w:rPr>
        <w:t>all of which</w:t>
      </w:r>
      <w:r>
        <w:rPr>
          <w:rFonts w:ascii="Arial" w:eastAsia="Arial" w:hAnsi="Arial" w:cs="Arial"/>
          <w:sz w:val="22"/>
          <w:szCs w:val="22"/>
        </w:rPr>
        <w:t xml:space="preserve"> defaulted </w:t>
      </w:r>
      <w:r w:rsidRPr="002D3C41">
        <w:rPr>
          <w:rFonts w:ascii="Arial" w:eastAsia="Arial" w:hAnsi="Arial" w:cs="Arial"/>
          <w:b/>
          <w:bCs/>
          <w:color w:val="EE0000"/>
          <w:sz w:val="22"/>
          <w:szCs w:val="22"/>
          <w:highlight w:val="yellow"/>
        </w:rPr>
        <w:t>within the same</w:t>
      </w:r>
      <w:r w:rsidRPr="002D3C41">
        <w:rPr>
          <w:rFonts w:ascii="Arial" w:eastAsia="Arial" w:hAnsi="Arial" w:cs="Arial"/>
          <w:color w:val="EE0000"/>
          <w:sz w:val="22"/>
          <w:szCs w:val="22"/>
        </w:rPr>
        <w:t xml:space="preserve"> </w:t>
      </w:r>
      <w:r>
        <w:rPr>
          <w:rFonts w:ascii="Arial" w:eastAsia="Arial" w:hAnsi="Arial" w:cs="Arial"/>
          <w:sz w:val="22"/>
          <w:szCs w:val="22"/>
        </w:rPr>
        <w:t>12–</w:t>
      </w:r>
      <w:proofErr w:type="gramStart"/>
      <w:r>
        <w:rPr>
          <w:rFonts w:ascii="Arial" w:eastAsia="Arial" w:hAnsi="Arial" w:cs="Arial"/>
          <w:sz w:val="22"/>
          <w:szCs w:val="22"/>
        </w:rPr>
        <w:t>18 month</w:t>
      </w:r>
      <w:proofErr w:type="gramEnd"/>
      <w:r>
        <w:rPr>
          <w:rFonts w:ascii="Arial" w:eastAsia="Arial" w:hAnsi="Arial" w:cs="Arial"/>
          <w:sz w:val="22"/>
          <w:szCs w:val="22"/>
        </w:rPr>
        <w:t xml:space="preserve"> period. This is submitted as a coordinated credit extraction pattern warranting consolidated examination </w:t>
      </w:r>
      <w:r w:rsidR="002D3C41" w:rsidRPr="002D3C41">
        <w:rPr>
          <w:rFonts w:ascii="Arial" w:eastAsia="Arial" w:hAnsi="Arial" w:cs="Arial"/>
          <w:b/>
          <w:bCs/>
          <w:color w:val="EE0000"/>
          <w:sz w:val="22"/>
          <w:szCs w:val="22"/>
          <w:highlight w:val="yellow"/>
        </w:rPr>
        <w:t>BY THIS HON’BLE TRIBUNAL.</w:t>
      </w:r>
    </w:p>
    <w:p w14:paraId="6E1A946A" w14:textId="77777777" w:rsidR="00B16AC0" w:rsidRDefault="00B16AC0">
      <w:pPr>
        <w:spacing w:after="40"/>
      </w:pPr>
    </w:p>
    <w:p w14:paraId="0CBC963B" w14:textId="77777777" w:rsidR="00B16AC0" w:rsidRDefault="00000000">
      <w:pPr>
        <w:spacing w:before="320" w:after="160"/>
      </w:pPr>
      <w:r>
        <w:rPr>
          <w:rFonts w:ascii="Arial" w:eastAsia="Arial" w:hAnsi="Arial" w:cs="Arial"/>
          <w:b/>
          <w:bCs/>
          <w:color w:val="8B0000"/>
          <w:sz w:val="28"/>
          <w:szCs w:val="28"/>
          <w:u w:val="single"/>
        </w:rPr>
        <w:t>PART II — THE MORTGAGED PROPERTY: LEGAL INCAPACITY TO SUSTAIN A VALID MORTGAGE</w:t>
      </w:r>
    </w:p>
    <w:p w14:paraId="39DC0251" w14:textId="77777777" w:rsidR="00B16AC0" w:rsidRDefault="00000000">
      <w:pPr>
        <w:spacing w:after="140"/>
        <w:jc w:val="both"/>
      </w:pPr>
      <w:r>
        <w:rPr>
          <w:rFonts w:ascii="Arial" w:eastAsia="Arial" w:hAnsi="Arial" w:cs="Arial"/>
          <w:sz w:val="22"/>
          <w:szCs w:val="22"/>
        </w:rPr>
        <w:t>That the primary secured property offered to Bank of India — R.S. No. 124, Block 152, Kural Village, Padra Taluka, Vadodara — is incapable of sustaining a valid mortgage on four independent and cumulative grounds, each of which is independently verifiable from official Government records:</w:t>
      </w:r>
    </w:p>
    <w:p w14:paraId="4851AFB2" w14:textId="77777777" w:rsidR="00B16AC0" w:rsidRDefault="00000000">
      <w:pPr>
        <w:spacing w:before="200" w:after="100"/>
      </w:pPr>
      <w:r w:rsidRPr="002D3C41">
        <w:rPr>
          <w:rFonts w:ascii="Arial" w:eastAsia="Arial" w:hAnsi="Arial" w:cs="Arial"/>
          <w:b/>
          <w:bCs/>
          <w:color w:val="833C0B" w:themeColor="accent2" w:themeShade="80"/>
          <w:sz w:val="28"/>
          <w:szCs w:val="28"/>
        </w:rPr>
        <w:t>Ground A</w:t>
      </w:r>
      <w:r>
        <w:rPr>
          <w:rFonts w:ascii="Arial" w:eastAsia="Arial" w:hAnsi="Arial" w:cs="Arial"/>
          <w:b/>
          <w:bCs/>
          <w:color w:val="1F3864"/>
          <w:sz w:val="24"/>
          <w:szCs w:val="24"/>
        </w:rPr>
        <w:t xml:space="preserve"> — Government Revenue Land under Section 68 GLRC</w:t>
      </w:r>
    </w:p>
    <w:p w14:paraId="00CE2A71" w14:textId="77777777" w:rsidR="00B16AC0" w:rsidRDefault="00000000">
      <w:pPr>
        <w:spacing w:after="140"/>
        <w:jc w:val="both"/>
      </w:pPr>
      <w:r>
        <w:rPr>
          <w:rFonts w:ascii="Arial" w:eastAsia="Arial" w:hAnsi="Arial" w:cs="Arial"/>
          <w:sz w:val="22"/>
          <w:szCs w:val="22"/>
        </w:rPr>
        <w:t xml:space="preserve">That the said land is Government revenue land under Section 68 of the Gujarat Land Revenue Code and is, as a matter of law, incapable of being privately owned or validly mortgaged. The Padra Mamlatdar’s revenue records (Property Card No. 2026352962, four Haq </w:t>
      </w:r>
      <w:proofErr w:type="spellStart"/>
      <w:r>
        <w:rPr>
          <w:rFonts w:ascii="Arial" w:eastAsia="Arial" w:hAnsi="Arial" w:cs="Arial"/>
          <w:sz w:val="22"/>
          <w:szCs w:val="22"/>
        </w:rPr>
        <w:t>Patrak</w:t>
      </w:r>
      <w:proofErr w:type="spellEnd"/>
      <w:r>
        <w:rPr>
          <w:rFonts w:ascii="Arial" w:eastAsia="Arial" w:hAnsi="Arial" w:cs="Arial"/>
          <w:sz w:val="22"/>
          <w:szCs w:val="22"/>
        </w:rPr>
        <w:t xml:space="preserve"> entries, Occupancy Register, and 7/12 Utara — all bearing official digital signatures and QR codes of the Government of Gujarat) confirm this across </w:t>
      </w:r>
      <w:r>
        <w:rPr>
          <w:rFonts w:ascii="Arial" w:eastAsia="Arial" w:hAnsi="Arial" w:cs="Arial"/>
          <w:b/>
          <w:bCs/>
          <w:color w:val="CC0000"/>
          <w:sz w:val="22"/>
          <w:szCs w:val="22"/>
          <w:highlight w:val="yellow"/>
        </w:rPr>
        <w:t>37 separate anomalies</w:t>
      </w:r>
      <w:r>
        <w:rPr>
          <w:rFonts w:ascii="Arial" w:eastAsia="Arial" w:hAnsi="Arial" w:cs="Arial"/>
          <w:sz w:val="22"/>
          <w:szCs w:val="22"/>
        </w:rPr>
        <w:t xml:space="preserve"> documented in the Layperson’s Forensic Observation Report, </w:t>
      </w:r>
      <w:r>
        <w:rPr>
          <w:rFonts w:ascii="Arial" w:eastAsia="Arial" w:hAnsi="Arial" w:cs="Arial"/>
          <w:b/>
          <w:bCs/>
          <w:sz w:val="22"/>
          <w:szCs w:val="22"/>
        </w:rPr>
        <w:t>already on record as Exhibit J-3 in IA 884/2026 dated 26.03.2026 before this Hon’ble Tribunal.</w:t>
      </w:r>
    </w:p>
    <w:p w14:paraId="003EDE50" w14:textId="77777777" w:rsidR="00B16AC0" w:rsidRDefault="00000000">
      <w:pPr>
        <w:spacing w:before="200" w:after="100"/>
      </w:pPr>
      <w:r w:rsidRPr="002D3C41">
        <w:rPr>
          <w:rFonts w:ascii="Arial" w:eastAsia="Arial" w:hAnsi="Arial" w:cs="Arial"/>
          <w:b/>
          <w:bCs/>
          <w:color w:val="833C0B" w:themeColor="accent2" w:themeShade="80"/>
          <w:sz w:val="28"/>
          <w:szCs w:val="28"/>
        </w:rPr>
        <w:t>Ground B</w:t>
      </w:r>
      <w:r>
        <w:rPr>
          <w:rFonts w:ascii="Arial" w:eastAsia="Arial" w:hAnsi="Arial" w:cs="Arial"/>
          <w:b/>
          <w:bCs/>
          <w:color w:val="1F3864"/>
          <w:sz w:val="24"/>
          <w:szCs w:val="24"/>
        </w:rPr>
        <w:t xml:space="preserve"> — Invalid Mortgagor Entity</w:t>
      </w:r>
    </w:p>
    <w:p w14:paraId="06E34B74" w14:textId="707D9BEB" w:rsidR="00B16AC0" w:rsidRDefault="00000000">
      <w:pPr>
        <w:spacing w:after="140"/>
        <w:jc w:val="both"/>
      </w:pPr>
      <w:r>
        <w:rPr>
          <w:rFonts w:ascii="Arial" w:eastAsia="Arial" w:hAnsi="Arial" w:cs="Arial"/>
          <w:sz w:val="22"/>
          <w:szCs w:val="22"/>
        </w:rPr>
        <w:t xml:space="preserve">That the entity through which the mortgage was purportedly executed — </w:t>
      </w:r>
      <w:r>
        <w:rPr>
          <w:rFonts w:ascii="Arial" w:eastAsia="Arial" w:hAnsi="Arial" w:cs="Arial"/>
          <w:b/>
          <w:bCs/>
          <w:color w:val="CC0000"/>
          <w:sz w:val="22"/>
          <w:szCs w:val="22"/>
          <w:highlight w:val="yellow"/>
        </w:rPr>
        <w:t xml:space="preserve">Shri </w:t>
      </w:r>
      <w:proofErr w:type="spellStart"/>
      <w:r>
        <w:rPr>
          <w:rFonts w:ascii="Arial" w:eastAsia="Arial" w:hAnsi="Arial" w:cs="Arial"/>
          <w:b/>
          <w:bCs/>
          <w:color w:val="CC0000"/>
          <w:sz w:val="22"/>
          <w:szCs w:val="22"/>
          <w:highlight w:val="yellow"/>
        </w:rPr>
        <w:t>Maintainance</w:t>
      </w:r>
      <w:proofErr w:type="spellEnd"/>
      <w:r>
        <w:rPr>
          <w:rFonts w:ascii="Arial" w:eastAsia="Arial" w:hAnsi="Arial" w:cs="Arial"/>
          <w:b/>
          <w:bCs/>
          <w:color w:val="CC0000"/>
          <w:sz w:val="22"/>
          <w:szCs w:val="22"/>
          <w:highlight w:val="yellow"/>
        </w:rPr>
        <w:t xml:space="preserve"> Contract Private Limited (CIN U99999GJ1992PTC017724)</w:t>
      </w:r>
      <w:r>
        <w:rPr>
          <w:rFonts w:ascii="Arial" w:eastAsia="Arial" w:hAnsi="Arial" w:cs="Arial"/>
          <w:sz w:val="22"/>
          <w:szCs w:val="22"/>
        </w:rPr>
        <w:t xml:space="preserve"> — is a </w:t>
      </w:r>
      <w:r w:rsidR="00FF5352" w:rsidRPr="00FF5352">
        <w:rPr>
          <w:rFonts w:ascii="Arial" w:eastAsia="Arial" w:hAnsi="Arial" w:cs="Arial"/>
          <w:b/>
          <w:bCs/>
          <w:color w:val="EE0000"/>
          <w:sz w:val="22"/>
          <w:szCs w:val="22"/>
          <w:highlight w:val="yellow"/>
        </w:rPr>
        <w:t>SHELL COMPANY</w:t>
      </w:r>
      <w:r w:rsidR="00FF5352" w:rsidRPr="00FF5352">
        <w:rPr>
          <w:rFonts w:ascii="Arial" w:eastAsia="Arial" w:hAnsi="Arial" w:cs="Arial"/>
          <w:color w:val="EE0000"/>
          <w:sz w:val="22"/>
          <w:szCs w:val="22"/>
        </w:rPr>
        <w:t xml:space="preserve"> </w:t>
      </w:r>
      <w:r>
        <w:rPr>
          <w:rFonts w:ascii="Arial" w:eastAsia="Arial" w:hAnsi="Arial" w:cs="Arial"/>
          <w:sz w:val="22"/>
          <w:szCs w:val="22"/>
        </w:rPr>
        <w:t xml:space="preserve">with Rs. 40 paid-up </w:t>
      </w:r>
      <w:proofErr w:type="gramStart"/>
      <w:r>
        <w:rPr>
          <w:rFonts w:ascii="Arial" w:eastAsia="Arial" w:hAnsi="Arial" w:cs="Arial"/>
          <w:sz w:val="22"/>
          <w:szCs w:val="22"/>
        </w:rPr>
        <w:t>capital</w:t>
      </w:r>
      <w:proofErr w:type="gramEnd"/>
      <w:r>
        <w:rPr>
          <w:rFonts w:ascii="Arial" w:eastAsia="Arial" w:hAnsi="Arial" w:cs="Arial"/>
          <w:sz w:val="22"/>
          <w:szCs w:val="22"/>
        </w:rPr>
        <w:t xml:space="preserve">, </w:t>
      </w:r>
      <w:r w:rsidR="00FF5352" w:rsidRPr="00FF5352">
        <w:rPr>
          <w:rFonts w:ascii="Arial" w:eastAsia="Arial" w:hAnsi="Arial" w:cs="Arial"/>
          <w:b/>
          <w:bCs/>
          <w:color w:val="EE0000"/>
          <w:sz w:val="22"/>
          <w:szCs w:val="22"/>
          <w:highlight w:val="yellow"/>
        </w:rPr>
        <w:t>NO</w:t>
      </w:r>
      <w:r>
        <w:rPr>
          <w:rFonts w:ascii="Arial" w:eastAsia="Arial" w:hAnsi="Arial" w:cs="Arial"/>
          <w:sz w:val="22"/>
          <w:szCs w:val="22"/>
        </w:rPr>
        <w:t xml:space="preserve"> directors on record, </w:t>
      </w:r>
      <w:r w:rsidR="00FF5352" w:rsidRPr="00FF5352">
        <w:rPr>
          <w:rFonts w:ascii="Arial" w:eastAsia="Arial" w:hAnsi="Arial" w:cs="Arial"/>
          <w:b/>
          <w:bCs/>
          <w:color w:val="EE0000"/>
          <w:sz w:val="22"/>
          <w:szCs w:val="22"/>
          <w:highlight w:val="yellow"/>
        </w:rPr>
        <w:t>NO</w:t>
      </w:r>
      <w:r>
        <w:rPr>
          <w:rFonts w:ascii="Arial" w:eastAsia="Arial" w:hAnsi="Arial" w:cs="Arial"/>
          <w:sz w:val="22"/>
          <w:szCs w:val="22"/>
        </w:rPr>
        <w:t xml:space="preserve"> charges registered, an invalid PIN 000000, and </w:t>
      </w:r>
      <w:r w:rsidR="00FF5352" w:rsidRPr="00FF5352">
        <w:rPr>
          <w:rFonts w:ascii="Arial" w:eastAsia="Arial" w:hAnsi="Arial" w:cs="Arial"/>
          <w:b/>
          <w:bCs/>
          <w:color w:val="EE0000"/>
          <w:sz w:val="22"/>
          <w:szCs w:val="22"/>
          <w:highlight w:val="yellow"/>
        </w:rPr>
        <w:t>NO</w:t>
      </w:r>
      <w:r>
        <w:rPr>
          <w:rFonts w:ascii="Arial" w:eastAsia="Arial" w:hAnsi="Arial" w:cs="Arial"/>
          <w:sz w:val="22"/>
          <w:szCs w:val="22"/>
        </w:rPr>
        <w:t xml:space="preserve"> traceable PAN. It has been struck off. (Exhibit D-1 — already on record in IA 884/2026.)</w:t>
      </w:r>
    </w:p>
    <w:p w14:paraId="58D25C71" w14:textId="77777777" w:rsidR="00B16AC0" w:rsidRDefault="00000000">
      <w:pPr>
        <w:spacing w:before="200" w:after="100"/>
      </w:pPr>
      <w:r w:rsidRPr="002D3C41">
        <w:rPr>
          <w:rFonts w:ascii="Arial" w:eastAsia="Arial" w:hAnsi="Arial" w:cs="Arial"/>
          <w:b/>
          <w:bCs/>
          <w:color w:val="833C0B" w:themeColor="accent2" w:themeShade="80"/>
          <w:sz w:val="28"/>
          <w:szCs w:val="28"/>
        </w:rPr>
        <w:t>Ground C</w:t>
      </w:r>
      <w:r>
        <w:rPr>
          <w:rFonts w:ascii="Arial" w:eastAsia="Arial" w:hAnsi="Arial" w:cs="Arial"/>
          <w:b/>
          <w:bCs/>
          <w:color w:val="1F3864"/>
          <w:sz w:val="24"/>
          <w:szCs w:val="24"/>
        </w:rPr>
        <w:t xml:space="preserve"> — SARFAESI </w:t>
      </w:r>
      <w:r w:rsidRPr="00197725">
        <w:rPr>
          <w:rFonts w:ascii="Arial" w:eastAsia="Arial" w:hAnsi="Arial" w:cs="Arial"/>
          <w:b/>
          <w:bCs/>
          <w:color w:val="EE0000"/>
          <w:sz w:val="24"/>
          <w:szCs w:val="24"/>
          <w:highlight w:val="yellow"/>
        </w:rPr>
        <w:t>Without Foundation</w:t>
      </w:r>
    </w:p>
    <w:p w14:paraId="19315171" w14:textId="77777777" w:rsidR="00B16AC0" w:rsidRDefault="00000000">
      <w:pPr>
        <w:spacing w:after="140"/>
        <w:jc w:val="both"/>
      </w:pPr>
      <w:r>
        <w:rPr>
          <w:rFonts w:ascii="Arial" w:eastAsia="Arial" w:hAnsi="Arial" w:cs="Arial"/>
          <w:sz w:val="22"/>
          <w:szCs w:val="22"/>
        </w:rPr>
        <w:t xml:space="preserve">That Section 13(1) of the SARFAESI Act </w:t>
      </w:r>
      <w:proofErr w:type="spellStart"/>
      <w:r>
        <w:rPr>
          <w:rFonts w:ascii="Arial" w:eastAsia="Arial" w:hAnsi="Arial" w:cs="Arial"/>
          <w:sz w:val="22"/>
          <w:szCs w:val="22"/>
        </w:rPr>
        <w:t>authorises</w:t>
      </w:r>
      <w:proofErr w:type="spellEnd"/>
      <w:r>
        <w:rPr>
          <w:rFonts w:ascii="Arial" w:eastAsia="Arial" w:hAnsi="Arial" w:cs="Arial"/>
          <w:sz w:val="22"/>
          <w:szCs w:val="22"/>
        </w:rPr>
        <w:t xml:space="preserve"> enforcement ‘without intervention of court’ — this power presupposes a valid security interest. Where the mortgage is void ab initio, there is no security interest to enforce, and all SARFAESI measures taken by Bank of India on the basis of this void mortgage are </w:t>
      </w:r>
      <w:r>
        <w:rPr>
          <w:rFonts w:ascii="Arial" w:eastAsia="Arial" w:hAnsi="Arial" w:cs="Arial"/>
          <w:b/>
          <w:bCs/>
          <w:color w:val="CC0000"/>
          <w:sz w:val="22"/>
          <w:szCs w:val="22"/>
          <w:highlight w:val="yellow"/>
        </w:rPr>
        <w:t>without legal authority.</w:t>
      </w:r>
    </w:p>
    <w:p w14:paraId="140E0F3B" w14:textId="77777777" w:rsidR="00B16AC0" w:rsidRDefault="00000000">
      <w:pPr>
        <w:spacing w:after="100"/>
        <w:ind w:left="720"/>
        <w:jc w:val="both"/>
      </w:pPr>
      <w:proofErr w:type="spellStart"/>
      <w:r>
        <w:rPr>
          <w:rFonts w:ascii="Arial" w:eastAsia="Arial" w:hAnsi="Arial" w:cs="Arial"/>
          <w:i/>
          <w:iCs/>
          <w:color w:val="444444"/>
        </w:rPr>
        <w:t>Mardia</w:t>
      </w:r>
      <w:proofErr w:type="spellEnd"/>
      <w:r>
        <w:rPr>
          <w:rFonts w:ascii="Arial" w:eastAsia="Arial" w:hAnsi="Arial" w:cs="Arial"/>
          <w:i/>
          <w:iCs/>
          <w:color w:val="444444"/>
        </w:rPr>
        <w:t xml:space="preserve"> Chemicals Ltd. v. Union of India (2004) 4 SCC 311 — DRT retains jurisdiction to examine foundational validity of security interest even under SARFAESI.</w:t>
      </w:r>
    </w:p>
    <w:p w14:paraId="7A6B003B" w14:textId="77777777" w:rsidR="00B16AC0" w:rsidRDefault="00000000">
      <w:pPr>
        <w:spacing w:after="100"/>
        <w:ind w:left="720"/>
        <w:jc w:val="both"/>
      </w:pPr>
      <w:r>
        <w:rPr>
          <w:rFonts w:ascii="Arial" w:eastAsia="Arial" w:hAnsi="Arial" w:cs="Arial"/>
          <w:i/>
          <w:iCs/>
          <w:color w:val="444444"/>
        </w:rPr>
        <w:t xml:space="preserve">United Bank of India v. </w:t>
      </w:r>
      <w:proofErr w:type="spellStart"/>
      <w:r>
        <w:rPr>
          <w:rFonts w:ascii="Arial" w:eastAsia="Arial" w:hAnsi="Arial" w:cs="Arial"/>
          <w:i/>
          <w:iCs/>
          <w:color w:val="444444"/>
        </w:rPr>
        <w:t>Satyawati</w:t>
      </w:r>
      <w:proofErr w:type="spellEnd"/>
      <w:r>
        <w:rPr>
          <w:rFonts w:ascii="Arial" w:eastAsia="Arial" w:hAnsi="Arial" w:cs="Arial"/>
          <w:i/>
          <w:iCs/>
          <w:color w:val="444444"/>
        </w:rPr>
        <w:t xml:space="preserve"> </w:t>
      </w:r>
      <w:proofErr w:type="spellStart"/>
      <w:r>
        <w:rPr>
          <w:rFonts w:ascii="Arial" w:eastAsia="Arial" w:hAnsi="Arial" w:cs="Arial"/>
          <w:i/>
          <w:iCs/>
          <w:color w:val="444444"/>
        </w:rPr>
        <w:t>Tondon</w:t>
      </w:r>
      <w:proofErr w:type="spellEnd"/>
      <w:r>
        <w:rPr>
          <w:rFonts w:ascii="Arial" w:eastAsia="Arial" w:hAnsi="Arial" w:cs="Arial"/>
          <w:i/>
          <w:iCs/>
          <w:color w:val="444444"/>
        </w:rPr>
        <w:t xml:space="preserve"> (2010) 8 SCC 110.</w:t>
      </w:r>
    </w:p>
    <w:p w14:paraId="75F4C14E" w14:textId="77777777" w:rsidR="00B16AC0" w:rsidRDefault="00000000">
      <w:pPr>
        <w:spacing w:before="200" w:after="100"/>
      </w:pPr>
      <w:r w:rsidRPr="002D3C41">
        <w:rPr>
          <w:rFonts w:ascii="Arial" w:eastAsia="Arial" w:hAnsi="Arial" w:cs="Arial"/>
          <w:b/>
          <w:bCs/>
          <w:color w:val="833C0B" w:themeColor="accent2" w:themeShade="80"/>
          <w:sz w:val="28"/>
          <w:szCs w:val="28"/>
        </w:rPr>
        <w:t>Ground D</w:t>
      </w:r>
      <w:r>
        <w:rPr>
          <w:rFonts w:ascii="Arial" w:eastAsia="Arial" w:hAnsi="Arial" w:cs="Arial"/>
          <w:b/>
          <w:bCs/>
          <w:color w:val="1F3864"/>
          <w:sz w:val="24"/>
          <w:szCs w:val="24"/>
        </w:rPr>
        <w:t xml:space="preserve"> — Pre-Sanction </w:t>
      </w:r>
      <w:r w:rsidRPr="00197725">
        <w:rPr>
          <w:rFonts w:ascii="Arial" w:eastAsia="Arial" w:hAnsi="Arial" w:cs="Arial"/>
          <w:b/>
          <w:bCs/>
          <w:color w:val="EE0000"/>
          <w:sz w:val="24"/>
          <w:szCs w:val="24"/>
          <w:highlight w:val="yellow"/>
        </w:rPr>
        <w:t>Due Diligence Failure</w:t>
      </w:r>
    </w:p>
    <w:p w14:paraId="69EDCF61" w14:textId="65E45922" w:rsidR="00B16AC0" w:rsidRPr="0098581E" w:rsidRDefault="0098581E">
      <w:pPr>
        <w:spacing w:after="40"/>
        <w:rPr>
          <w:rFonts w:ascii="Arial" w:eastAsia="Arial" w:hAnsi="Arial" w:cs="Arial"/>
          <w:sz w:val="22"/>
          <w:szCs w:val="22"/>
        </w:rPr>
      </w:pPr>
      <w:r w:rsidRPr="0098581E">
        <w:rPr>
          <w:rFonts w:ascii="Arial" w:eastAsia="Arial" w:hAnsi="Arial" w:cs="Arial"/>
          <w:sz w:val="22"/>
          <w:szCs w:val="22"/>
        </w:rPr>
        <w:t xml:space="preserve">That </w:t>
      </w:r>
      <w:r w:rsidRPr="0098581E">
        <w:rPr>
          <w:rFonts w:ascii="Arial" w:eastAsia="Arial" w:hAnsi="Arial" w:cs="Arial"/>
          <w:b/>
          <w:bCs/>
          <w:color w:val="EE0000"/>
          <w:sz w:val="22"/>
          <w:szCs w:val="22"/>
          <w:highlight w:val="yellow"/>
        </w:rPr>
        <w:t>Bank of India failed to</w:t>
      </w:r>
      <w:r w:rsidRPr="0098581E">
        <w:rPr>
          <w:rFonts w:ascii="Arial" w:eastAsia="Arial" w:hAnsi="Arial" w:cs="Arial"/>
          <w:color w:val="EE0000"/>
          <w:sz w:val="22"/>
          <w:szCs w:val="22"/>
        </w:rPr>
        <w:t xml:space="preserve"> </w:t>
      </w:r>
      <w:r w:rsidRPr="0098581E">
        <w:rPr>
          <w:rFonts w:ascii="Arial" w:eastAsia="Arial" w:hAnsi="Arial" w:cs="Arial"/>
          <w:sz w:val="22"/>
          <w:szCs w:val="22"/>
        </w:rPr>
        <w:t xml:space="preserve">conduct mandatory pre-sanction due diligence — specifically title verification, CERSAI search, revenue record verification, MCA check, and independent valuation — </w:t>
      </w:r>
      <w:r w:rsidRPr="00285FC1">
        <w:rPr>
          <w:rFonts w:ascii="Arial" w:eastAsia="Arial" w:hAnsi="Arial" w:cs="Arial"/>
          <w:b/>
          <w:bCs/>
          <w:color w:val="EE0000"/>
          <w:sz w:val="22"/>
          <w:szCs w:val="22"/>
          <w:highlight w:val="yellow"/>
        </w:rPr>
        <w:t>as required by</w:t>
      </w:r>
      <w:r w:rsidRPr="00285FC1">
        <w:rPr>
          <w:rFonts w:ascii="Arial" w:eastAsia="Arial" w:hAnsi="Arial" w:cs="Arial"/>
          <w:color w:val="EE0000"/>
          <w:sz w:val="22"/>
          <w:szCs w:val="22"/>
        </w:rPr>
        <w:t xml:space="preserve"> </w:t>
      </w:r>
      <w:r w:rsidRPr="0098581E">
        <w:rPr>
          <w:rFonts w:ascii="Arial" w:eastAsia="Arial" w:hAnsi="Arial" w:cs="Arial"/>
          <w:sz w:val="22"/>
          <w:szCs w:val="22"/>
        </w:rPr>
        <w:t xml:space="preserve">RBI's Master Circular on Loans and Advances (RBI/2015-16/98). </w:t>
      </w:r>
      <w:r w:rsidRPr="0098581E">
        <w:rPr>
          <w:rFonts w:ascii="Arial" w:eastAsia="Arial" w:hAnsi="Arial" w:cs="Arial"/>
          <w:b/>
          <w:bCs/>
          <w:color w:val="EE0000"/>
          <w:sz w:val="22"/>
          <w:szCs w:val="22"/>
          <w:highlight w:val="yellow"/>
        </w:rPr>
        <w:t>A mandatory CERSAI search, if</w:t>
      </w:r>
      <w:r w:rsidRPr="0098581E">
        <w:rPr>
          <w:rFonts w:ascii="Arial" w:eastAsia="Arial" w:hAnsi="Arial" w:cs="Arial"/>
          <w:sz w:val="22"/>
          <w:szCs w:val="22"/>
        </w:rPr>
        <w:t xml:space="preserve"> conducted, </w:t>
      </w:r>
      <w:r w:rsidRPr="0098581E">
        <w:rPr>
          <w:rFonts w:ascii="Arial" w:eastAsia="Arial" w:hAnsi="Arial" w:cs="Arial"/>
          <w:b/>
          <w:bCs/>
          <w:color w:val="EE0000"/>
          <w:sz w:val="22"/>
          <w:szCs w:val="22"/>
          <w:highlight w:val="yellow"/>
        </w:rPr>
        <w:t>would have</w:t>
      </w:r>
      <w:r w:rsidRPr="0098581E">
        <w:rPr>
          <w:rFonts w:ascii="Arial" w:eastAsia="Arial" w:hAnsi="Arial" w:cs="Arial"/>
          <w:b/>
          <w:bCs/>
          <w:color w:val="EE0000"/>
          <w:sz w:val="22"/>
          <w:szCs w:val="22"/>
        </w:rPr>
        <w:t xml:space="preserve"> </w:t>
      </w:r>
      <w:r w:rsidRPr="0098581E">
        <w:rPr>
          <w:rFonts w:ascii="Arial" w:eastAsia="Arial" w:hAnsi="Arial" w:cs="Arial"/>
          <w:sz w:val="22"/>
          <w:szCs w:val="22"/>
        </w:rPr>
        <w:t xml:space="preserve">immediately revealed </w:t>
      </w:r>
      <w:r w:rsidRPr="0098581E">
        <w:rPr>
          <w:rFonts w:ascii="Arial" w:eastAsia="Arial" w:hAnsi="Arial" w:cs="Arial"/>
          <w:b/>
          <w:bCs/>
          <w:color w:val="EE0000"/>
          <w:sz w:val="22"/>
          <w:szCs w:val="22"/>
          <w:highlight w:val="yellow"/>
        </w:rPr>
        <w:t>the</w:t>
      </w:r>
      <w:r w:rsidRPr="0098581E">
        <w:rPr>
          <w:rFonts w:ascii="Arial" w:eastAsia="Arial" w:hAnsi="Arial" w:cs="Arial"/>
          <w:sz w:val="22"/>
          <w:szCs w:val="22"/>
        </w:rPr>
        <w:t xml:space="preserve"> Indian Overseas Bank charge (registered 26.03.2012, Charge ID 200003766496) already registered on the same property. </w:t>
      </w:r>
      <w:r w:rsidRPr="0098581E">
        <w:rPr>
          <w:rFonts w:ascii="Arial" w:eastAsia="Arial" w:hAnsi="Arial" w:cs="Arial"/>
          <w:sz w:val="22"/>
          <w:szCs w:val="22"/>
        </w:rPr>
        <w:lastRenderedPageBreak/>
        <w:t>Whether such a search was in fact conducted, and what it revealed, is a matter compellable from the credit appraisal file sought under Part XI of this affidavit.</w:t>
      </w:r>
    </w:p>
    <w:p w14:paraId="6339B71E" w14:textId="77777777" w:rsidR="00B16AC0" w:rsidRDefault="00000000">
      <w:pPr>
        <w:spacing w:before="320" w:after="160"/>
      </w:pPr>
      <w:r>
        <w:rPr>
          <w:rFonts w:ascii="Arial" w:eastAsia="Arial" w:hAnsi="Arial" w:cs="Arial"/>
          <w:b/>
          <w:bCs/>
          <w:color w:val="8B0000"/>
          <w:sz w:val="28"/>
          <w:szCs w:val="28"/>
          <w:u w:val="single"/>
        </w:rPr>
        <w:t>PART III — SHRI MAINTAINANCE CONTRACT PVT. LTD.: SIX GROUNDS OF VOIDNESS</w:t>
      </w:r>
    </w:p>
    <w:p w14:paraId="3832F5E8" w14:textId="77777777" w:rsidR="00B16AC0" w:rsidRDefault="00000000">
      <w:pPr>
        <w:spacing w:after="140"/>
        <w:jc w:val="both"/>
      </w:pPr>
      <w:r>
        <w:rPr>
          <w:rFonts w:ascii="Arial" w:eastAsia="Arial" w:hAnsi="Arial" w:cs="Arial"/>
          <w:sz w:val="22"/>
          <w:szCs w:val="22"/>
        </w:rPr>
        <w:t xml:space="preserve">That the voidness of the mortgage executed through Shri </w:t>
      </w:r>
      <w:proofErr w:type="spellStart"/>
      <w:r>
        <w:rPr>
          <w:rFonts w:ascii="Arial" w:eastAsia="Arial" w:hAnsi="Arial" w:cs="Arial"/>
          <w:sz w:val="22"/>
          <w:szCs w:val="22"/>
        </w:rPr>
        <w:t>Maintainance</w:t>
      </w:r>
      <w:proofErr w:type="spellEnd"/>
      <w:r>
        <w:rPr>
          <w:rFonts w:ascii="Arial" w:eastAsia="Arial" w:hAnsi="Arial" w:cs="Arial"/>
          <w:sz w:val="22"/>
          <w:szCs w:val="22"/>
        </w:rPr>
        <w:t xml:space="preserve"> Contract Private Limited rests on six independent grounds (Exhibit D-1 — already on record in IA 884/2026 dated 26.03.2026), any one of which is sufficient to invalidate the mortgage:</w:t>
      </w:r>
    </w:p>
    <w:p w14:paraId="1610905D" w14:textId="77777777" w:rsidR="00B16AC0" w:rsidRDefault="00000000">
      <w:pPr>
        <w:shd w:val="clear" w:color="auto" w:fill="FFF2CC"/>
        <w:spacing w:after="120"/>
        <w:jc w:val="both"/>
      </w:pPr>
      <w:r>
        <w:rPr>
          <w:rFonts w:ascii="Arial" w:eastAsia="Arial" w:hAnsi="Arial" w:cs="Arial"/>
          <w:sz w:val="22"/>
          <w:szCs w:val="22"/>
        </w:rPr>
        <w:t>1.  — not the Rs. 1 lakh minimum required under Section 11 of the Companies Act, 1956.</w:t>
      </w:r>
      <w:r>
        <w:rPr>
          <w:rFonts w:ascii="Arial" w:eastAsia="Arial" w:hAnsi="Arial" w:cs="Arial"/>
          <w:b/>
          <w:bCs/>
          <w:color w:val="CC0000"/>
          <w:sz w:val="22"/>
          <w:szCs w:val="22"/>
          <w:highlight w:val="yellow"/>
        </w:rPr>
        <w:t xml:space="preserve">Rs. 40 paid-up </w:t>
      </w:r>
      <w:proofErr w:type="gramStart"/>
      <w:r>
        <w:rPr>
          <w:rFonts w:ascii="Arial" w:eastAsia="Arial" w:hAnsi="Arial" w:cs="Arial"/>
          <w:b/>
          <w:bCs/>
          <w:color w:val="CC0000"/>
          <w:sz w:val="22"/>
          <w:szCs w:val="22"/>
          <w:highlight w:val="yellow"/>
        </w:rPr>
        <w:t>capital</w:t>
      </w:r>
      <w:proofErr w:type="gramEnd"/>
    </w:p>
    <w:p w14:paraId="147EF36A" w14:textId="77777777" w:rsidR="00B16AC0" w:rsidRDefault="00000000">
      <w:pPr>
        <w:shd w:val="clear" w:color="auto" w:fill="E2EFDA"/>
        <w:spacing w:after="120"/>
        <w:jc w:val="both"/>
      </w:pPr>
      <w:r>
        <w:rPr>
          <w:rFonts w:ascii="Arial" w:eastAsia="Arial" w:hAnsi="Arial" w:cs="Arial"/>
          <w:sz w:val="22"/>
          <w:szCs w:val="22"/>
        </w:rPr>
        <w:t>2</w:t>
      </w:r>
      <w:proofErr w:type="gramStart"/>
      <w:r>
        <w:rPr>
          <w:rFonts w:ascii="Arial" w:eastAsia="Arial" w:hAnsi="Arial" w:cs="Arial"/>
          <w:sz w:val="22"/>
          <w:szCs w:val="22"/>
        </w:rPr>
        <w:t>.  on</w:t>
      </w:r>
      <w:proofErr w:type="gramEnd"/>
      <w:r>
        <w:rPr>
          <w:rFonts w:ascii="Arial" w:eastAsia="Arial" w:hAnsi="Arial" w:cs="Arial"/>
          <w:sz w:val="22"/>
          <w:szCs w:val="22"/>
        </w:rPr>
        <w:t xml:space="preserve"> the MCA portal — a company without directors cannot execute any legal </w:t>
      </w:r>
      <w:proofErr w:type="spellStart"/>
      <w:proofErr w:type="gramStart"/>
      <w:r>
        <w:rPr>
          <w:rFonts w:ascii="Arial" w:eastAsia="Arial" w:hAnsi="Arial" w:cs="Arial"/>
          <w:sz w:val="22"/>
          <w:szCs w:val="22"/>
        </w:rPr>
        <w:t>instrument.</w:t>
      </w:r>
      <w:r>
        <w:rPr>
          <w:rFonts w:ascii="Arial" w:eastAsia="Arial" w:hAnsi="Arial" w:cs="Arial"/>
          <w:b/>
          <w:bCs/>
          <w:color w:val="CC0000"/>
          <w:sz w:val="22"/>
          <w:szCs w:val="22"/>
          <w:highlight w:val="yellow"/>
        </w:rPr>
        <w:t>No</w:t>
      </w:r>
      <w:proofErr w:type="spellEnd"/>
      <w:proofErr w:type="gramEnd"/>
      <w:r>
        <w:rPr>
          <w:rFonts w:ascii="Arial" w:eastAsia="Arial" w:hAnsi="Arial" w:cs="Arial"/>
          <w:b/>
          <w:bCs/>
          <w:color w:val="CC0000"/>
          <w:sz w:val="22"/>
          <w:szCs w:val="22"/>
          <w:highlight w:val="yellow"/>
        </w:rPr>
        <w:t xml:space="preserve"> directors on record</w:t>
      </w:r>
    </w:p>
    <w:p w14:paraId="654CE2C0" w14:textId="77777777" w:rsidR="00B16AC0" w:rsidRDefault="00000000">
      <w:pPr>
        <w:shd w:val="clear" w:color="auto" w:fill="FFF2CC"/>
        <w:spacing w:after="120"/>
        <w:jc w:val="both"/>
      </w:pPr>
      <w:proofErr w:type="gramStart"/>
      <w:r>
        <w:rPr>
          <w:rFonts w:ascii="Arial" w:eastAsia="Arial" w:hAnsi="Arial" w:cs="Arial"/>
          <w:sz w:val="22"/>
          <w:szCs w:val="22"/>
        </w:rPr>
        <w:t>3.  — despite</w:t>
      </w:r>
      <w:proofErr w:type="gramEnd"/>
      <w:r>
        <w:rPr>
          <w:rFonts w:ascii="Arial" w:eastAsia="Arial" w:hAnsi="Arial" w:cs="Arial"/>
          <w:sz w:val="22"/>
          <w:szCs w:val="22"/>
        </w:rPr>
        <w:t xml:space="preserve"> supposedly mortgaging high-value land, the company has no charge history on the MCA </w:t>
      </w:r>
      <w:proofErr w:type="spellStart"/>
      <w:proofErr w:type="gramStart"/>
      <w:r>
        <w:rPr>
          <w:rFonts w:ascii="Arial" w:eastAsia="Arial" w:hAnsi="Arial" w:cs="Arial"/>
          <w:sz w:val="22"/>
          <w:szCs w:val="22"/>
        </w:rPr>
        <w:t>portal.</w:t>
      </w:r>
      <w:r>
        <w:rPr>
          <w:rFonts w:ascii="Arial" w:eastAsia="Arial" w:hAnsi="Arial" w:cs="Arial"/>
          <w:b/>
          <w:bCs/>
          <w:color w:val="CC0000"/>
          <w:sz w:val="22"/>
          <w:szCs w:val="22"/>
          <w:highlight w:val="yellow"/>
        </w:rPr>
        <w:t>No</w:t>
      </w:r>
      <w:proofErr w:type="spellEnd"/>
      <w:proofErr w:type="gramEnd"/>
      <w:r>
        <w:rPr>
          <w:rFonts w:ascii="Arial" w:eastAsia="Arial" w:hAnsi="Arial" w:cs="Arial"/>
          <w:b/>
          <w:bCs/>
          <w:color w:val="CC0000"/>
          <w:sz w:val="22"/>
          <w:szCs w:val="22"/>
          <w:highlight w:val="yellow"/>
        </w:rPr>
        <w:t xml:space="preserve"> charges registered</w:t>
      </w:r>
    </w:p>
    <w:p w14:paraId="51A3D743" w14:textId="77777777" w:rsidR="00B16AC0" w:rsidRDefault="00000000">
      <w:pPr>
        <w:shd w:val="clear" w:color="auto" w:fill="E2EFDA"/>
        <w:spacing w:after="120"/>
        <w:jc w:val="both"/>
      </w:pPr>
      <w:r>
        <w:rPr>
          <w:rFonts w:ascii="Arial" w:eastAsia="Arial" w:hAnsi="Arial" w:cs="Arial"/>
          <w:sz w:val="22"/>
          <w:szCs w:val="22"/>
        </w:rPr>
        <w:t xml:space="preserve">4.  in MCA master data — not a valid Indian PIN code, indicating fictitious registration </w:t>
      </w:r>
      <w:proofErr w:type="spellStart"/>
      <w:proofErr w:type="gramStart"/>
      <w:r>
        <w:rPr>
          <w:rFonts w:ascii="Arial" w:eastAsia="Arial" w:hAnsi="Arial" w:cs="Arial"/>
          <w:sz w:val="22"/>
          <w:szCs w:val="22"/>
        </w:rPr>
        <w:t>data.</w:t>
      </w:r>
      <w:r>
        <w:rPr>
          <w:rFonts w:ascii="Arial" w:eastAsia="Arial" w:hAnsi="Arial" w:cs="Arial"/>
          <w:b/>
          <w:bCs/>
          <w:color w:val="CC0000"/>
          <w:sz w:val="22"/>
          <w:szCs w:val="22"/>
          <w:highlight w:val="yellow"/>
        </w:rPr>
        <w:t>Invalid</w:t>
      </w:r>
      <w:proofErr w:type="spellEnd"/>
      <w:proofErr w:type="gramEnd"/>
      <w:r>
        <w:rPr>
          <w:rFonts w:ascii="Arial" w:eastAsia="Arial" w:hAnsi="Arial" w:cs="Arial"/>
          <w:b/>
          <w:bCs/>
          <w:color w:val="CC0000"/>
          <w:sz w:val="22"/>
          <w:szCs w:val="22"/>
          <w:highlight w:val="yellow"/>
        </w:rPr>
        <w:t xml:space="preserve"> PIN 000000</w:t>
      </w:r>
    </w:p>
    <w:p w14:paraId="1585F451" w14:textId="77777777" w:rsidR="00B16AC0" w:rsidRDefault="00000000">
      <w:pPr>
        <w:shd w:val="clear" w:color="auto" w:fill="FFF2CC"/>
        <w:spacing w:after="120"/>
        <w:jc w:val="both"/>
      </w:pPr>
      <w:r>
        <w:rPr>
          <w:rFonts w:ascii="Arial" w:eastAsia="Arial" w:hAnsi="Arial" w:cs="Arial"/>
          <w:sz w:val="22"/>
          <w:szCs w:val="22"/>
        </w:rPr>
        <w:t xml:space="preserve">5.  — a company that conducted real business must hold a PAN. Absence suggests it was never genuinely </w:t>
      </w:r>
      <w:proofErr w:type="spellStart"/>
      <w:proofErr w:type="gramStart"/>
      <w:r>
        <w:rPr>
          <w:rFonts w:ascii="Arial" w:eastAsia="Arial" w:hAnsi="Arial" w:cs="Arial"/>
          <w:sz w:val="22"/>
          <w:szCs w:val="22"/>
        </w:rPr>
        <w:t>operational.</w:t>
      </w:r>
      <w:r>
        <w:rPr>
          <w:rFonts w:ascii="Arial" w:eastAsia="Arial" w:hAnsi="Arial" w:cs="Arial"/>
          <w:b/>
          <w:bCs/>
          <w:color w:val="CC0000"/>
          <w:sz w:val="22"/>
          <w:szCs w:val="22"/>
          <w:highlight w:val="yellow"/>
        </w:rPr>
        <w:t>No</w:t>
      </w:r>
      <w:proofErr w:type="spellEnd"/>
      <w:proofErr w:type="gramEnd"/>
      <w:r>
        <w:rPr>
          <w:rFonts w:ascii="Arial" w:eastAsia="Arial" w:hAnsi="Arial" w:cs="Arial"/>
          <w:b/>
          <w:bCs/>
          <w:color w:val="CC0000"/>
          <w:sz w:val="22"/>
          <w:szCs w:val="22"/>
          <w:highlight w:val="yellow"/>
        </w:rPr>
        <w:t xml:space="preserve"> traceable PAN</w:t>
      </w:r>
    </w:p>
    <w:p w14:paraId="4EFA8C22" w14:textId="77777777" w:rsidR="00B16AC0" w:rsidRDefault="00000000">
      <w:pPr>
        <w:shd w:val="clear" w:color="auto" w:fill="E2EFDA"/>
        <w:spacing w:after="120"/>
        <w:jc w:val="both"/>
      </w:pPr>
      <w:proofErr w:type="gramStart"/>
      <w:r>
        <w:rPr>
          <w:rFonts w:ascii="Arial" w:eastAsia="Arial" w:hAnsi="Arial" w:cs="Arial"/>
          <w:sz w:val="22"/>
          <w:szCs w:val="22"/>
        </w:rPr>
        <w:t>6.  — the</w:t>
      </w:r>
      <w:proofErr w:type="gramEnd"/>
      <w:r>
        <w:rPr>
          <w:rFonts w:ascii="Arial" w:eastAsia="Arial" w:hAnsi="Arial" w:cs="Arial"/>
          <w:sz w:val="22"/>
          <w:szCs w:val="22"/>
        </w:rPr>
        <w:t xml:space="preserve"> Registrar of Companies has struck this company off the </w:t>
      </w:r>
      <w:proofErr w:type="spellStart"/>
      <w:proofErr w:type="gramStart"/>
      <w:r>
        <w:rPr>
          <w:rFonts w:ascii="Arial" w:eastAsia="Arial" w:hAnsi="Arial" w:cs="Arial"/>
          <w:sz w:val="22"/>
          <w:szCs w:val="22"/>
        </w:rPr>
        <w:t>register.</w:t>
      </w:r>
      <w:r>
        <w:rPr>
          <w:rFonts w:ascii="Arial" w:eastAsia="Arial" w:hAnsi="Arial" w:cs="Arial"/>
          <w:b/>
          <w:bCs/>
          <w:color w:val="CC0000"/>
          <w:sz w:val="22"/>
          <w:szCs w:val="22"/>
          <w:highlight w:val="yellow"/>
        </w:rPr>
        <w:t>Struck</w:t>
      </w:r>
      <w:proofErr w:type="spellEnd"/>
      <w:proofErr w:type="gramEnd"/>
      <w:r>
        <w:rPr>
          <w:rFonts w:ascii="Arial" w:eastAsia="Arial" w:hAnsi="Arial" w:cs="Arial"/>
          <w:b/>
          <w:bCs/>
          <w:color w:val="CC0000"/>
          <w:sz w:val="22"/>
          <w:szCs w:val="22"/>
          <w:highlight w:val="yellow"/>
        </w:rPr>
        <w:t xml:space="preserve"> off status</w:t>
      </w:r>
    </w:p>
    <w:p w14:paraId="7CDEE3D7" w14:textId="77777777" w:rsidR="00B16AC0" w:rsidRDefault="00B16AC0">
      <w:pPr>
        <w:spacing w:after="40"/>
      </w:pPr>
    </w:p>
    <w:p w14:paraId="0DD7BA1A" w14:textId="77777777" w:rsidR="00B16AC0" w:rsidRDefault="00000000">
      <w:pPr>
        <w:spacing w:before="320" w:after="160"/>
      </w:pPr>
      <w:r>
        <w:rPr>
          <w:rFonts w:ascii="Arial" w:eastAsia="Arial" w:hAnsi="Arial" w:cs="Arial"/>
          <w:b/>
          <w:bCs/>
          <w:color w:val="8B0000"/>
          <w:sz w:val="28"/>
          <w:szCs w:val="28"/>
          <w:u w:val="single"/>
        </w:rPr>
        <w:t>PART IV — FORM CHG-4: ANOMALIES IN THE PURPORTED SATISFACTION OF IOB CHARGE</w:t>
      </w:r>
    </w:p>
    <w:p w14:paraId="280B28D3" w14:textId="77777777" w:rsidR="00B16AC0" w:rsidRDefault="00000000">
      <w:pPr>
        <w:spacing w:after="140"/>
        <w:jc w:val="both"/>
      </w:pPr>
      <w:r>
        <w:rPr>
          <w:rFonts w:ascii="Arial" w:eastAsia="Arial" w:hAnsi="Arial" w:cs="Arial"/>
          <w:sz w:val="22"/>
          <w:szCs w:val="22"/>
        </w:rPr>
        <w:t xml:space="preserve">That a Form CHG-4 was filed by Light and Glaze Profile Pvt. Ltd. (CIN U27203GJ2011PTC065583) purporting to record satisfaction of the Indian Overseas Bank charge (Exhibit E-2 — already on record in IA 884/2026 dated 26.03.2026). The certified copy of this CHG-4 is annexed hereto as </w:t>
      </w:r>
      <w:r>
        <w:rPr>
          <w:rFonts w:ascii="Arial" w:eastAsia="Arial" w:hAnsi="Arial" w:cs="Arial"/>
          <w:b/>
          <w:bCs/>
          <w:color w:val="CC0000"/>
          <w:sz w:val="22"/>
          <w:szCs w:val="22"/>
          <w:highlight w:val="yellow"/>
        </w:rPr>
        <w:t>Exhibit N-1 (new exhibit)</w:t>
      </w:r>
      <w:r>
        <w:rPr>
          <w:rFonts w:ascii="Arial" w:eastAsia="Arial" w:hAnsi="Arial" w:cs="Arial"/>
          <w:sz w:val="22"/>
          <w:szCs w:val="22"/>
        </w:rPr>
        <w:t>, and carries the following independently verifiable anomalies:</w:t>
      </w:r>
    </w:p>
    <w:p w14:paraId="4F29F507" w14:textId="77777777" w:rsidR="00B16AC0" w:rsidRDefault="00000000">
      <w:pPr>
        <w:shd w:val="clear" w:color="auto" w:fill="FFF2CC"/>
        <w:spacing w:after="120"/>
        <w:jc w:val="both"/>
      </w:pPr>
      <w:r w:rsidRPr="00EE5A46">
        <w:rPr>
          <w:rFonts w:ascii="Arial" w:eastAsia="Arial" w:hAnsi="Arial" w:cs="Arial"/>
          <w:b/>
          <w:bCs/>
          <w:sz w:val="22"/>
          <w:szCs w:val="22"/>
        </w:rPr>
        <w:t>1</w:t>
      </w:r>
      <w:r>
        <w:rPr>
          <w:rFonts w:ascii="Arial" w:eastAsia="Arial" w:hAnsi="Arial" w:cs="Arial"/>
          <w:sz w:val="22"/>
          <w:szCs w:val="22"/>
        </w:rPr>
        <w:t xml:space="preserve">. The CHG-4 was filed when Light and Glaze Profile Pvt. Ltd. had already been struck off — </w:t>
      </w:r>
      <w:proofErr w:type="gramStart"/>
      <w:r>
        <w:rPr>
          <w:rFonts w:ascii="Arial" w:eastAsia="Arial" w:hAnsi="Arial" w:cs="Arial"/>
          <w:sz w:val="22"/>
          <w:szCs w:val="22"/>
        </w:rPr>
        <w:t>a  with</w:t>
      </w:r>
      <w:proofErr w:type="gramEnd"/>
      <w:r>
        <w:rPr>
          <w:rFonts w:ascii="Arial" w:eastAsia="Arial" w:hAnsi="Arial" w:cs="Arial"/>
          <w:sz w:val="22"/>
          <w:szCs w:val="22"/>
        </w:rPr>
        <w:t xml:space="preserve"> the Registrar of </w:t>
      </w:r>
      <w:proofErr w:type="spellStart"/>
      <w:r>
        <w:rPr>
          <w:rFonts w:ascii="Arial" w:eastAsia="Arial" w:hAnsi="Arial" w:cs="Arial"/>
          <w:sz w:val="22"/>
          <w:szCs w:val="22"/>
        </w:rPr>
        <w:t>Companies</w:t>
      </w:r>
      <w:proofErr w:type="gramStart"/>
      <w:r>
        <w:rPr>
          <w:rFonts w:ascii="Arial" w:eastAsia="Arial" w:hAnsi="Arial" w:cs="Arial"/>
          <w:sz w:val="22"/>
          <w:szCs w:val="22"/>
        </w:rPr>
        <w:t>.</w:t>
      </w:r>
      <w:r>
        <w:rPr>
          <w:rFonts w:ascii="Arial" w:eastAsia="Arial" w:hAnsi="Arial" w:cs="Arial"/>
          <w:b/>
          <w:bCs/>
          <w:color w:val="CC0000"/>
          <w:sz w:val="22"/>
          <w:szCs w:val="22"/>
          <w:highlight w:val="yellow"/>
        </w:rPr>
        <w:t>struck</w:t>
      </w:r>
      <w:proofErr w:type="spellEnd"/>
      <w:proofErr w:type="gramEnd"/>
      <w:r>
        <w:rPr>
          <w:rFonts w:ascii="Arial" w:eastAsia="Arial" w:hAnsi="Arial" w:cs="Arial"/>
          <w:b/>
          <w:bCs/>
          <w:color w:val="CC0000"/>
          <w:sz w:val="22"/>
          <w:szCs w:val="22"/>
          <w:highlight w:val="yellow"/>
        </w:rPr>
        <w:t>-off company cannot file statutory forms</w:t>
      </w:r>
    </w:p>
    <w:p w14:paraId="17A9E73C" w14:textId="77777777" w:rsidR="00B16AC0" w:rsidRDefault="00000000">
      <w:pPr>
        <w:shd w:val="clear" w:color="auto" w:fill="E2EFDA"/>
        <w:spacing w:after="120"/>
        <w:jc w:val="both"/>
      </w:pPr>
      <w:r w:rsidRPr="00EE5A46">
        <w:rPr>
          <w:rFonts w:ascii="Arial" w:eastAsia="Arial" w:hAnsi="Arial" w:cs="Arial"/>
          <w:b/>
          <w:bCs/>
          <w:sz w:val="22"/>
          <w:szCs w:val="22"/>
        </w:rPr>
        <w:t>2</w:t>
      </w:r>
      <w:r>
        <w:rPr>
          <w:rFonts w:ascii="Arial" w:eastAsia="Arial" w:hAnsi="Arial" w:cs="Arial"/>
          <w:sz w:val="22"/>
          <w:szCs w:val="22"/>
        </w:rPr>
        <w:t xml:space="preserve">. The CHG-4 bears the signature of a director with DIN 02080079 (Srinivas Saikumar Anne). The MCA record for Light and Glaze does not evidence any Form DIR-12 or cessation record for Mr. Anne. </w:t>
      </w:r>
      <w:proofErr w:type="gramStart"/>
      <w:r>
        <w:rPr>
          <w:rFonts w:ascii="Arial" w:eastAsia="Arial" w:hAnsi="Arial" w:cs="Arial"/>
          <w:sz w:val="22"/>
          <w:szCs w:val="22"/>
        </w:rPr>
        <w:t>The  —</w:t>
      </w:r>
      <w:proofErr w:type="gramEnd"/>
      <w:r>
        <w:rPr>
          <w:rFonts w:ascii="Arial" w:eastAsia="Arial" w:hAnsi="Arial" w:cs="Arial"/>
          <w:sz w:val="22"/>
          <w:szCs w:val="22"/>
        </w:rPr>
        <w:t xml:space="preserve"> for a company subsequently struck off — is the anomaly warranting production of the company's complete director-history </w:t>
      </w:r>
      <w:proofErr w:type="spellStart"/>
      <w:proofErr w:type="gramStart"/>
      <w:r>
        <w:rPr>
          <w:rFonts w:ascii="Arial" w:eastAsia="Arial" w:hAnsi="Arial" w:cs="Arial"/>
          <w:sz w:val="22"/>
          <w:szCs w:val="22"/>
        </w:rPr>
        <w:t>record.</w:t>
      </w:r>
      <w:r>
        <w:rPr>
          <w:rFonts w:ascii="Arial" w:eastAsia="Arial" w:hAnsi="Arial" w:cs="Arial"/>
          <w:b/>
          <w:bCs/>
          <w:color w:val="CC0000"/>
          <w:sz w:val="22"/>
          <w:szCs w:val="22"/>
          <w:highlight w:val="yellow"/>
        </w:rPr>
        <w:t>absence</w:t>
      </w:r>
      <w:proofErr w:type="spellEnd"/>
      <w:proofErr w:type="gramEnd"/>
      <w:r>
        <w:rPr>
          <w:rFonts w:ascii="Arial" w:eastAsia="Arial" w:hAnsi="Arial" w:cs="Arial"/>
          <w:b/>
          <w:bCs/>
          <w:color w:val="CC0000"/>
          <w:sz w:val="22"/>
          <w:szCs w:val="22"/>
          <w:highlight w:val="yellow"/>
        </w:rPr>
        <w:t xml:space="preserve"> of any cessation record</w:t>
      </w:r>
    </w:p>
    <w:p w14:paraId="6C18AC88" w14:textId="77777777" w:rsidR="00B16AC0" w:rsidRDefault="00000000">
      <w:pPr>
        <w:shd w:val="clear" w:color="auto" w:fill="FFF2CC"/>
        <w:spacing w:after="120"/>
        <w:jc w:val="both"/>
      </w:pPr>
      <w:r w:rsidRPr="00EE5A46">
        <w:rPr>
          <w:rFonts w:ascii="Arial" w:eastAsia="Arial" w:hAnsi="Arial" w:cs="Arial"/>
          <w:b/>
          <w:bCs/>
          <w:sz w:val="22"/>
          <w:szCs w:val="22"/>
        </w:rPr>
        <w:t>3</w:t>
      </w:r>
      <w:r>
        <w:rPr>
          <w:rFonts w:ascii="Arial" w:eastAsia="Arial" w:hAnsi="Arial" w:cs="Arial"/>
          <w:sz w:val="22"/>
          <w:szCs w:val="22"/>
        </w:rPr>
        <w:t xml:space="preserve">. The professional certifier on the CHG-4 is CA </w:t>
      </w:r>
      <w:proofErr w:type="spellStart"/>
      <w:r>
        <w:rPr>
          <w:rFonts w:ascii="Arial" w:eastAsia="Arial" w:hAnsi="Arial" w:cs="Arial"/>
          <w:sz w:val="22"/>
          <w:szCs w:val="22"/>
        </w:rPr>
        <w:t>Mandowara</w:t>
      </w:r>
      <w:proofErr w:type="spellEnd"/>
      <w:r>
        <w:rPr>
          <w:rFonts w:ascii="Arial" w:eastAsia="Arial" w:hAnsi="Arial" w:cs="Arial"/>
          <w:sz w:val="22"/>
          <w:szCs w:val="22"/>
        </w:rPr>
        <w:t xml:space="preserve"> Raj Kumar (). An independent ICAI search has confirmed this registration number. (Exhibit N-3 — new exhibit</w:t>
      </w:r>
      <w:proofErr w:type="gramStart"/>
      <w:r>
        <w:rPr>
          <w:rFonts w:ascii="Arial" w:eastAsia="Arial" w:hAnsi="Arial" w:cs="Arial"/>
          <w:sz w:val="22"/>
          <w:szCs w:val="22"/>
        </w:rPr>
        <w:t>.)</w:t>
      </w:r>
      <w:r>
        <w:rPr>
          <w:rFonts w:ascii="Arial" w:eastAsia="Arial" w:hAnsi="Arial" w:cs="Arial"/>
          <w:b/>
          <w:bCs/>
          <w:color w:val="CC0000"/>
          <w:sz w:val="22"/>
          <w:szCs w:val="22"/>
          <w:highlight w:val="yellow"/>
        </w:rPr>
        <w:t>ICAI</w:t>
      </w:r>
      <w:proofErr w:type="gramEnd"/>
      <w:r>
        <w:rPr>
          <w:rFonts w:ascii="Arial" w:eastAsia="Arial" w:hAnsi="Arial" w:cs="Arial"/>
          <w:b/>
          <w:bCs/>
          <w:color w:val="CC0000"/>
          <w:sz w:val="22"/>
          <w:szCs w:val="22"/>
          <w:highlight w:val="yellow"/>
        </w:rPr>
        <w:t xml:space="preserve"> FCA 046468</w:t>
      </w:r>
    </w:p>
    <w:p w14:paraId="099FBF0B" w14:textId="77777777" w:rsidR="00B16AC0" w:rsidRDefault="00000000">
      <w:pPr>
        <w:shd w:val="clear" w:color="auto" w:fill="E2EFDA"/>
        <w:spacing w:after="120"/>
        <w:jc w:val="both"/>
      </w:pPr>
      <w:r w:rsidRPr="00EE5A46">
        <w:rPr>
          <w:rFonts w:ascii="Arial" w:eastAsia="Arial" w:hAnsi="Arial" w:cs="Arial"/>
          <w:b/>
          <w:bCs/>
          <w:sz w:val="22"/>
          <w:szCs w:val="22"/>
        </w:rPr>
        <w:t>4</w:t>
      </w:r>
      <w:r>
        <w:rPr>
          <w:rFonts w:ascii="Arial" w:eastAsia="Arial" w:hAnsi="Arial" w:cs="Arial"/>
          <w:sz w:val="22"/>
          <w:szCs w:val="22"/>
        </w:rPr>
        <w:t>. A direct conflict exists between two statutory registries: the MCA Index of Charges records the IOB charge (Charge ID 10350710, SRN C68405455) as satisfied on 19.10.2015, while CERSAI continues to record the identical charge as NOT SATISFIED as of 20.05.2026 — more than thirteen years after registration. (Exhibit O-1 — new exhibit</w:t>
      </w:r>
      <w:proofErr w:type="gramStart"/>
      <w:r>
        <w:rPr>
          <w:rFonts w:ascii="Arial" w:eastAsia="Arial" w:hAnsi="Arial" w:cs="Arial"/>
          <w:sz w:val="22"/>
          <w:szCs w:val="22"/>
        </w:rPr>
        <w:t>.)</w:t>
      </w:r>
      <w:r>
        <w:rPr>
          <w:rFonts w:ascii="Arial" w:eastAsia="Arial" w:hAnsi="Arial" w:cs="Arial"/>
          <w:b/>
          <w:bCs/>
          <w:color w:val="CC0000"/>
          <w:sz w:val="22"/>
          <w:szCs w:val="22"/>
          <w:highlight w:val="yellow"/>
        </w:rPr>
        <w:t>MCA</w:t>
      </w:r>
      <w:proofErr w:type="gramEnd"/>
      <w:r>
        <w:rPr>
          <w:rFonts w:ascii="Arial" w:eastAsia="Arial" w:hAnsi="Arial" w:cs="Arial"/>
          <w:b/>
          <w:bCs/>
          <w:color w:val="CC0000"/>
          <w:sz w:val="22"/>
          <w:szCs w:val="22"/>
          <w:highlight w:val="yellow"/>
        </w:rPr>
        <w:t xml:space="preserve"> vs. CERSAI: two official registries contradicting each other</w:t>
      </w:r>
    </w:p>
    <w:p w14:paraId="5070B02F" w14:textId="77777777" w:rsidR="00B16AC0" w:rsidRDefault="00B16AC0">
      <w:pPr>
        <w:spacing w:after="40"/>
      </w:pPr>
    </w:p>
    <w:p w14:paraId="0E23D4D7" w14:textId="77777777" w:rsidR="00B16AC0" w:rsidRDefault="00000000">
      <w:pPr>
        <w:spacing w:before="320" w:after="160"/>
      </w:pPr>
      <w:r>
        <w:rPr>
          <w:rFonts w:ascii="Arial" w:eastAsia="Arial" w:hAnsi="Arial" w:cs="Arial"/>
          <w:b/>
          <w:bCs/>
          <w:color w:val="8B0000"/>
          <w:sz w:val="28"/>
          <w:szCs w:val="28"/>
          <w:u w:val="single"/>
        </w:rPr>
        <w:t>PART V — CERSAI: CONCENTRATED EXPOSURE AND CONTINUING ANOMALIES</w:t>
      </w:r>
    </w:p>
    <w:p w14:paraId="0FA906D0" w14:textId="77777777" w:rsidR="00B16AC0" w:rsidRDefault="00000000">
      <w:pPr>
        <w:spacing w:after="140"/>
        <w:jc w:val="both"/>
      </w:pPr>
      <w:r>
        <w:rPr>
          <w:rFonts w:ascii="Arial" w:eastAsia="Arial" w:hAnsi="Arial" w:cs="Arial"/>
          <w:sz w:val="22"/>
          <w:szCs w:val="22"/>
        </w:rPr>
        <w:lastRenderedPageBreak/>
        <w:t>That a search of the CERSAI portal reveals the following (all CERSAI records already on record in IA 884/2026 as Exhibits E-1 to E-5; fresh download of Exhibit E-2 dated 20.05.2026 filed hereto as Exhibit O-1):</w:t>
      </w:r>
    </w:p>
    <w:p w14:paraId="627710B5" w14:textId="77777777" w:rsidR="00B16AC0" w:rsidRDefault="00000000">
      <w:pPr>
        <w:shd w:val="clear" w:color="auto" w:fill="FFF2CC"/>
        <w:spacing w:after="120"/>
        <w:jc w:val="both"/>
      </w:pPr>
      <w:r w:rsidRPr="00F863DB">
        <w:rPr>
          <w:rFonts w:ascii="Arial" w:eastAsia="Arial" w:hAnsi="Arial" w:cs="Arial"/>
          <w:b/>
          <w:bCs/>
          <w:sz w:val="22"/>
          <w:szCs w:val="22"/>
        </w:rPr>
        <w:t>1</w:t>
      </w:r>
      <w:r>
        <w:rPr>
          <w:rFonts w:ascii="Arial" w:eastAsia="Arial" w:hAnsi="Arial" w:cs="Arial"/>
          <w:sz w:val="22"/>
          <w:szCs w:val="22"/>
        </w:rPr>
        <w:t xml:space="preserve">. CERSAI Asset ID 200014613560 — Bank of India, </w:t>
      </w:r>
      <w:proofErr w:type="spellStart"/>
      <w:r>
        <w:rPr>
          <w:rFonts w:ascii="Arial" w:eastAsia="Arial" w:hAnsi="Arial" w:cs="Arial"/>
          <w:sz w:val="22"/>
          <w:szCs w:val="22"/>
        </w:rPr>
        <w:t>Nagpada</w:t>
      </w:r>
      <w:proofErr w:type="spellEnd"/>
      <w:r>
        <w:rPr>
          <w:rFonts w:ascii="Arial" w:eastAsia="Arial" w:hAnsi="Arial" w:cs="Arial"/>
          <w:sz w:val="22"/>
          <w:szCs w:val="22"/>
        </w:rPr>
        <w:t xml:space="preserve"> Branch — Rs. 29.5 crore ceiling (principal + interest + </w:t>
      </w:r>
      <w:proofErr w:type="gramStart"/>
      <w:r>
        <w:rPr>
          <w:rFonts w:ascii="Arial" w:eastAsia="Arial" w:hAnsi="Arial" w:cs="Arial"/>
          <w:sz w:val="22"/>
          <w:szCs w:val="22"/>
        </w:rPr>
        <w:t>charges) —</w:t>
      </w:r>
      <w:proofErr w:type="gramEnd"/>
      <w:r>
        <w:rPr>
          <w:rFonts w:ascii="Arial" w:eastAsia="Arial" w:hAnsi="Arial" w:cs="Arial"/>
          <w:sz w:val="22"/>
          <w:szCs w:val="22"/>
        </w:rPr>
        <w:t xml:space="preserve"> Status</w:t>
      </w:r>
      <w:proofErr w:type="gramStart"/>
      <w:r>
        <w:rPr>
          <w:rFonts w:ascii="Arial" w:eastAsia="Arial" w:hAnsi="Arial" w:cs="Arial"/>
          <w:sz w:val="22"/>
          <w:szCs w:val="22"/>
        </w:rPr>
        <w:t>: .</w:t>
      </w:r>
      <w:proofErr w:type="gramEnd"/>
      <w:r>
        <w:rPr>
          <w:rFonts w:ascii="Arial" w:eastAsia="Arial" w:hAnsi="Arial" w:cs="Arial"/>
          <w:sz w:val="22"/>
          <w:szCs w:val="22"/>
        </w:rPr>
        <w:t xml:space="preserve"> (Exhibit E-1 — on record</w:t>
      </w:r>
      <w:proofErr w:type="gramStart"/>
      <w:r>
        <w:rPr>
          <w:rFonts w:ascii="Arial" w:eastAsia="Arial" w:hAnsi="Arial" w:cs="Arial"/>
          <w:sz w:val="22"/>
          <w:szCs w:val="22"/>
        </w:rPr>
        <w:t>.)</w:t>
      </w:r>
      <w:r>
        <w:rPr>
          <w:rFonts w:ascii="Arial" w:eastAsia="Arial" w:hAnsi="Arial" w:cs="Arial"/>
          <w:b/>
          <w:bCs/>
          <w:color w:val="CC0000"/>
          <w:sz w:val="22"/>
          <w:szCs w:val="22"/>
          <w:highlight w:val="yellow"/>
        </w:rPr>
        <w:t>NOT</w:t>
      </w:r>
      <w:proofErr w:type="gramEnd"/>
      <w:r>
        <w:rPr>
          <w:rFonts w:ascii="Arial" w:eastAsia="Arial" w:hAnsi="Arial" w:cs="Arial"/>
          <w:b/>
          <w:bCs/>
          <w:color w:val="CC0000"/>
          <w:sz w:val="22"/>
          <w:szCs w:val="22"/>
          <w:highlight w:val="yellow"/>
        </w:rPr>
        <w:t xml:space="preserve"> SATISFIED</w:t>
      </w:r>
    </w:p>
    <w:p w14:paraId="0CC8E3F9" w14:textId="77777777" w:rsidR="00B16AC0" w:rsidRDefault="00000000">
      <w:pPr>
        <w:shd w:val="clear" w:color="auto" w:fill="E2EFDA"/>
        <w:spacing w:after="120"/>
        <w:jc w:val="both"/>
      </w:pPr>
      <w:r w:rsidRPr="00F863DB">
        <w:rPr>
          <w:rFonts w:ascii="Arial" w:eastAsia="Arial" w:hAnsi="Arial" w:cs="Arial"/>
          <w:b/>
          <w:bCs/>
          <w:sz w:val="22"/>
          <w:szCs w:val="22"/>
        </w:rPr>
        <w:t>2</w:t>
      </w:r>
      <w:r>
        <w:rPr>
          <w:rFonts w:ascii="Arial" w:eastAsia="Arial" w:hAnsi="Arial" w:cs="Arial"/>
          <w:sz w:val="22"/>
          <w:szCs w:val="22"/>
        </w:rPr>
        <w:t xml:space="preserve">. CERSAI Asset ID 200003766496 — Indian Overseas Bank, </w:t>
      </w:r>
      <w:proofErr w:type="spellStart"/>
      <w:r>
        <w:rPr>
          <w:rFonts w:ascii="Arial" w:eastAsia="Arial" w:hAnsi="Arial" w:cs="Arial"/>
          <w:sz w:val="22"/>
          <w:szCs w:val="22"/>
        </w:rPr>
        <w:t>Dandia</w:t>
      </w:r>
      <w:proofErr w:type="spellEnd"/>
      <w:r>
        <w:rPr>
          <w:rFonts w:ascii="Arial" w:eastAsia="Arial" w:hAnsi="Arial" w:cs="Arial"/>
          <w:sz w:val="22"/>
          <w:szCs w:val="22"/>
        </w:rPr>
        <w:t xml:space="preserve"> Bazaar — Rs. 5.78 crore — Status:  — thirteen years after registration, notwithstanding the CHG-4. (Exhibit E-2 — on record; Exhibit O-1 — fresh download dated 20.05.2026, new exhibit</w:t>
      </w:r>
      <w:proofErr w:type="gramStart"/>
      <w:r>
        <w:rPr>
          <w:rFonts w:ascii="Arial" w:eastAsia="Arial" w:hAnsi="Arial" w:cs="Arial"/>
          <w:sz w:val="22"/>
          <w:szCs w:val="22"/>
        </w:rPr>
        <w:t>.)</w:t>
      </w:r>
      <w:r>
        <w:rPr>
          <w:rFonts w:ascii="Arial" w:eastAsia="Arial" w:hAnsi="Arial" w:cs="Arial"/>
          <w:b/>
          <w:bCs/>
          <w:color w:val="CC0000"/>
          <w:sz w:val="22"/>
          <w:szCs w:val="22"/>
          <w:highlight w:val="yellow"/>
        </w:rPr>
        <w:t>NOT</w:t>
      </w:r>
      <w:proofErr w:type="gramEnd"/>
      <w:r>
        <w:rPr>
          <w:rFonts w:ascii="Arial" w:eastAsia="Arial" w:hAnsi="Arial" w:cs="Arial"/>
          <w:b/>
          <w:bCs/>
          <w:color w:val="CC0000"/>
          <w:sz w:val="22"/>
          <w:szCs w:val="22"/>
          <w:highlight w:val="yellow"/>
        </w:rPr>
        <w:t xml:space="preserve"> SATISFIED</w:t>
      </w:r>
    </w:p>
    <w:p w14:paraId="11DE705F" w14:textId="77777777" w:rsidR="00B16AC0" w:rsidRDefault="00000000">
      <w:pPr>
        <w:shd w:val="clear" w:color="auto" w:fill="FFF2CC"/>
        <w:spacing w:after="120"/>
        <w:jc w:val="both"/>
      </w:pPr>
      <w:r w:rsidRPr="00F863DB">
        <w:rPr>
          <w:rFonts w:ascii="Arial" w:eastAsia="Arial" w:hAnsi="Arial" w:cs="Arial"/>
          <w:b/>
          <w:bCs/>
          <w:sz w:val="22"/>
          <w:szCs w:val="22"/>
        </w:rPr>
        <w:t>3</w:t>
      </w:r>
      <w:r>
        <w:rPr>
          <w:rFonts w:ascii="Arial" w:eastAsia="Arial" w:hAnsi="Arial" w:cs="Arial"/>
          <w:sz w:val="22"/>
          <w:szCs w:val="22"/>
        </w:rPr>
        <w:t xml:space="preserve">. CERSAI Asset ID 200017457156 — Bank of India — Rs. 7.5 crore — Status: NOT SATISFIED. Enhancement processed </w:t>
      </w:r>
      <w:proofErr w:type="gramStart"/>
      <w:r>
        <w:rPr>
          <w:rFonts w:ascii="Arial" w:eastAsia="Arial" w:hAnsi="Arial" w:cs="Arial"/>
          <w:sz w:val="22"/>
          <w:szCs w:val="22"/>
        </w:rPr>
        <w:t>within  on</w:t>
      </w:r>
      <w:proofErr w:type="gramEnd"/>
      <w:r>
        <w:rPr>
          <w:rFonts w:ascii="Arial" w:eastAsia="Arial" w:hAnsi="Arial" w:cs="Arial"/>
          <w:sz w:val="22"/>
          <w:szCs w:val="22"/>
        </w:rPr>
        <w:t xml:space="preserve"> 14.11.2017 per CBS Statement Exhibit U already on record. (Exhibit E-3 — on record.)</w:t>
      </w:r>
      <w:r>
        <w:rPr>
          <w:rFonts w:ascii="Arial" w:eastAsia="Arial" w:hAnsi="Arial" w:cs="Arial"/>
          <w:b/>
          <w:bCs/>
          <w:color w:val="CC0000"/>
          <w:sz w:val="22"/>
          <w:szCs w:val="22"/>
          <w:highlight w:val="yellow"/>
        </w:rPr>
        <w:t>16 minutes</w:t>
      </w:r>
    </w:p>
    <w:p w14:paraId="1D89A6BC" w14:textId="77777777" w:rsidR="00B16AC0" w:rsidRDefault="00000000">
      <w:pPr>
        <w:shd w:val="clear" w:color="auto" w:fill="E2EFDA"/>
        <w:spacing w:after="120"/>
        <w:jc w:val="both"/>
      </w:pPr>
      <w:r w:rsidRPr="00F863DB">
        <w:rPr>
          <w:rFonts w:ascii="Arial" w:eastAsia="Arial" w:hAnsi="Arial" w:cs="Arial"/>
          <w:b/>
          <w:bCs/>
          <w:sz w:val="22"/>
          <w:szCs w:val="22"/>
        </w:rPr>
        <w:t>4</w:t>
      </w:r>
      <w:r>
        <w:rPr>
          <w:rFonts w:ascii="Arial" w:eastAsia="Arial" w:hAnsi="Arial" w:cs="Arial"/>
          <w:sz w:val="22"/>
          <w:szCs w:val="22"/>
        </w:rPr>
        <w:t xml:space="preserve">. CERSAI Asset ID 200015123404 — Bank of India, Rashmi International (Ravi Babulal Bohra) — Rs. 7 </w:t>
      </w:r>
      <w:proofErr w:type="gramStart"/>
      <w:r>
        <w:rPr>
          <w:rFonts w:ascii="Arial" w:eastAsia="Arial" w:hAnsi="Arial" w:cs="Arial"/>
          <w:sz w:val="22"/>
          <w:szCs w:val="22"/>
        </w:rPr>
        <w:t>crore</w:t>
      </w:r>
      <w:proofErr w:type="gramEnd"/>
      <w:r>
        <w:rPr>
          <w:rFonts w:ascii="Arial" w:eastAsia="Arial" w:hAnsi="Arial" w:cs="Arial"/>
          <w:sz w:val="22"/>
          <w:szCs w:val="22"/>
        </w:rPr>
        <w:t xml:space="preserve"> — Status</w:t>
      </w:r>
      <w:proofErr w:type="gramStart"/>
      <w:r>
        <w:rPr>
          <w:rFonts w:ascii="Arial" w:eastAsia="Arial" w:hAnsi="Arial" w:cs="Arial"/>
          <w:sz w:val="22"/>
          <w:szCs w:val="22"/>
        </w:rPr>
        <w:t>: .</w:t>
      </w:r>
      <w:proofErr w:type="gramEnd"/>
      <w:r>
        <w:rPr>
          <w:rFonts w:ascii="Arial" w:eastAsia="Arial" w:hAnsi="Arial" w:cs="Arial"/>
          <w:sz w:val="22"/>
          <w:szCs w:val="22"/>
        </w:rPr>
        <w:t xml:space="preserve"> Post-default enhancement. (Exhibit E-4 — on record</w:t>
      </w:r>
      <w:proofErr w:type="gramStart"/>
      <w:r>
        <w:rPr>
          <w:rFonts w:ascii="Arial" w:eastAsia="Arial" w:hAnsi="Arial" w:cs="Arial"/>
          <w:sz w:val="22"/>
          <w:szCs w:val="22"/>
        </w:rPr>
        <w:t>.)</w:t>
      </w:r>
      <w:r>
        <w:rPr>
          <w:rFonts w:ascii="Arial" w:eastAsia="Arial" w:hAnsi="Arial" w:cs="Arial"/>
          <w:b/>
          <w:bCs/>
          <w:color w:val="CC0000"/>
          <w:sz w:val="22"/>
          <w:szCs w:val="22"/>
          <w:highlight w:val="yellow"/>
        </w:rPr>
        <w:t>NOT</w:t>
      </w:r>
      <w:proofErr w:type="gramEnd"/>
      <w:r>
        <w:rPr>
          <w:rFonts w:ascii="Arial" w:eastAsia="Arial" w:hAnsi="Arial" w:cs="Arial"/>
          <w:b/>
          <w:bCs/>
          <w:color w:val="CC0000"/>
          <w:sz w:val="22"/>
          <w:szCs w:val="22"/>
          <w:highlight w:val="yellow"/>
        </w:rPr>
        <w:t xml:space="preserve"> SATISFIED</w:t>
      </w:r>
    </w:p>
    <w:p w14:paraId="44CE32F1" w14:textId="77777777" w:rsidR="00B16AC0" w:rsidRDefault="00000000">
      <w:pPr>
        <w:shd w:val="clear" w:color="auto" w:fill="FFF2CC"/>
        <w:spacing w:after="120"/>
        <w:jc w:val="both"/>
      </w:pPr>
      <w:r w:rsidRPr="00F863DB">
        <w:rPr>
          <w:rFonts w:ascii="Arial" w:eastAsia="Arial" w:hAnsi="Arial" w:cs="Arial"/>
          <w:b/>
          <w:bCs/>
          <w:sz w:val="22"/>
          <w:szCs w:val="22"/>
        </w:rPr>
        <w:t>5</w:t>
      </w:r>
      <w:r>
        <w:rPr>
          <w:rFonts w:ascii="Arial" w:eastAsia="Arial" w:hAnsi="Arial" w:cs="Arial"/>
          <w:sz w:val="22"/>
          <w:szCs w:val="22"/>
        </w:rPr>
        <w:t xml:space="preserve">. CERSAI Asset ID 200013767289 </w:t>
      </w:r>
      <w:proofErr w:type="gramStart"/>
      <w:r>
        <w:rPr>
          <w:rFonts w:ascii="Arial" w:eastAsia="Arial" w:hAnsi="Arial" w:cs="Arial"/>
          <w:sz w:val="22"/>
          <w:szCs w:val="22"/>
        </w:rPr>
        <w:t>—  —</w:t>
      </w:r>
      <w:proofErr w:type="gramEnd"/>
      <w:r>
        <w:rPr>
          <w:rFonts w:ascii="Arial" w:eastAsia="Arial" w:hAnsi="Arial" w:cs="Arial"/>
          <w:sz w:val="22"/>
          <w:szCs w:val="22"/>
        </w:rPr>
        <w:t xml:space="preserve"> Ravi Bohra account. (Exhibit E-5 — on record</w:t>
      </w:r>
      <w:proofErr w:type="gramStart"/>
      <w:r>
        <w:rPr>
          <w:rFonts w:ascii="Arial" w:eastAsia="Arial" w:hAnsi="Arial" w:cs="Arial"/>
          <w:sz w:val="22"/>
          <w:szCs w:val="22"/>
        </w:rPr>
        <w:t>.)</w:t>
      </w:r>
      <w:r>
        <w:rPr>
          <w:rFonts w:ascii="Arial" w:eastAsia="Arial" w:hAnsi="Arial" w:cs="Arial"/>
          <w:b/>
          <w:bCs/>
          <w:color w:val="CC0000"/>
          <w:sz w:val="22"/>
          <w:szCs w:val="22"/>
          <w:highlight w:val="yellow"/>
        </w:rPr>
        <w:t>NPA</w:t>
      </w:r>
      <w:proofErr w:type="gramEnd"/>
      <w:r>
        <w:rPr>
          <w:rFonts w:ascii="Arial" w:eastAsia="Arial" w:hAnsi="Arial" w:cs="Arial"/>
          <w:b/>
          <w:bCs/>
          <w:color w:val="CC0000"/>
          <w:sz w:val="22"/>
          <w:szCs w:val="22"/>
          <w:highlight w:val="yellow"/>
        </w:rPr>
        <w:t>/ARC transfer</w:t>
      </w:r>
    </w:p>
    <w:p w14:paraId="35852DAE" w14:textId="77777777" w:rsidR="00B16AC0" w:rsidRDefault="00B16AC0">
      <w:pPr>
        <w:spacing w:after="40"/>
      </w:pPr>
    </w:p>
    <w:p w14:paraId="513635CA" w14:textId="77777777" w:rsidR="00B16AC0" w:rsidRDefault="00000000">
      <w:pPr>
        <w:spacing w:before="320" w:after="160"/>
      </w:pPr>
      <w:r>
        <w:rPr>
          <w:rFonts w:ascii="Arial" w:eastAsia="Arial" w:hAnsi="Arial" w:cs="Arial"/>
          <w:b/>
          <w:bCs/>
          <w:color w:val="8B0000"/>
          <w:sz w:val="28"/>
          <w:szCs w:val="28"/>
          <w:u w:val="single"/>
        </w:rPr>
        <w:t>PART VI — RASHMI METASTEEL, COSMOS ALUMINIUM AND TAMILNAD MERCANTILE BANK: THE CONNECTED ENTITY PATTERN</w:t>
      </w:r>
    </w:p>
    <w:p w14:paraId="27BA6E76" w14:textId="77777777" w:rsidR="00B16AC0" w:rsidRDefault="00000000">
      <w:pPr>
        <w:spacing w:before="200" w:after="100"/>
      </w:pPr>
      <w:r>
        <w:rPr>
          <w:rFonts w:ascii="Arial" w:eastAsia="Arial" w:hAnsi="Arial" w:cs="Arial"/>
          <w:b/>
          <w:bCs/>
          <w:color w:val="1F3864"/>
          <w:sz w:val="24"/>
          <w:szCs w:val="24"/>
        </w:rPr>
        <w:t xml:space="preserve">A. Rashmi </w:t>
      </w:r>
      <w:proofErr w:type="spellStart"/>
      <w:r>
        <w:rPr>
          <w:rFonts w:ascii="Arial" w:eastAsia="Arial" w:hAnsi="Arial" w:cs="Arial"/>
          <w:b/>
          <w:bCs/>
          <w:color w:val="1F3864"/>
          <w:sz w:val="24"/>
          <w:szCs w:val="24"/>
        </w:rPr>
        <w:t>Metasteel</w:t>
      </w:r>
      <w:proofErr w:type="spellEnd"/>
      <w:r>
        <w:rPr>
          <w:rFonts w:ascii="Arial" w:eastAsia="Arial" w:hAnsi="Arial" w:cs="Arial"/>
          <w:b/>
          <w:bCs/>
          <w:color w:val="1F3864"/>
          <w:sz w:val="24"/>
          <w:szCs w:val="24"/>
        </w:rPr>
        <w:t xml:space="preserve"> Private Limited — Balance Sheet Confirms Shell Nature</w:t>
      </w:r>
    </w:p>
    <w:p w14:paraId="362C63CF" w14:textId="77777777" w:rsidR="00B16AC0" w:rsidRDefault="00000000">
      <w:pPr>
        <w:spacing w:after="140"/>
        <w:jc w:val="both"/>
      </w:pPr>
      <w:r>
        <w:rPr>
          <w:rFonts w:ascii="Arial" w:eastAsia="Arial" w:hAnsi="Arial" w:cs="Arial"/>
          <w:sz w:val="22"/>
          <w:szCs w:val="22"/>
        </w:rPr>
        <w:t xml:space="preserve">That the Form 23AC of Rashmi </w:t>
      </w:r>
      <w:proofErr w:type="spellStart"/>
      <w:r>
        <w:rPr>
          <w:rFonts w:ascii="Arial" w:eastAsia="Arial" w:hAnsi="Arial" w:cs="Arial"/>
          <w:sz w:val="22"/>
          <w:szCs w:val="22"/>
        </w:rPr>
        <w:t>Metasteel</w:t>
      </w:r>
      <w:proofErr w:type="spellEnd"/>
      <w:r>
        <w:rPr>
          <w:rFonts w:ascii="Arial" w:eastAsia="Arial" w:hAnsi="Arial" w:cs="Arial"/>
          <w:sz w:val="22"/>
          <w:szCs w:val="22"/>
        </w:rPr>
        <w:t xml:space="preserve"> Private Limited (CIN U27310MH2011PTC213595) for the financial year 2012-13, filed with and certified by the Registrar of Companies, Mumbai (</w:t>
      </w:r>
      <w:r>
        <w:rPr>
          <w:rFonts w:ascii="Arial" w:eastAsia="Arial" w:hAnsi="Arial" w:cs="Arial"/>
          <w:b/>
          <w:bCs/>
          <w:color w:val="CC0000"/>
          <w:sz w:val="22"/>
          <w:szCs w:val="22"/>
          <w:highlight w:val="yellow"/>
        </w:rPr>
        <w:t>Exhibit M-3 — new exhibit</w:t>
      </w:r>
      <w:r>
        <w:rPr>
          <w:rFonts w:ascii="Arial" w:eastAsia="Arial" w:hAnsi="Arial" w:cs="Arial"/>
          <w:sz w:val="22"/>
          <w:szCs w:val="22"/>
        </w:rPr>
        <w:t>), conclusively establishes that this entity:</w:t>
      </w:r>
    </w:p>
    <w:p w14:paraId="5FFDC5DA" w14:textId="77777777" w:rsidR="00B16AC0" w:rsidRDefault="00000000">
      <w:pPr>
        <w:shd w:val="clear" w:color="auto" w:fill="FFF2CC"/>
        <w:spacing w:after="120"/>
        <w:jc w:val="both"/>
      </w:pPr>
      <w:r w:rsidRPr="00255BA7">
        <w:rPr>
          <w:rFonts w:ascii="Arial" w:eastAsia="Arial" w:hAnsi="Arial" w:cs="Arial"/>
          <w:b/>
          <w:bCs/>
          <w:sz w:val="24"/>
          <w:szCs w:val="24"/>
        </w:rPr>
        <w:t>1</w:t>
      </w:r>
      <w:r>
        <w:rPr>
          <w:rFonts w:ascii="Arial" w:eastAsia="Arial" w:hAnsi="Arial" w:cs="Arial"/>
          <w:sz w:val="22"/>
          <w:szCs w:val="22"/>
        </w:rPr>
        <w:t xml:space="preserve">. </w:t>
      </w:r>
      <w:proofErr w:type="gramStart"/>
      <w:r>
        <w:rPr>
          <w:rFonts w:ascii="Arial" w:eastAsia="Arial" w:hAnsi="Arial" w:cs="Arial"/>
          <w:sz w:val="22"/>
          <w:szCs w:val="22"/>
        </w:rPr>
        <w:t>Held ,</w:t>
      </w:r>
      <w:proofErr w:type="gramEnd"/>
      <w:r>
        <w:rPr>
          <w:rFonts w:ascii="Arial" w:eastAsia="Arial" w:hAnsi="Arial" w:cs="Arial"/>
          <w:sz w:val="22"/>
          <w:szCs w:val="22"/>
        </w:rPr>
        <w:t xml:space="preserve"> zero intangible assets, and zero capital work-in-progress — a company purportedly in the steel manufacturing business had no machinery, no factory, no equipment of any </w:t>
      </w:r>
      <w:proofErr w:type="spellStart"/>
      <w:proofErr w:type="gramStart"/>
      <w:r>
        <w:rPr>
          <w:rFonts w:ascii="Arial" w:eastAsia="Arial" w:hAnsi="Arial" w:cs="Arial"/>
          <w:sz w:val="22"/>
          <w:szCs w:val="22"/>
        </w:rPr>
        <w:t>kind.</w:t>
      </w:r>
      <w:r>
        <w:rPr>
          <w:rFonts w:ascii="Arial" w:eastAsia="Arial" w:hAnsi="Arial" w:cs="Arial"/>
          <w:b/>
          <w:bCs/>
          <w:color w:val="CC0000"/>
          <w:sz w:val="22"/>
          <w:szCs w:val="22"/>
          <w:highlight w:val="yellow"/>
        </w:rPr>
        <w:t>zero</w:t>
      </w:r>
      <w:proofErr w:type="spellEnd"/>
      <w:proofErr w:type="gramEnd"/>
      <w:r>
        <w:rPr>
          <w:rFonts w:ascii="Arial" w:eastAsia="Arial" w:hAnsi="Arial" w:cs="Arial"/>
          <w:b/>
          <w:bCs/>
          <w:color w:val="CC0000"/>
          <w:sz w:val="22"/>
          <w:szCs w:val="22"/>
          <w:highlight w:val="yellow"/>
        </w:rPr>
        <w:t xml:space="preserve"> tangible fixed assets</w:t>
      </w:r>
    </w:p>
    <w:p w14:paraId="259C2B3E" w14:textId="77777777" w:rsidR="00B16AC0" w:rsidRDefault="00000000">
      <w:pPr>
        <w:shd w:val="clear" w:color="auto" w:fill="E2EFDA"/>
        <w:spacing w:after="120"/>
        <w:jc w:val="both"/>
      </w:pPr>
      <w:r w:rsidRPr="00255BA7">
        <w:rPr>
          <w:rFonts w:ascii="Arial" w:eastAsia="Arial" w:hAnsi="Arial" w:cs="Arial"/>
          <w:b/>
          <w:bCs/>
          <w:sz w:val="24"/>
          <w:szCs w:val="24"/>
        </w:rPr>
        <w:t>2</w:t>
      </w:r>
      <w:r>
        <w:rPr>
          <w:rFonts w:ascii="Arial" w:eastAsia="Arial" w:hAnsi="Arial" w:cs="Arial"/>
          <w:sz w:val="22"/>
          <w:szCs w:val="22"/>
        </w:rPr>
        <w:t xml:space="preserve">. </w:t>
      </w:r>
      <w:proofErr w:type="gramStart"/>
      <w:r>
        <w:rPr>
          <w:rFonts w:ascii="Arial" w:eastAsia="Arial" w:hAnsi="Arial" w:cs="Arial"/>
          <w:sz w:val="22"/>
          <w:szCs w:val="22"/>
        </w:rPr>
        <w:t>Earned  —</w:t>
      </w:r>
      <w:proofErr w:type="gramEnd"/>
      <w:r>
        <w:rPr>
          <w:rFonts w:ascii="Arial" w:eastAsia="Arial" w:hAnsi="Arial" w:cs="Arial"/>
          <w:sz w:val="22"/>
          <w:szCs w:val="22"/>
        </w:rPr>
        <w:t xml:space="preserve"> consistent with having no production assets and no real commercial </w:t>
      </w:r>
      <w:proofErr w:type="spellStart"/>
      <w:proofErr w:type="gramStart"/>
      <w:r>
        <w:rPr>
          <w:rFonts w:ascii="Arial" w:eastAsia="Arial" w:hAnsi="Arial" w:cs="Arial"/>
          <w:sz w:val="22"/>
          <w:szCs w:val="22"/>
        </w:rPr>
        <w:t>activity.</w:t>
      </w:r>
      <w:r>
        <w:rPr>
          <w:rFonts w:ascii="Arial" w:eastAsia="Arial" w:hAnsi="Arial" w:cs="Arial"/>
          <w:b/>
          <w:bCs/>
          <w:color w:val="CC0000"/>
          <w:sz w:val="22"/>
          <w:szCs w:val="22"/>
          <w:highlight w:val="yellow"/>
        </w:rPr>
        <w:t>zero</w:t>
      </w:r>
      <w:proofErr w:type="spellEnd"/>
      <w:proofErr w:type="gramEnd"/>
      <w:r>
        <w:rPr>
          <w:rFonts w:ascii="Arial" w:eastAsia="Arial" w:hAnsi="Arial" w:cs="Arial"/>
          <w:b/>
          <w:bCs/>
          <w:color w:val="CC0000"/>
          <w:sz w:val="22"/>
          <w:szCs w:val="22"/>
          <w:highlight w:val="yellow"/>
        </w:rPr>
        <w:t xml:space="preserve"> operating income</w:t>
      </w:r>
    </w:p>
    <w:p w14:paraId="7333A457" w14:textId="77777777" w:rsidR="00B16AC0" w:rsidRDefault="00000000">
      <w:pPr>
        <w:shd w:val="clear" w:color="auto" w:fill="FFF2CC"/>
        <w:spacing w:after="120"/>
        <w:jc w:val="both"/>
      </w:pPr>
      <w:r w:rsidRPr="00255BA7">
        <w:rPr>
          <w:rFonts w:ascii="Arial" w:eastAsia="Arial" w:hAnsi="Arial" w:cs="Arial"/>
          <w:b/>
          <w:bCs/>
          <w:sz w:val="24"/>
          <w:szCs w:val="24"/>
        </w:rPr>
        <w:t>3.</w:t>
      </w:r>
      <w:r>
        <w:rPr>
          <w:rFonts w:ascii="Arial" w:eastAsia="Arial" w:hAnsi="Arial" w:cs="Arial"/>
          <w:sz w:val="22"/>
          <w:szCs w:val="22"/>
        </w:rPr>
        <w:t xml:space="preserve"> Sourced its entire long-term borrowings of Rs. 23,861,026 exclusively from related parties — with zero borrowings from banks, financial institutions, or any independent third party. Every single rupee of funding came from within the same family/group network.</w:t>
      </w:r>
      <w:r>
        <w:rPr>
          <w:rFonts w:ascii="Arial" w:eastAsia="Arial" w:hAnsi="Arial" w:cs="Arial"/>
          <w:b/>
          <w:bCs/>
          <w:color w:val="CC0000"/>
          <w:sz w:val="22"/>
          <w:szCs w:val="22"/>
          <w:highlight w:val="yellow"/>
        </w:rPr>
        <w:t>100% related-party funding</w:t>
      </w:r>
    </w:p>
    <w:p w14:paraId="1F348E00" w14:textId="089AC779" w:rsidR="00B16AC0" w:rsidRDefault="00000000">
      <w:pPr>
        <w:shd w:val="clear" w:color="auto" w:fill="E2EFDA"/>
        <w:spacing w:after="120"/>
        <w:jc w:val="both"/>
      </w:pPr>
      <w:r w:rsidRPr="00255BA7">
        <w:rPr>
          <w:rFonts w:ascii="Arial" w:eastAsia="Arial" w:hAnsi="Arial" w:cs="Arial"/>
          <w:b/>
          <w:bCs/>
          <w:sz w:val="24"/>
          <w:szCs w:val="24"/>
        </w:rPr>
        <w:t>4</w:t>
      </w:r>
      <w:r>
        <w:rPr>
          <w:rFonts w:ascii="Arial" w:eastAsia="Arial" w:hAnsi="Arial" w:cs="Arial"/>
          <w:sz w:val="22"/>
          <w:szCs w:val="22"/>
        </w:rPr>
        <w:t xml:space="preserve">. Carried accumulated losses (negative reserves) of Rs. 22,75,814 against a paid-up capital of Rs. 10,00,000 — rendering it at the time of this </w:t>
      </w:r>
      <w:proofErr w:type="spellStart"/>
      <w:proofErr w:type="gramStart"/>
      <w:r>
        <w:rPr>
          <w:rFonts w:ascii="Arial" w:eastAsia="Arial" w:hAnsi="Arial" w:cs="Arial"/>
          <w:sz w:val="22"/>
          <w:szCs w:val="22"/>
        </w:rPr>
        <w:t>filing.</w:t>
      </w:r>
      <w:r>
        <w:rPr>
          <w:rFonts w:ascii="Arial" w:eastAsia="Arial" w:hAnsi="Arial" w:cs="Arial"/>
          <w:b/>
          <w:bCs/>
          <w:color w:val="CC0000"/>
          <w:sz w:val="22"/>
          <w:szCs w:val="22"/>
          <w:highlight w:val="yellow"/>
        </w:rPr>
        <w:t>technically</w:t>
      </w:r>
      <w:proofErr w:type="spellEnd"/>
      <w:proofErr w:type="gramEnd"/>
      <w:r>
        <w:rPr>
          <w:rFonts w:ascii="Arial" w:eastAsia="Arial" w:hAnsi="Arial" w:cs="Arial"/>
          <w:b/>
          <w:bCs/>
          <w:color w:val="CC0000"/>
          <w:sz w:val="22"/>
          <w:szCs w:val="22"/>
          <w:highlight w:val="yellow"/>
        </w:rPr>
        <w:t xml:space="preserve"> insolvent</w:t>
      </w:r>
    </w:p>
    <w:p w14:paraId="3E385B29" w14:textId="77777777" w:rsidR="00B16AC0" w:rsidRDefault="00000000">
      <w:pPr>
        <w:spacing w:after="140"/>
        <w:jc w:val="both"/>
      </w:pPr>
      <w:r>
        <w:rPr>
          <w:rFonts w:ascii="Arial" w:eastAsia="Arial" w:hAnsi="Arial" w:cs="Arial"/>
          <w:sz w:val="22"/>
          <w:szCs w:val="22"/>
        </w:rPr>
        <w:t xml:space="preserve">That Shri Ravi Babulal Bohra (DIN 03373639) signed this balance sheet as Director on 05.09.2013 — the same person who, as proprietor of Rashmi International, obtained a Cash Credit facility of Rs. 6 </w:t>
      </w:r>
      <w:proofErr w:type="gramStart"/>
      <w:r>
        <w:rPr>
          <w:rFonts w:ascii="Arial" w:eastAsia="Arial" w:hAnsi="Arial" w:cs="Arial"/>
          <w:sz w:val="22"/>
          <w:szCs w:val="22"/>
        </w:rPr>
        <w:t>crore</w:t>
      </w:r>
      <w:proofErr w:type="gramEnd"/>
      <w:r>
        <w:rPr>
          <w:rFonts w:ascii="Arial" w:eastAsia="Arial" w:hAnsi="Arial" w:cs="Arial"/>
          <w:sz w:val="22"/>
          <w:szCs w:val="22"/>
        </w:rPr>
        <w:t xml:space="preserve"> from Bank of India, </w:t>
      </w:r>
      <w:proofErr w:type="spellStart"/>
      <w:r>
        <w:rPr>
          <w:rFonts w:ascii="Arial" w:eastAsia="Arial" w:hAnsi="Arial" w:cs="Arial"/>
          <w:sz w:val="22"/>
          <w:szCs w:val="22"/>
        </w:rPr>
        <w:t>Nagpada</w:t>
      </w:r>
      <w:proofErr w:type="spellEnd"/>
      <w:r>
        <w:rPr>
          <w:rFonts w:ascii="Arial" w:eastAsia="Arial" w:hAnsi="Arial" w:cs="Arial"/>
          <w:sz w:val="22"/>
          <w:szCs w:val="22"/>
        </w:rPr>
        <w:t xml:space="preserve"> Branch on 24.03.2017, approximately three and a half years after this balance sheet confirmed the insolvent and non-operational condition of his connected entity.</w:t>
      </w:r>
    </w:p>
    <w:p w14:paraId="130E0079" w14:textId="77777777" w:rsidR="00B16AC0" w:rsidRDefault="00000000">
      <w:pPr>
        <w:spacing w:after="140"/>
        <w:jc w:val="both"/>
      </w:pPr>
      <w:r>
        <w:rPr>
          <w:rFonts w:ascii="Arial" w:eastAsia="Arial" w:hAnsi="Arial" w:cs="Arial"/>
          <w:sz w:val="22"/>
          <w:szCs w:val="22"/>
        </w:rPr>
        <w:t xml:space="preserve">That the Intervener respectfully submits that a basic due diligence </w:t>
      </w:r>
      <w:proofErr w:type="gramStart"/>
      <w:r>
        <w:rPr>
          <w:rFonts w:ascii="Arial" w:eastAsia="Arial" w:hAnsi="Arial" w:cs="Arial"/>
          <w:sz w:val="22"/>
          <w:szCs w:val="22"/>
        </w:rPr>
        <w:t>check</w:t>
      </w:r>
      <w:proofErr w:type="gramEnd"/>
      <w:r>
        <w:rPr>
          <w:rFonts w:ascii="Arial" w:eastAsia="Arial" w:hAnsi="Arial" w:cs="Arial"/>
          <w:sz w:val="22"/>
          <w:szCs w:val="22"/>
        </w:rPr>
        <w:t xml:space="preserve"> on connected entities of the borrower — a step mandated by the RBI Master Circular on Loans and Advances — would have revealed this balance sheet to Bank of India before sanction. </w:t>
      </w:r>
      <w:r>
        <w:rPr>
          <w:rFonts w:ascii="Arial" w:eastAsia="Arial" w:hAnsi="Arial" w:cs="Arial"/>
          <w:b/>
          <w:bCs/>
          <w:color w:val="CC0000"/>
          <w:sz w:val="22"/>
          <w:szCs w:val="22"/>
          <w:highlight w:val="yellow"/>
        </w:rPr>
        <w:t>The failure to conduct this check, or the decision to proceed despite it, is a matter that warrants examination.</w:t>
      </w:r>
    </w:p>
    <w:p w14:paraId="1B34EDDD" w14:textId="77777777" w:rsidR="00B16AC0" w:rsidRDefault="00000000">
      <w:pPr>
        <w:spacing w:before="200" w:after="100"/>
      </w:pPr>
      <w:r>
        <w:rPr>
          <w:rFonts w:ascii="Arial" w:eastAsia="Arial" w:hAnsi="Arial" w:cs="Arial"/>
          <w:b/>
          <w:bCs/>
          <w:color w:val="1F3864"/>
          <w:sz w:val="24"/>
          <w:szCs w:val="24"/>
        </w:rPr>
        <w:t xml:space="preserve">B. The Anne Nexus — Cosmos </w:t>
      </w:r>
      <w:proofErr w:type="spellStart"/>
      <w:r>
        <w:rPr>
          <w:rFonts w:ascii="Arial" w:eastAsia="Arial" w:hAnsi="Arial" w:cs="Arial"/>
          <w:b/>
          <w:bCs/>
          <w:color w:val="1F3864"/>
          <w:sz w:val="24"/>
          <w:szCs w:val="24"/>
        </w:rPr>
        <w:t>Aluminium</w:t>
      </w:r>
      <w:proofErr w:type="spellEnd"/>
      <w:r>
        <w:rPr>
          <w:rFonts w:ascii="Arial" w:eastAsia="Arial" w:hAnsi="Arial" w:cs="Arial"/>
          <w:b/>
          <w:bCs/>
          <w:color w:val="1F3864"/>
          <w:sz w:val="24"/>
          <w:szCs w:val="24"/>
        </w:rPr>
        <w:t xml:space="preserve"> and </w:t>
      </w:r>
      <w:proofErr w:type="spellStart"/>
      <w:r>
        <w:rPr>
          <w:rFonts w:ascii="Arial" w:eastAsia="Arial" w:hAnsi="Arial" w:cs="Arial"/>
          <w:b/>
          <w:bCs/>
          <w:color w:val="1F3864"/>
          <w:sz w:val="24"/>
          <w:szCs w:val="24"/>
        </w:rPr>
        <w:t>Tamilnad</w:t>
      </w:r>
      <w:proofErr w:type="spellEnd"/>
      <w:r>
        <w:rPr>
          <w:rFonts w:ascii="Arial" w:eastAsia="Arial" w:hAnsi="Arial" w:cs="Arial"/>
          <w:b/>
          <w:bCs/>
          <w:color w:val="1F3864"/>
          <w:sz w:val="24"/>
          <w:szCs w:val="24"/>
        </w:rPr>
        <w:t xml:space="preserve"> Mercantile Bank</w:t>
      </w:r>
    </w:p>
    <w:p w14:paraId="5895EAD6" w14:textId="77777777" w:rsidR="00B16AC0" w:rsidRDefault="00000000">
      <w:pPr>
        <w:spacing w:after="140"/>
        <w:jc w:val="both"/>
      </w:pPr>
      <w:r>
        <w:rPr>
          <w:rFonts w:ascii="Arial" w:eastAsia="Arial" w:hAnsi="Arial" w:cs="Arial"/>
          <w:sz w:val="22"/>
          <w:szCs w:val="22"/>
        </w:rPr>
        <w:t xml:space="preserve">That Srinivas Saikumar Anne (DIN 02080079) — who appears as signing Director on the CHG-4 (Exhibit N-1) — has been independently confirmed as director/managing director of Cosmos </w:t>
      </w:r>
      <w:proofErr w:type="spellStart"/>
      <w:r>
        <w:rPr>
          <w:rFonts w:ascii="Arial" w:eastAsia="Arial" w:hAnsi="Arial" w:cs="Arial"/>
          <w:sz w:val="22"/>
          <w:szCs w:val="22"/>
        </w:rPr>
        <w:t>Aluminium</w:t>
      </w:r>
      <w:proofErr w:type="spellEnd"/>
      <w:r>
        <w:rPr>
          <w:rFonts w:ascii="Arial" w:eastAsia="Arial" w:hAnsi="Arial" w:cs="Arial"/>
          <w:sz w:val="22"/>
          <w:szCs w:val="22"/>
        </w:rPr>
        <w:t xml:space="preserve"> Private Limited (CIN U10102AP2006PTC049489) during an overlapping period.</w:t>
      </w:r>
    </w:p>
    <w:p w14:paraId="0A5EEC63" w14:textId="77777777" w:rsidR="00B16AC0" w:rsidRDefault="00000000">
      <w:pPr>
        <w:spacing w:after="140"/>
        <w:jc w:val="both"/>
      </w:pPr>
      <w:r>
        <w:rPr>
          <w:rFonts w:ascii="Arial" w:eastAsia="Arial" w:hAnsi="Arial" w:cs="Arial"/>
          <w:sz w:val="22"/>
          <w:szCs w:val="22"/>
        </w:rPr>
        <w:lastRenderedPageBreak/>
        <w:t xml:space="preserve">That </w:t>
      </w:r>
      <w:proofErr w:type="spellStart"/>
      <w:r>
        <w:rPr>
          <w:rFonts w:ascii="Arial" w:eastAsia="Arial" w:hAnsi="Arial" w:cs="Arial"/>
          <w:sz w:val="22"/>
          <w:szCs w:val="22"/>
        </w:rPr>
        <w:t>Tamilnad</w:t>
      </w:r>
      <w:proofErr w:type="spellEnd"/>
      <w:r>
        <w:rPr>
          <w:rFonts w:ascii="Arial" w:eastAsia="Arial" w:hAnsi="Arial" w:cs="Arial"/>
          <w:sz w:val="22"/>
          <w:szCs w:val="22"/>
        </w:rPr>
        <w:t xml:space="preserve"> Mercantile Bank registered a charge (</w:t>
      </w:r>
      <w:r>
        <w:rPr>
          <w:rFonts w:ascii="Arial" w:eastAsia="Arial" w:hAnsi="Arial" w:cs="Arial"/>
          <w:b/>
          <w:bCs/>
          <w:color w:val="CC0000"/>
          <w:sz w:val="22"/>
          <w:szCs w:val="22"/>
          <w:highlight w:val="yellow"/>
        </w:rPr>
        <w:t>Charge ID 10184567, dated 05.03.2014</w:t>
      </w:r>
      <w:r>
        <w:rPr>
          <w:rFonts w:ascii="Arial" w:eastAsia="Arial" w:hAnsi="Arial" w:cs="Arial"/>
          <w:sz w:val="22"/>
          <w:szCs w:val="22"/>
        </w:rPr>
        <w:t xml:space="preserve">) against Cosmos </w:t>
      </w:r>
      <w:proofErr w:type="spellStart"/>
      <w:r>
        <w:rPr>
          <w:rFonts w:ascii="Arial" w:eastAsia="Arial" w:hAnsi="Arial" w:cs="Arial"/>
          <w:sz w:val="22"/>
          <w:szCs w:val="22"/>
        </w:rPr>
        <w:t>Aluminium</w:t>
      </w:r>
      <w:proofErr w:type="spellEnd"/>
      <w:r>
        <w:rPr>
          <w:rFonts w:ascii="Arial" w:eastAsia="Arial" w:hAnsi="Arial" w:cs="Arial"/>
          <w:sz w:val="22"/>
          <w:szCs w:val="22"/>
        </w:rPr>
        <w:t xml:space="preserve"> for Rs. 4,88,00,000. EPFO records for Cosmos </w:t>
      </w:r>
      <w:proofErr w:type="spellStart"/>
      <w:r>
        <w:rPr>
          <w:rFonts w:ascii="Arial" w:eastAsia="Arial" w:hAnsi="Arial" w:cs="Arial"/>
          <w:sz w:val="22"/>
          <w:szCs w:val="22"/>
        </w:rPr>
        <w:t>Aluminium’s</w:t>
      </w:r>
      <w:proofErr w:type="spellEnd"/>
      <w:r>
        <w:rPr>
          <w:rFonts w:ascii="Arial" w:eastAsia="Arial" w:hAnsi="Arial" w:cs="Arial"/>
          <w:sz w:val="22"/>
          <w:szCs w:val="22"/>
        </w:rPr>
        <w:t xml:space="preserve"> </w:t>
      </w:r>
      <w:proofErr w:type="spellStart"/>
      <w:r>
        <w:rPr>
          <w:rFonts w:ascii="Arial" w:eastAsia="Arial" w:hAnsi="Arial" w:cs="Arial"/>
          <w:sz w:val="22"/>
          <w:szCs w:val="22"/>
        </w:rPr>
        <w:t>Katapadu</w:t>
      </w:r>
      <w:proofErr w:type="spellEnd"/>
      <w:r>
        <w:rPr>
          <w:rFonts w:ascii="Arial" w:eastAsia="Arial" w:hAnsi="Arial" w:cs="Arial"/>
          <w:sz w:val="22"/>
          <w:szCs w:val="22"/>
        </w:rPr>
        <w:t xml:space="preserve"> operations confirm </w:t>
      </w:r>
      <w:r>
        <w:rPr>
          <w:rFonts w:ascii="Arial" w:eastAsia="Arial" w:hAnsi="Arial" w:cs="Arial"/>
          <w:b/>
          <w:bCs/>
          <w:color w:val="CC0000"/>
          <w:sz w:val="22"/>
          <w:szCs w:val="22"/>
          <w:highlight w:val="yellow"/>
        </w:rPr>
        <w:t>zero employees for the 16 months preceding this charge date</w:t>
      </w:r>
      <w:r>
        <w:rPr>
          <w:rFonts w:ascii="Arial" w:eastAsia="Arial" w:hAnsi="Arial" w:cs="Arial"/>
          <w:sz w:val="22"/>
          <w:szCs w:val="22"/>
        </w:rPr>
        <w:t>. Only Rs. 2,58,00,000 worth of instruments have been located, leaving an unexplained gap of approximately Rs. 2.3 crore.</w:t>
      </w:r>
    </w:p>
    <w:p w14:paraId="769F40DE" w14:textId="77777777" w:rsidR="00B16AC0" w:rsidRDefault="00000000">
      <w:pPr>
        <w:spacing w:after="140"/>
        <w:jc w:val="both"/>
      </w:pPr>
      <w:r>
        <w:rPr>
          <w:rFonts w:ascii="Arial" w:eastAsia="Arial" w:hAnsi="Arial" w:cs="Arial"/>
          <w:sz w:val="22"/>
          <w:szCs w:val="22"/>
        </w:rPr>
        <w:t xml:space="preserve">That these facts are submitted as leads for investigation. The documents necessary to establish or disprove this nexus are in the custody of </w:t>
      </w:r>
      <w:proofErr w:type="spellStart"/>
      <w:r>
        <w:rPr>
          <w:rFonts w:ascii="Arial" w:eastAsia="Arial" w:hAnsi="Arial" w:cs="Arial"/>
          <w:sz w:val="22"/>
          <w:szCs w:val="22"/>
        </w:rPr>
        <w:t>Tamilnad</w:t>
      </w:r>
      <w:proofErr w:type="spellEnd"/>
      <w:r>
        <w:rPr>
          <w:rFonts w:ascii="Arial" w:eastAsia="Arial" w:hAnsi="Arial" w:cs="Arial"/>
          <w:sz w:val="22"/>
          <w:szCs w:val="22"/>
        </w:rPr>
        <w:t xml:space="preserve"> Mercantile Bank and the Registrar of Companies, and are sought through the production summons prayer in Part XI below.</w:t>
      </w:r>
    </w:p>
    <w:p w14:paraId="5688799C" w14:textId="77777777" w:rsidR="00B16AC0" w:rsidRDefault="00B16AC0">
      <w:pPr>
        <w:spacing w:after="40"/>
      </w:pPr>
    </w:p>
    <w:p w14:paraId="4CAE4457" w14:textId="77777777" w:rsidR="00B16AC0" w:rsidRDefault="00000000">
      <w:pPr>
        <w:spacing w:before="320" w:after="160"/>
      </w:pPr>
      <w:r>
        <w:rPr>
          <w:rFonts w:ascii="Arial" w:eastAsia="Arial" w:hAnsi="Arial" w:cs="Arial"/>
          <w:b/>
          <w:bCs/>
          <w:color w:val="8B0000"/>
          <w:sz w:val="28"/>
          <w:szCs w:val="28"/>
          <w:u w:val="single"/>
        </w:rPr>
        <w:t>PART VII — VADODARA EXECUTION PROCEEDINGS AND BAILIFF OBSERVATIONS</w:t>
      </w:r>
    </w:p>
    <w:p w14:paraId="5480A24F" w14:textId="77777777" w:rsidR="00B16AC0" w:rsidRDefault="00000000">
      <w:pPr>
        <w:spacing w:after="140"/>
        <w:jc w:val="both"/>
      </w:pPr>
      <w:r>
        <w:rPr>
          <w:rFonts w:ascii="Arial" w:eastAsia="Arial" w:hAnsi="Arial" w:cs="Arial"/>
          <w:sz w:val="22"/>
          <w:szCs w:val="22"/>
        </w:rPr>
        <w:t xml:space="preserve">That an Execution Petition (EXE S/9/2026) arising from the same decree is pending before the Civil Court, Vadodara. The Intervener’s independent site visit to the Padra location revealed that the property associated with the Padra address had been disposed of through a </w:t>
      </w:r>
      <w:r>
        <w:rPr>
          <w:rFonts w:ascii="Arial" w:eastAsia="Arial" w:hAnsi="Arial" w:cs="Arial"/>
          <w:b/>
          <w:bCs/>
          <w:color w:val="CC0000"/>
          <w:sz w:val="22"/>
          <w:szCs w:val="22"/>
          <w:highlight w:val="yellow"/>
        </w:rPr>
        <w:t>Bank e-auction</w:t>
      </w:r>
      <w:r>
        <w:rPr>
          <w:rFonts w:ascii="Arial" w:eastAsia="Arial" w:hAnsi="Arial" w:cs="Arial"/>
          <w:sz w:val="22"/>
          <w:szCs w:val="22"/>
        </w:rPr>
        <w:t xml:space="preserve"> — a SARFAESI proceeding on property the Intervener contends was never validly mortgaged.</w:t>
      </w:r>
    </w:p>
    <w:p w14:paraId="65DF8F55" w14:textId="77777777" w:rsidR="00B16AC0" w:rsidRDefault="00000000">
      <w:pPr>
        <w:spacing w:after="140"/>
        <w:jc w:val="both"/>
      </w:pPr>
      <w:r>
        <w:rPr>
          <w:rFonts w:ascii="Arial" w:eastAsia="Arial" w:hAnsi="Arial" w:cs="Arial"/>
          <w:sz w:val="22"/>
          <w:szCs w:val="22"/>
        </w:rPr>
        <w:t>That certified copies of the Vadodara court proceedings, including the bailiff’s report and orders on the applications filed therein, are awaited and shall be produced before this Hon’ble Tribunal upon receipt.</w:t>
      </w:r>
    </w:p>
    <w:p w14:paraId="4C8A9987" w14:textId="77777777" w:rsidR="00B16AC0" w:rsidRDefault="00B16AC0">
      <w:pPr>
        <w:spacing w:after="40"/>
      </w:pPr>
    </w:p>
    <w:p w14:paraId="7C30AE39" w14:textId="77777777" w:rsidR="00B16AC0" w:rsidRDefault="00000000">
      <w:pPr>
        <w:spacing w:before="320" w:after="160"/>
      </w:pPr>
      <w:r>
        <w:rPr>
          <w:rFonts w:ascii="Arial" w:eastAsia="Arial" w:hAnsi="Arial" w:cs="Arial"/>
          <w:b/>
          <w:bCs/>
          <w:color w:val="8B0000"/>
          <w:sz w:val="28"/>
          <w:szCs w:val="28"/>
          <w:u w:val="single"/>
        </w:rPr>
        <w:t>PART VIII — BANK OF INDIA’S CONDUCT: THE 16-MINUTE ENHANCEMENT AND POST-DEFAULT PATTERN</w:t>
      </w:r>
    </w:p>
    <w:p w14:paraId="7298CD45" w14:textId="77777777" w:rsidR="00B16AC0" w:rsidRDefault="00000000">
      <w:pPr>
        <w:spacing w:after="140"/>
        <w:jc w:val="both"/>
      </w:pPr>
      <w:r>
        <w:rPr>
          <w:rFonts w:ascii="Arial" w:eastAsia="Arial" w:hAnsi="Arial" w:cs="Arial"/>
          <w:sz w:val="22"/>
          <w:szCs w:val="22"/>
        </w:rPr>
        <w:t>That the CBS Statement of Bank of India (already on record as Exhibit U in IA 884/2026 dated 26.03.2026) independently reveals:</w:t>
      </w:r>
    </w:p>
    <w:p w14:paraId="6B07C6FA" w14:textId="77777777" w:rsidR="00B16AC0" w:rsidRDefault="00000000">
      <w:pPr>
        <w:shd w:val="clear" w:color="auto" w:fill="FFF2CC"/>
        <w:spacing w:after="120"/>
        <w:jc w:val="both"/>
      </w:pPr>
      <w:r w:rsidRPr="00DB528C">
        <w:rPr>
          <w:rFonts w:ascii="Arial" w:eastAsia="Arial" w:hAnsi="Arial" w:cs="Arial"/>
          <w:b/>
          <w:bCs/>
          <w:sz w:val="24"/>
          <w:szCs w:val="24"/>
        </w:rPr>
        <w:t>1</w:t>
      </w:r>
      <w:r>
        <w:rPr>
          <w:rFonts w:ascii="Arial" w:eastAsia="Arial" w:hAnsi="Arial" w:cs="Arial"/>
          <w:sz w:val="22"/>
          <w:szCs w:val="22"/>
        </w:rPr>
        <w:t xml:space="preserve">. On 14.11.2017, Cash Credit enhanced from Rs. 5 </w:t>
      </w:r>
      <w:proofErr w:type="gramStart"/>
      <w:r>
        <w:rPr>
          <w:rFonts w:ascii="Arial" w:eastAsia="Arial" w:hAnsi="Arial" w:cs="Arial"/>
          <w:sz w:val="22"/>
          <w:szCs w:val="22"/>
        </w:rPr>
        <w:t>crore</w:t>
      </w:r>
      <w:proofErr w:type="gramEnd"/>
      <w:r>
        <w:rPr>
          <w:rFonts w:ascii="Arial" w:eastAsia="Arial" w:hAnsi="Arial" w:cs="Arial"/>
          <w:sz w:val="22"/>
          <w:szCs w:val="22"/>
        </w:rPr>
        <w:t xml:space="preserve"> to Rs. 7.5 crore. The CBS Statement shows this was processed </w:t>
      </w:r>
      <w:proofErr w:type="gramStart"/>
      <w:r>
        <w:rPr>
          <w:rFonts w:ascii="Arial" w:eastAsia="Arial" w:hAnsi="Arial" w:cs="Arial"/>
          <w:sz w:val="22"/>
          <w:szCs w:val="22"/>
        </w:rPr>
        <w:t>within  —</w:t>
      </w:r>
      <w:proofErr w:type="gramEnd"/>
      <w:r>
        <w:rPr>
          <w:rFonts w:ascii="Arial" w:eastAsia="Arial" w:hAnsi="Arial" w:cs="Arial"/>
          <w:sz w:val="22"/>
          <w:szCs w:val="22"/>
        </w:rPr>
        <w:t xml:space="preserve"> no commercially prudent credit enhancement of Rs. 2.5 crore can be completed in 16 minutes.</w:t>
      </w:r>
      <w:r>
        <w:rPr>
          <w:rFonts w:ascii="Arial" w:eastAsia="Arial" w:hAnsi="Arial" w:cs="Arial"/>
          <w:b/>
          <w:bCs/>
          <w:color w:val="CC0000"/>
          <w:sz w:val="22"/>
          <w:szCs w:val="22"/>
          <w:highlight w:val="yellow"/>
        </w:rPr>
        <w:t>16 minutes</w:t>
      </w:r>
    </w:p>
    <w:p w14:paraId="246948DA" w14:textId="77777777" w:rsidR="00B16AC0" w:rsidRDefault="00000000">
      <w:pPr>
        <w:shd w:val="clear" w:color="auto" w:fill="E2EFDA"/>
        <w:spacing w:after="120"/>
        <w:jc w:val="both"/>
      </w:pPr>
      <w:r w:rsidRPr="00DB528C">
        <w:rPr>
          <w:rFonts w:ascii="Arial" w:eastAsia="Arial" w:hAnsi="Arial" w:cs="Arial"/>
          <w:b/>
          <w:bCs/>
          <w:sz w:val="24"/>
          <w:szCs w:val="24"/>
        </w:rPr>
        <w:t>2</w:t>
      </w:r>
      <w:r>
        <w:rPr>
          <w:rFonts w:ascii="Arial" w:eastAsia="Arial" w:hAnsi="Arial" w:cs="Arial"/>
          <w:sz w:val="22"/>
          <w:szCs w:val="22"/>
        </w:rPr>
        <w:t xml:space="preserve">. A further enhancement of Rs. 1 crore was processed in January 2019 — after the account had already turned NPA. Enhancing a credit limit post-default is a regulatory violation under RBI Master Circular on Loans and </w:t>
      </w:r>
      <w:proofErr w:type="spellStart"/>
      <w:r>
        <w:rPr>
          <w:rFonts w:ascii="Arial" w:eastAsia="Arial" w:hAnsi="Arial" w:cs="Arial"/>
          <w:sz w:val="22"/>
          <w:szCs w:val="22"/>
        </w:rPr>
        <w:t>Advances.</w:t>
      </w:r>
      <w:r>
        <w:rPr>
          <w:rFonts w:ascii="Arial" w:eastAsia="Arial" w:hAnsi="Arial" w:cs="Arial"/>
          <w:b/>
          <w:bCs/>
          <w:color w:val="CC0000"/>
          <w:sz w:val="22"/>
          <w:szCs w:val="22"/>
          <w:highlight w:val="yellow"/>
        </w:rPr>
        <w:t>post</w:t>
      </w:r>
      <w:proofErr w:type="spellEnd"/>
      <w:r>
        <w:rPr>
          <w:rFonts w:ascii="Arial" w:eastAsia="Arial" w:hAnsi="Arial" w:cs="Arial"/>
          <w:b/>
          <w:bCs/>
          <w:color w:val="CC0000"/>
          <w:sz w:val="22"/>
          <w:szCs w:val="22"/>
          <w:highlight w:val="yellow"/>
        </w:rPr>
        <w:t>-NPA enhancement</w:t>
      </w:r>
    </w:p>
    <w:p w14:paraId="761C998D" w14:textId="77777777" w:rsidR="00B16AC0" w:rsidRDefault="00000000">
      <w:pPr>
        <w:shd w:val="clear" w:color="auto" w:fill="FFF2CC"/>
        <w:spacing w:after="120"/>
        <w:jc w:val="both"/>
      </w:pPr>
      <w:r w:rsidRPr="00DB528C">
        <w:rPr>
          <w:rFonts w:ascii="Arial" w:eastAsia="Arial" w:hAnsi="Arial" w:cs="Arial"/>
          <w:b/>
          <w:bCs/>
          <w:sz w:val="24"/>
          <w:szCs w:val="24"/>
        </w:rPr>
        <w:t>3.</w:t>
      </w:r>
      <w:r>
        <w:rPr>
          <w:rFonts w:ascii="Arial" w:eastAsia="Arial" w:hAnsi="Arial" w:cs="Arial"/>
          <w:sz w:val="22"/>
          <w:szCs w:val="22"/>
        </w:rPr>
        <w:t xml:space="preserve"> Standing instruction entries '</w:t>
      </w:r>
      <w:proofErr w:type="spellStart"/>
      <w:r>
        <w:rPr>
          <w:rFonts w:ascii="Arial" w:eastAsia="Arial" w:hAnsi="Arial" w:cs="Arial"/>
          <w:sz w:val="22"/>
          <w:szCs w:val="22"/>
        </w:rPr>
        <w:t>StCon</w:t>
      </w:r>
      <w:proofErr w:type="spellEnd"/>
      <w:r>
        <w:rPr>
          <w:rFonts w:ascii="Arial" w:eastAsia="Arial" w:hAnsi="Arial" w:cs="Arial"/>
          <w:sz w:val="22"/>
          <w:szCs w:val="22"/>
        </w:rPr>
        <w:t xml:space="preserve">/RS PADRA TO RI CC SOL-ID 25190 VADODRA' in the CBS Statement confirm fund transfers between Rashmi Steels (Babulal) and Rashmi International (Ravi) accounts — confirming fund commingling and group exposure not aggregated under RBI Large Exposure Framework (RBI/2016-17/286). The CBS Statement further confirms a credit entry dated 31.03.2018 described as 'TR FROM RASHMI STEELS — Rs. 7,75,000.00' into the home loan account (Account No. 005575110000081) on the last day before NPA declaration — constituting fund transfer from the commercial Cash Credit account to the personal home loan account, in direct violation of Clause 11 of the Multipurpose Agreement for Loan signed by Babulal Bohra, which explicitly prohibits 'Non-Diversion/Siphoning Off of </w:t>
      </w:r>
      <w:proofErr w:type="spellStart"/>
      <w:r>
        <w:rPr>
          <w:rFonts w:ascii="Arial" w:eastAsia="Arial" w:hAnsi="Arial" w:cs="Arial"/>
          <w:sz w:val="22"/>
          <w:szCs w:val="22"/>
        </w:rPr>
        <w:t>Funds.'</w:t>
      </w:r>
      <w:r>
        <w:rPr>
          <w:rFonts w:ascii="Arial" w:eastAsia="Arial" w:hAnsi="Arial" w:cs="Arial"/>
          <w:b/>
          <w:bCs/>
          <w:color w:val="CC0000"/>
          <w:sz w:val="22"/>
          <w:szCs w:val="22"/>
          <w:highlight w:val="yellow"/>
        </w:rPr>
        <w:t>fund</w:t>
      </w:r>
      <w:proofErr w:type="spellEnd"/>
      <w:r>
        <w:rPr>
          <w:rFonts w:ascii="Arial" w:eastAsia="Arial" w:hAnsi="Arial" w:cs="Arial"/>
          <w:b/>
          <w:bCs/>
          <w:color w:val="CC0000"/>
          <w:sz w:val="22"/>
          <w:szCs w:val="22"/>
          <w:highlight w:val="yellow"/>
        </w:rPr>
        <w:t xml:space="preserve"> commingling — Rs. 7,75,000 siphoned on eve of NPA</w:t>
      </w:r>
    </w:p>
    <w:p w14:paraId="423BA591" w14:textId="77777777" w:rsidR="00B16AC0" w:rsidRDefault="00000000">
      <w:pPr>
        <w:shd w:val="clear" w:color="auto" w:fill="E2EFDA"/>
        <w:spacing w:after="120"/>
        <w:jc w:val="both"/>
      </w:pPr>
      <w:r w:rsidRPr="00DB528C">
        <w:rPr>
          <w:rFonts w:ascii="Arial" w:eastAsia="Arial" w:hAnsi="Arial" w:cs="Arial"/>
          <w:b/>
          <w:bCs/>
          <w:sz w:val="24"/>
          <w:szCs w:val="24"/>
        </w:rPr>
        <w:t>4</w:t>
      </w:r>
      <w:r>
        <w:rPr>
          <w:rFonts w:ascii="Arial" w:eastAsia="Arial" w:hAnsi="Arial" w:cs="Arial"/>
          <w:sz w:val="22"/>
          <w:szCs w:val="22"/>
        </w:rPr>
        <w:t xml:space="preserve">. Both OA 122/2022 (BOI vs. Babulal, Padra collateral) and OA 123/2022 (BOI vs. Ravi, Ratnagiri collateral) were sanctioned from </w:t>
      </w:r>
      <w:proofErr w:type="spellStart"/>
      <w:r>
        <w:rPr>
          <w:rFonts w:ascii="Arial" w:eastAsia="Arial" w:hAnsi="Arial" w:cs="Arial"/>
          <w:sz w:val="22"/>
          <w:szCs w:val="22"/>
        </w:rPr>
        <w:t>Nagpada</w:t>
      </w:r>
      <w:proofErr w:type="spellEnd"/>
      <w:r>
        <w:rPr>
          <w:rFonts w:ascii="Arial" w:eastAsia="Arial" w:hAnsi="Arial" w:cs="Arial"/>
          <w:sz w:val="22"/>
          <w:szCs w:val="22"/>
        </w:rPr>
        <w:t xml:space="preserve"> Branch on </w:t>
      </w:r>
      <w:proofErr w:type="gramStart"/>
      <w:r>
        <w:rPr>
          <w:rFonts w:ascii="Arial" w:eastAsia="Arial" w:hAnsi="Arial" w:cs="Arial"/>
          <w:sz w:val="22"/>
          <w:szCs w:val="22"/>
        </w:rPr>
        <w:t>the  —</w:t>
      </w:r>
      <w:proofErr w:type="gramEnd"/>
      <w:r>
        <w:rPr>
          <w:rFonts w:ascii="Arial" w:eastAsia="Arial" w:hAnsi="Arial" w:cs="Arial"/>
          <w:sz w:val="22"/>
          <w:szCs w:val="22"/>
        </w:rPr>
        <w:t xml:space="preserve"> with aggregate connected-party exposure exceeding Rs. 44 </w:t>
      </w:r>
      <w:proofErr w:type="gramStart"/>
      <w:r>
        <w:rPr>
          <w:rFonts w:ascii="Arial" w:eastAsia="Arial" w:hAnsi="Arial" w:cs="Arial"/>
          <w:sz w:val="22"/>
          <w:szCs w:val="22"/>
        </w:rPr>
        <w:t>crore</w:t>
      </w:r>
      <w:proofErr w:type="gramEnd"/>
      <w:r>
        <w:rPr>
          <w:rFonts w:ascii="Arial" w:eastAsia="Arial" w:hAnsi="Arial" w:cs="Arial"/>
          <w:sz w:val="22"/>
          <w:szCs w:val="22"/>
        </w:rPr>
        <w:t xml:space="preserve"> without required aggregation under the Large Exposure </w:t>
      </w:r>
      <w:proofErr w:type="spellStart"/>
      <w:r>
        <w:rPr>
          <w:rFonts w:ascii="Arial" w:eastAsia="Arial" w:hAnsi="Arial" w:cs="Arial"/>
          <w:sz w:val="22"/>
          <w:szCs w:val="22"/>
        </w:rPr>
        <w:t>Framework.</w:t>
      </w:r>
      <w:r>
        <w:rPr>
          <w:rFonts w:ascii="Arial" w:eastAsia="Arial" w:hAnsi="Arial" w:cs="Arial"/>
          <w:b/>
          <w:bCs/>
          <w:color w:val="CC0000"/>
          <w:sz w:val="22"/>
          <w:szCs w:val="22"/>
          <w:highlight w:val="yellow"/>
        </w:rPr>
        <w:t>same</w:t>
      </w:r>
      <w:proofErr w:type="spellEnd"/>
      <w:r>
        <w:rPr>
          <w:rFonts w:ascii="Arial" w:eastAsia="Arial" w:hAnsi="Arial" w:cs="Arial"/>
          <w:b/>
          <w:bCs/>
          <w:color w:val="CC0000"/>
          <w:sz w:val="22"/>
          <w:szCs w:val="22"/>
          <w:highlight w:val="yellow"/>
        </w:rPr>
        <w:t xml:space="preserve"> date — 24.03.2017</w:t>
      </w:r>
    </w:p>
    <w:p w14:paraId="054B8286" w14:textId="77777777" w:rsidR="00B16AC0" w:rsidRDefault="00000000">
      <w:pPr>
        <w:shd w:val="clear" w:color="auto" w:fill="FFF2CC"/>
        <w:spacing w:after="120"/>
        <w:jc w:val="both"/>
      </w:pPr>
      <w:r w:rsidRPr="00DB528C">
        <w:rPr>
          <w:rFonts w:ascii="Arial" w:eastAsia="Arial" w:hAnsi="Arial" w:cs="Arial"/>
          <w:b/>
          <w:bCs/>
          <w:sz w:val="24"/>
          <w:szCs w:val="24"/>
        </w:rPr>
        <w:t>5.</w:t>
      </w:r>
      <w:r>
        <w:rPr>
          <w:rFonts w:ascii="Arial" w:eastAsia="Arial" w:hAnsi="Arial" w:cs="Arial"/>
          <w:sz w:val="22"/>
          <w:szCs w:val="22"/>
        </w:rPr>
        <w:t xml:space="preserve"> That page 3 of the Multipurpose Agreement for Loan (Form L-516) executed in August 2016 — BOI's own certified court document filed in OA 122/2022 — contains a handwritten self-declaration by Babulal Ganeshmal Bohra disclosing the following existing credit facilities at the time of applying for the home loan: (</w:t>
      </w:r>
      <w:proofErr w:type="spellStart"/>
      <w:r>
        <w:rPr>
          <w:rFonts w:ascii="Arial" w:eastAsia="Arial" w:hAnsi="Arial" w:cs="Arial"/>
          <w:sz w:val="22"/>
          <w:szCs w:val="22"/>
        </w:rPr>
        <w:t>i</w:t>
      </w:r>
      <w:proofErr w:type="spellEnd"/>
      <w:r>
        <w:rPr>
          <w:rFonts w:ascii="Arial" w:eastAsia="Arial" w:hAnsi="Arial" w:cs="Arial"/>
          <w:sz w:val="22"/>
          <w:szCs w:val="22"/>
        </w:rPr>
        <w:t xml:space="preserve">) Rashmi Steels — BOI </w:t>
      </w:r>
      <w:proofErr w:type="spellStart"/>
      <w:r>
        <w:rPr>
          <w:rFonts w:ascii="Arial" w:eastAsia="Arial" w:hAnsi="Arial" w:cs="Arial"/>
          <w:sz w:val="22"/>
          <w:szCs w:val="22"/>
        </w:rPr>
        <w:t>Nagpada</w:t>
      </w:r>
      <w:proofErr w:type="spellEnd"/>
      <w:r>
        <w:rPr>
          <w:rFonts w:ascii="Arial" w:eastAsia="Arial" w:hAnsi="Arial" w:cs="Arial"/>
          <w:sz w:val="22"/>
          <w:szCs w:val="22"/>
        </w:rPr>
        <w:t xml:space="preserve"> Branch — Cash Credit Rs. 1,500 lacs and Term </w:t>
      </w:r>
      <w:r>
        <w:rPr>
          <w:rFonts w:ascii="Arial" w:eastAsia="Arial" w:hAnsi="Arial" w:cs="Arial"/>
          <w:sz w:val="22"/>
          <w:szCs w:val="22"/>
        </w:rPr>
        <w:lastRenderedPageBreak/>
        <w:t xml:space="preserve">Loan Rs. 600 lacs; (ii) Rashmi Tubes (Proprietor: Sangeeta Bohra) — Cash Credit Rs. 500 lacs — a fourth connected entity in the network now court-confirmed; (iii) Ravi Bohra — Term Loan Rs. 7 lacs; (iv) Babulal Bohra — Term Loans Rs. 2.57 lacs and Rs. 9 lacs. Total self-declared existing exposure: approximately Rs. 26.18 crore from BOI </w:t>
      </w:r>
      <w:proofErr w:type="spellStart"/>
      <w:r>
        <w:rPr>
          <w:rFonts w:ascii="Arial" w:eastAsia="Arial" w:hAnsi="Arial" w:cs="Arial"/>
          <w:sz w:val="22"/>
          <w:szCs w:val="22"/>
        </w:rPr>
        <w:t>Nagpada</w:t>
      </w:r>
      <w:proofErr w:type="spellEnd"/>
      <w:r>
        <w:rPr>
          <w:rFonts w:ascii="Arial" w:eastAsia="Arial" w:hAnsi="Arial" w:cs="Arial"/>
          <w:sz w:val="22"/>
          <w:szCs w:val="22"/>
        </w:rPr>
        <w:t xml:space="preserve"> Branch alone at the time of applying for the additional home loan. That the violation of the Large Exposure Framework in this case is distinguished from an inadvertent oversight by one critical fact: the borrower's own handwritten self-declaration placed the full Rs. 26.18 crore connected-party exposure in writing before the sanctioning officer. That the sanctioning officer — whose identity will be confirmed from the credit committee minutes compellable under Part XI of this affidavit — proceeded with the sanction despite this written disclosure, without applying the LEF aggregation requirement, constituting not an oversight but a knowing regulatory violation attracting Section 13 of the Prevention of Corruption Act, 1988 and Section 409 of the Indian Penal </w:t>
      </w:r>
      <w:proofErr w:type="spellStart"/>
      <w:r>
        <w:rPr>
          <w:rFonts w:ascii="Arial" w:eastAsia="Arial" w:hAnsi="Arial" w:cs="Arial"/>
          <w:sz w:val="22"/>
          <w:szCs w:val="22"/>
        </w:rPr>
        <w:t>Code.</w:t>
      </w:r>
      <w:r>
        <w:rPr>
          <w:rFonts w:ascii="Arial" w:eastAsia="Arial" w:hAnsi="Arial" w:cs="Arial"/>
          <w:b/>
          <w:bCs/>
          <w:color w:val="CC0000"/>
          <w:sz w:val="22"/>
          <w:szCs w:val="22"/>
          <w:highlight w:val="yellow"/>
        </w:rPr>
        <w:t>BOI</w:t>
      </w:r>
      <w:proofErr w:type="spellEnd"/>
      <w:r>
        <w:rPr>
          <w:rFonts w:ascii="Arial" w:eastAsia="Arial" w:hAnsi="Arial" w:cs="Arial"/>
          <w:b/>
          <w:bCs/>
          <w:color w:val="CC0000"/>
          <w:sz w:val="22"/>
          <w:szCs w:val="22"/>
          <w:highlight w:val="yellow"/>
        </w:rPr>
        <w:t xml:space="preserve"> had full written knowledge — Rs. 26.18 crore self-declared — violation not inadvertent</w:t>
      </w:r>
    </w:p>
    <w:p w14:paraId="3CDAEFCC" w14:textId="77777777" w:rsidR="00B16AC0" w:rsidRDefault="00B16AC0">
      <w:pPr>
        <w:spacing w:after="40"/>
      </w:pPr>
    </w:p>
    <w:p w14:paraId="362E49E4" w14:textId="77777777" w:rsidR="00B16AC0" w:rsidRDefault="00000000">
      <w:pPr>
        <w:spacing w:before="320" w:after="160"/>
      </w:pPr>
      <w:r>
        <w:rPr>
          <w:rFonts w:ascii="Arial" w:eastAsia="Arial" w:hAnsi="Arial" w:cs="Arial"/>
          <w:b/>
          <w:bCs/>
          <w:color w:val="8B0000"/>
          <w:sz w:val="28"/>
          <w:szCs w:val="28"/>
          <w:u w:val="single"/>
        </w:rPr>
        <w:t>PART IX — OA 123/2022: THE RATNAGIRI COLLATERAL AND THE IDENTICAL PATTERN</w:t>
      </w:r>
    </w:p>
    <w:p w14:paraId="28D56F12" w14:textId="77777777" w:rsidR="00B16AC0" w:rsidRDefault="00000000">
      <w:pPr>
        <w:spacing w:after="140"/>
        <w:jc w:val="both"/>
      </w:pPr>
      <w:r>
        <w:rPr>
          <w:rFonts w:ascii="Arial" w:eastAsia="Arial" w:hAnsi="Arial" w:cs="Arial"/>
          <w:sz w:val="22"/>
          <w:szCs w:val="22"/>
        </w:rPr>
        <w:t xml:space="preserve">That certified copies of the initial pages of OA 123/2022 were received on 14.08.2026 and are annexed hereto as </w:t>
      </w:r>
      <w:r>
        <w:rPr>
          <w:rFonts w:ascii="Arial" w:eastAsia="Arial" w:hAnsi="Arial" w:cs="Arial"/>
          <w:b/>
          <w:bCs/>
          <w:color w:val="CC0000"/>
          <w:sz w:val="22"/>
          <w:szCs w:val="22"/>
          <w:highlight w:val="yellow"/>
        </w:rPr>
        <w:t>Exhibits R-1 and R-2 (new exhibits)</w:t>
      </w:r>
      <w:r>
        <w:rPr>
          <w:rFonts w:ascii="Arial" w:eastAsia="Arial" w:hAnsi="Arial" w:cs="Arial"/>
          <w:sz w:val="22"/>
          <w:szCs w:val="22"/>
        </w:rPr>
        <w:t>. These reveal:</w:t>
      </w:r>
    </w:p>
    <w:p w14:paraId="1F12C4B5" w14:textId="77777777" w:rsidR="00B16AC0" w:rsidRDefault="00000000">
      <w:pPr>
        <w:shd w:val="clear" w:color="auto" w:fill="FFF2CC"/>
        <w:spacing w:after="120"/>
        <w:jc w:val="both"/>
      </w:pPr>
      <w:r w:rsidRPr="00DB528C">
        <w:rPr>
          <w:rFonts w:ascii="Arial" w:eastAsia="Arial" w:hAnsi="Arial" w:cs="Arial"/>
          <w:b/>
          <w:bCs/>
          <w:sz w:val="24"/>
          <w:szCs w:val="24"/>
        </w:rPr>
        <w:t>1</w:t>
      </w:r>
      <w:r>
        <w:rPr>
          <w:rFonts w:ascii="Arial" w:eastAsia="Arial" w:hAnsi="Arial" w:cs="Arial"/>
          <w:sz w:val="22"/>
          <w:szCs w:val="22"/>
        </w:rPr>
        <w:t xml:space="preserve">. Sanction Letter dated 24.03.2017 (Exhibit A in OA 123/2022) confirms Cash Credit of Rs. 6 </w:t>
      </w:r>
      <w:proofErr w:type="gramStart"/>
      <w:r>
        <w:rPr>
          <w:rFonts w:ascii="Arial" w:eastAsia="Arial" w:hAnsi="Arial" w:cs="Arial"/>
          <w:sz w:val="22"/>
          <w:szCs w:val="22"/>
        </w:rPr>
        <w:t>crore</w:t>
      </w:r>
      <w:proofErr w:type="gramEnd"/>
      <w:r>
        <w:rPr>
          <w:rFonts w:ascii="Arial" w:eastAsia="Arial" w:hAnsi="Arial" w:cs="Arial"/>
          <w:sz w:val="22"/>
          <w:szCs w:val="22"/>
        </w:rPr>
        <w:t xml:space="preserve"> to Rashmi International (proprietor: Ravi Babulal Bohra), </w:t>
      </w:r>
      <w:proofErr w:type="spellStart"/>
      <w:r>
        <w:rPr>
          <w:rFonts w:ascii="Arial" w:eastAsia="Arial" w:hAnsi="Arial" w:cs="Arial"/>
          <w:sz w:val="22"/>
          <w:szCs w:val="22"/>
        </w:rPr>
        <w:t>Nagpada</w:t>
      </w:r>
      <w:proofErr w:type="spellEnd"/>
      <w:r>
        <w:rPr>
          <w:rFonts w:ascii="Arial" w:eastAsia="Arial" w:hAnsi="Arial" w:cs="Arial"/>
          <w:sz w:val="22"/>
          <w:szCs w:val="22"/>
        </w:rPr>
        <w:t xml:space="preserve"> Branch </w:t>
      </w:r>
      <w:proofErr w:type="gramStart"/>
      <w:r>
        <w:rPr>
          <w:rFonts w:ascii="Arial" w:eastAsia="Arial" w:hAnsi="Arial" w:cs="Arial"/>
          <w:sz w:val="22"/>
          <w:szCs w:val="22"/>
        </w:rPr>
        <w:t>—  as</w:t>
      </w:r>
      <w:proofErr w:type="gramEnd"/>
      <w:r>
        <w:rPr>
          <w:rFonts w:ascii="Arial" w:eastAsia="Arial" w:hAnsi="Arial" w:cs="Arial"/>
          <w:sz w:val="22"/>
          <w:szCs w:val="22"/>
        </w:rPr>
        <w:t xml:space="preserve"> OA 122/2022. (Exhibit R-1</w:t>
      </w:r>
      <w:proofErr w:type="gramStart"/>
      <w:r>
        <w:rPr>
          <w:rFonts w:ascii="Arial" w:eastAsia="Arial" w:hAnsi="Arial" w:cs="Arial"/>
          <w:sz w:val="22"/>
          <w:szCs w:val="22"/>
        </w:rPr>
        <w:t>.)</w:t>
      </w:r>
      <w:r>
        <w:rPr>
          <w:rFonts w:ascii="Arial" w:eastAsia="Arial" w:hAnsi="Arial" w:cs="Arial"/>
          <w:b/>
          <w:bCs/>
          <w:color w:val="CC0000"/>
          <w:sz w:val="22"/>
          <w:szCs w:val="22"/>
          <w:highlight w:val="yellow"/>
        </w:rPr>
        <w:t>same</w:t>
      </w:r>
      <w:proofErr w:type="gramEnd"/>
      <w:r>
        <w:rPr>
          <w:rFonts w:ascii="Arial" w:eastAsia="Arial" w:hAnsi="Arial" w:cs="Arial"/>
          <w:b/>
          <w:bCs/>
          <w:color w:val="CC0000"/>
          <w:sz w:val="22"/>
          <w:szCs w:val="22"/>
          <w:highlight w:val="yellow"/>
        </w:rPr>
        <w:t xml:space="preserve"> branch and same date</w:t>
      </w:r>
    </w:p>
    <w:p w14:paraId="2E110BF4" w14:textId="77777777" w:rsidR="00B16AC0" w:rsidRDefault="00000000">
      <w:pPr>
        <w:shd w:val="clear" w:color="auto" w:fill="E2EFDA"/>
        <w:spacing w:after="120"/>
        <w:jc w:val="both"/>
      </w:pPr>
      <w:r w:rsidRPr="00DB528C">
        <w:rPr>
          <w:rFonts w:ascii="Arial" w:eastAsia="Arial" w:hAnsi="Arial" w:cs="Arial"/>
          <w:b/>
          <w:bCs/>
          <w:sz w:val="24"/>
          <w:szCs w:val="24"/>
        </w:rPr>
        <w:t>2</w:t>
      </w:r>
      <w:r>
        <w:rPr>
          <w:rFonts w:ascii="Arial" w:eastAsia="Arial" w:hAnsi="Arial" w:cs="Arial"/>
          <w:sz w:val="22"/>
          <w:szCs w:val="22"/>
        </w:rPr>
        <w:t xml:space="preserve">. Collateral is equitable mortgage </w:t>
      </w:r>
      <w:proofErr w:type="gramStart"/>
      <w:r>
        <w:rPr>
          <w:rFonts w:ascii="Arial" w:eastAsia="Arial" w:hAnsi="Arial" w:cs="Arial"/>
          <w:sz w:val="22"/>
          <w:szCs w:val="22"/>
        </w:rPr>
        <w:t>of ,</w:t>
      </w:r>
      <w:proofErr w:type="gramEnd"/>
      <w:r>
        <w:rPr>
          <w:rFonts w:ascii="Arial" w:eastAsia="Arial" w:hAnsi="Arial" w:cs="Arial"/>
          <w:sz w:val="22"/>
          <w:szCs w:val="22"/>
        </w:rPr>
        <w:t xml:space="preserve"> Village Vashi Tare Devrukh, </w:t>
      </w:r>
      <w:proofErr w:type="spellStart"/>
      <w:r>
        <w:rPr>
          <w:rFonts w:ascii="Arial" w:eastAsia="Arial" w:hAnsi="Arial" w:cs="Arial"/>
          <w:sz w:val="22"/>
          <w:szCs w:val="22"/>
        </w:rPr>
        <w:t>Sangameshwar</w:t>
      </w:r>
      <w:proofErr w:type="spellEnd"/>
      <w:r>
        <w:rPr>
          <w:rFonts w:ascii="Arial" w:eastAsia="Arial" w:hAnsi="Arial" w:cs="Arial"/>
          <w:sz w:val="22"/>
          <w:szCs w:val="22"/>
        </w:rPr>
        <w:t>, Ratnagiri (Survey Nos. 138/139), recorded in CERSAI Asset ID 200015123404. (Exhibit R-1</w:t>
      </w:r>
      <w:proofErr w:type="gramStart"/>
      <w:r>
        <w:rPr>
          <w:rFonts w:ascii="Arial" w:eastAsia="Arial" w:hAnsi="Arial" w:cs="Arial"/>
          <w:sz w:val="22"/>
          <w:szCs w:val="22"/>
        </w:rPr>
        <w:t>.)</w:t>
      </w:r>
      <w:r>
        <w:rPr>
          <w:rFonts w:ascii="Arial" w:eastAsia="Arial" w:hAnsi="Arial" w:cs="Arial"/>
          <w:b/>
          <w:bCs/>
          <w:color w:val="CC0000"/>
          <w:sz w:val="22"/>
          <w:szCs w:val="22"/>
          <w:highlight w:val="yellow"/>
        </w:rPr>
        <w:t>Hill</w:t>
      </w:r>
      <w:proofErr w:type="gramEnd"/>
      <w:r>
        <w:rPr>
          <w:rFonts w:ascii="Arial" w:eastAsia="Arial" w:hAnsi="Arial" w:cs="Arial"/>
          <w:b/>
          <w:bCs/>
          <w:color w:val="CC0000"/>
          <w:sz w:val="22"/>
          <w:szCs w:val="22"/>
          <w:highlight w:val="yellow"/>
        </w:rPr>
        <w:t xml:space="preserve"> Point Holiday Resort</w:t>
      </w:r>
    </w:p>
    <w:p w14:paraId="5F044BF5" w14:textId="77777777" w:rsidR="00B16AC0" w:rsidRDefault="00000000">
      <w:pPr>
        <w:shd w:val="clear" w:color="auto" w:fill="FFF2CC"/>
        <w:spacing w:after="120"/>
        <w:jc w:val="both"/>
      </w:pPr>
      <w:r w:rsidRPr="00DB528C">
        <w:rPr>
          <w:rFonts w:ascii="Arial" w:eastAsia="Arial" w:hAnsi="Arial" w:cs="Arial"/>
          <w:b/>
          <w:bCs/>
          <w:sz w:val="24"/>
          <w:szCs w:val="24"/>
        </w:rPr>
        <w:t>3</w:t>
      </w:r>
      <w:r>
        <w:rPr>
          <w:rFonts w:ascii="Arial" w:eastAsia="Arial" w:hAnsi="Arial" w:cs="Arial"/>
          <w:sz w:val="22"/>
          <w:szCs w:val="22"/>
        </w:rPr>
        <w:t xml:space="preserve">. Independent </w:t>
      </w:r>
      <w:proofErr w:type="spellStart"/>
      <w:r>
        <w:rPr>
          <w:rFonts w:ascii="Arial" w:eastAsia="Arial" w:hAnsi="Arial" w:cs="Arial"/>
          <w:sz w:val="22"/>
          <w:szCs w:val="22"/>
        </w:rPr>
        <w:t>Mahabhulekh</w:t>
      </w:r>
      <w:proofErr w:type="spellEnd"/>
      <w:r>
        <w:rPr>
          <w:rFonts w:ascii="Arial" w:eastAsia="Arial" w:hAnsi="Arial" w:cs="Arial"/>
          <w:sz w:val="22"/>
          <w:szCs w:val="22"/>
        </w:rPr>
        <w:t xml:space="preserve"> 7/12 search for Survey 138/139, Village </w:t>
      </w:r>
      <w:proofErr w:type="spellStart"/>
      <w:r>
        <w:rPr>
          <w:rFonts w:ascii="Arial" w:eastAsia="Arial" w:hAnsi="Arial" w:cs="Arial"/>
          <w:sz w:val="22"/>
          <w:szCs w:val="22"/>
        </w:rPr>
        <w:t>Devrukh</w:t>
      </w:r>
      <w:proofErr w:type="spellEnd"/>
      <w:r>
        <w:rPr>
          <w:rFonts w:ascii="Arial" w:eastAsia="Arial" w:hAnsi="Arial" w:cs="Arial"/>
          <w:sz w:val="22"/>
          <w:szCs w:val="22"/>
        </w:rPr>
        <w:t xml:space="preserve">, Taluka </w:t>
      </w:r>
      <w:proofErr w:type="spellStart"/>
      <w:r>
        <w:rPr>
          <w:rFonts w:ascii="Arial" w:eastAsia="Arial" w:hAnsi="Arial" w:cs="Arial"/>
          <w:sz w:val="22"/>
          <w:szCs w:val="22"/>
        </w:rPr>
        <w:t>Sangameshwar</w:t>
      </w:r>
      <w:proofErr w:type="spellEnd"/>
      <w:r>
        <w:rPr>
          <w:rFonts w:ascii="Arial" w:eastAsia="Arial" w:hAnsi="Arial" w:cs="Arial"/>
          <w:sz w:val="22"/>
          <w:szCs w:val="22"/>
        </w:rPr>
        <w:t xml:space="preserve">, District Ratnagiri reveals </w:t>
      </w:r>
      <w:proofErr w:type="gramStart"/>
      <w:r>
        <w:rPr>
          <w:rFonts w:ascii="Arial" w:eastAsia="Arial" w:hAnsi="Arial" w:cs="Arial"/>
          <w:sz w:val="22"/>
          <w:szCs w:val="22"/>
        </w:rPr>
        <w:t>that  (</w:t>
      </w:r>
      <w:proofErr w:type="gramEnd"/>
      <w:r>
        <w:rPr>
          <w:rFonts w:ascii="Arial" w:eastAsia="Arial" w:hAnsi="Arial" w:cs="Arial"/>
          <w:sz w:val="22"/>
          <w:szCs w:val="22"/>
        </w:rPr>
        <w:t>registered landowner) in any sub-plot examined — identical to the Padra pattern. (Exhibit T-1 — new exhibit</w:t>
      </w:r>
      <w:proofErr w:type="gramStart"/>
      <w:r>
        <w:rPr>
          <w:rFonts w:ascii="Arial" w:eastAsia="Arial" w:hAnsi="Arial" w:cs="Arial"/>
          <w:sz w:val="22"/>
          <w:szCs w:val="22"/>
        </w:rPr>
        <w:t>.)</w:t>
      </w:r>
      <w:r>
        <w:rPr>
          <w:rFonts w:ascii="Arial" w:eastAsia="Arial" w:hAnsi="Arial" w:cs="Arial"/>
          <w:b/>
          <w:bCs/>
          <w:color w:val="CC0000"/>
          <w:sz w:val="22"/>
          <w:szCs w:val="22"/>
          <w:highlight w:val="yellow"/>
        </w:rPr>
        <w:t>neither</w:t>
      </w:r>
      <w:proofErr w:type="gramEnd"/>
      <w:r>
        <w:rPr>
          <w:rFonts w:ascii="Arial" w:eastAsia="Arial" w:hAnsi="Arial" w:cs="Arial"/>
          <w:b/>
          <w:bCs/>
          <w:color w:val="CC0000"/>
          <w:sz w:val="22"/>
          <w:szCs w:val="22"/>
          <w:highlight w:val="yellow"/>
        </w:rPr>
        <w:t xml:space="preserve"> Ravi Babulal Bohra nor Rashmi International appears as </w:t>
      </w:r>
      <w:proofErr w:type="spellStart"/>
      <w:r>
        <w:rPr>
          <w:rFonts w:ascii="Arial" w:eastAsia="Arial" w:hAnsi="Arial" w:cs="Arial"/>
          <w:b/>
          <w:bCs/>
          <w:color w:val="CC0000"/>
          <w:sz w:val="22"/>
          <w:szCs w:val="22"/>
          <w:highlight w:val="yellow"/>
        </w:rPr>
        <w:t>Khatedar</w:t>
      </w:r>
      <w:proofErr w:type="spellEnd"/>
    </w:p>
    <w:p w14:paraId="42E2D84F" w14:textId="77777777" w:rsidR="00B16AC0" w:rsidRDefault="00000000">
      <w:pPr>
        <w:shd w:val="clear" w:color="auto" w:fill="E2EFDA"/>
        <w:spacing w:after="120"/>
        <w:jc w:val="both"/>
      </w:pPr>
      <w:r w:rsidRPr="00DB528C">
        <w:rPr>
          <w:rFonts w:ascii="Arial" w:eastAsia="Arial" w:hAnsi="Arial" w:cs="Arial"/>
          <w:b/>
          <w:bCs/>
          <w:sz w:val="24"/>
          <w:szCs w:val="24"/>
        </w:rPr>
        <w:t>4</w:t>
      </w:r>
      <w:r>
        <w:rPr>
          <w:rFonts w:ascii="Arial" w:eastAsia="Arial" w:hAnsi="Arial" w:cs="Arial"/>
          <w:sz w:val="22"/>
          <w:szCs w:val="22"/>
        </w:rPr>
        <w:t xml:space="preserve">. The </w:t>
      </w:r>
      <w:proofErr w:type="spellStart"/>
      <w:r>
        <w:rPr>
          <w:rFonts w:ascii="Arial" w:eastAsia="Arial" w:hAnsi="Arial" w:cs="Arial"/>
          <w:sz w:val="22"/>
          <w:szCs w:val="22"/>
        </w:rPr>
        <w:t>Vakalatnama</w:t>
      </w:r>
      <w:proofErr w:type="spellEnd"/>
      <w:r>
        <w:rPr>
          <w:rFonts w:ascii="Arial" w:eastAsia="Arial" w:hAnsi="Arial" w:cs="Arial"/>
          <w:sz w:val="22"/>
          <w:szCs w:val="22"/>
        </w:rPr>
        <w:t xml:space="preserve"> of OA 123/2022 (Exhibit R-2) confirms Nahush Shah Legal, Office No. 54, 5th Floor, Bajaj Bhavan, Nariman Point, Mumbai 400021, as advocate on record — same firm acting for Bank of India in both OA 122/2022 and OA 123/2022.</w:t>
      </w:r>
      <w:r>
        <w:rPr>
          <w:rFonts w:ascii="Arial" w:eastAsia="Arial" w:hAnsi="Arial" w:cs="Arial"/>
          <w:b/>
          <w:bCs/>
          <w:color w:val="CC0000"/>
          <w:sz w:val="22"/>
          <w:szCs w:val="22"/>
          <w:highlight w:val="yellow"/>
        </w:rPr>
        <w:t>same firm acting for Bank of India in both OAs</w:t>
      </w:r>
    </w:p>
    <w:p w14:paraId="13913488" w14:textId="77777777" w:rsidR="00B16AC0" w:rsidRDefault="00B16AC0">
      <w:pPr>
        <w:spacing w:after="40"/>
      </w:pPr>
    </w:p>
    <w:p w14:paraId="4498F31D" w14:textId="77777777" w:rsidR="00B16AC0" w:rsidRDefault="00000000">
      <w:pPr>
        <w:spacing w:before="320" w:after="160"/>
      </w:pPr>
      <w:r>
        <w:rPr>
          <w:rFonts w:ascii="Arial" w:eastAsia="Arial" w:hAnsi="Arial" w:cs="Arial"/>
          <w:b/>
          <w:bCs/>
          <w:color w:val="8B0000"/>
          <w:sz w:val="28"/>
          <w:szCs w:val="28"/>
          <w:u w:val="single"/>
        </w:rPr>
        <w:t>PART X — URGENCY: SECTION 19(26), THE CBI INVESTIGATION, AND PREJUDICE TO INTERVENER</w:t>
      </w:r>
    </w:p>
    <w:p w14:paraId="3AB371BB" w14:textId="77777777" w:rsidR="00B16AC0" w:rsidRDefault="00000000">
      <w:pPr>
        <w:spacing w:after="140"/>
        <w:jc w:val="both"/>
      </w:pPr>
      <w:r>
        <w:rPr>
          <w:rFonts w:ascii="Arial" w:eastAsia="Arial" w:hAnsi="Arial" w:cs="Arial"/>
          <w:sz w:val="22"/>
          <w:szCs w:val="22"/>
        </w:rPr>
        <w:t xml:space="preserve">That OA 122/2022 has been pending for approximately </w:t>
      </w:r>
      <w:r>
        <w:rPr>
          <w:rFonts w:ascii="Arial" w:eastAsia="Arial" w:hAnsi="Arial" w:cs="Arial"/>
          <w:b/>
          <w:bCs/>
          <w:color w:val="CC0000"/>
          <w:sz w:val="22"/>
          <w:szCs w:val="22"/>
          <w:highlight w:val="yellow"/>
        </w:rPr>
        <w:t>78 months</w:t>
      </w:r>
      <w:r>
        <w:rPr>
          <w:rFonts w:ascii="Arial" w:eastAsia="Arial" w:hAnsi="Arial" w:cs="Arial"/>
          <w:sz w:val="22"/>
          <w:szCs w:val="22"/>
        </w:rPr>
        <w:t xml:space="preserve"> since filing in January 2019. Section 19(26) of the Recovery of Debts and Bankruptcy Act, 1993 mandates disposal within six months. The pendency represents a factor of </w:t>
      </w:r>
      <w:r>
        <w:rPr>
          <w:rFonts w:ascii="Arial" w:eastAsia="Arial" w:hAnsi="Arial" w:cs="Arial"/>
          <w:b/>
          <w:bCs/>
          <w:color w:val="CC0000"/>
          <w:sz w:val="22"/>
          <w:szCs w:val="22"/>
          <w:highlight w:val="yellow"/>
        </w:rPr>
        <w:t>13 times the statutory mandate.</w:t>
      </w:r>
    </w:p>
    <w:p w14:paraId="111EF6BE" w14:textId="77777777" w:rsidR="00B16AC0" w:rsidRDefault="00000000">
      <w:pPr>
        <w:spacing w:after="140"/>
        <w:jc w:val="both"/>
      </w:pPr>
      <w:r>
        <w:rPr>
          <w:rFonts w:ascii="Arial" w:eastAsia="Arial" w:hAnsi="Arial" w:cs="Arial"/>
          <w:sz w:val="22"/>
          <w:szCs w:val="22"/>
        </w:rPr>
        <w:t xml:space="preserve">That an ex </w:t>
      </w:r>
      <w:proofErr w:type="spellStart"/>
      <w:r>
        <w:rPr>
          <w:rFonts w:ascii="Arial" w:eastAsia="Arial" w:hAnsi="Arial" w:cs="Arial"/>
          <w:sz w:val="22"/>
          <w:szCs w:val="22"/>
        </w:rPr>
        <w:t>parte</w:t>
      </w:r>
      <w:proofErr w:type="spellEnd"/>
      <w:r>
        <w:rPr>
          <w:rFonts w:ascii="Arial" w:eastAsia="Arial" w:hAnsi="Arial" w:cs="Arial"/>
          <w:sz w:val="22"/>
          <w:szCs w:val="22"/>
        </w:rPr>
        <w:t xml:space="preserve"> CAOD order on void security, without examination of the foundational validity of the mortgage, would cause </w:t>
      </w:r>
      <w:r>
        <w:rPr>
          <w:rFonts w:ascii="Arial" w:eastAsia="Arial" w:hAnsi="Arial" w:cs="Arial"/>
          <w:b/>
          <w:bCs/>
          <w:color w:val="CC0000"/>
          <w:sz w:val="22"/>
          <w:szCs w:val="22"/>
          <w:highlight w:val="yellow"/>
        </w:rPr>
        <w:t>irreversible prejudice</w:t>
      </w:r>
      <w:r>
        <w:rPr>
          <w:rFonts w:ascii="Arial" w:eastAsia="Arial" w:hAnsi="Arial" w:cs="Arial"/>
          <w:sz w:val="22"/>
          <w:szCs w:val="22"/>
        </w:rPr>
        <w:t xml:space="preserve"> to the Intervener as decree holder, whose right to surplus from any </w:t>
      </w:r>
      <w:proofErr w:type="spellStart"/>
      <w:r>
        <w:rPr>
          <w:rFonts w:ascii="Arial" w:eastAsia="Arial" w:hAnsi="Arial" w:cs="Arial"/>
          <w:sz w:val="22"/>
          <w:szCs w:val="22"/>
        </w:rPr>
        <w:t>realisation</w:t>
      </w:r>
      <w:proofErr w:type="spellEnd"/>
      <w:r>
        <w:rPr>
          <w:rFonts w:ascii="Arial" w:eastAsia="Arial" w:hAnsi="Arial" w:cs="Arial"/>
          <w:sz w:val="22"/>
          <w:szCs w:val="22"/>
        </w:rPr>
        <w:t xml:space="preserve"> is directly affected.</w:t>
      </w:r>
    </w:p>
    <w:p w14:paraId="6BEC8866" w14:textId="77777777" w:rsidR="00B16AC0" w:rsidRDefault="00000000">
      <w:pPr>
        <w:spacing w:after="140"/>
        <w:jc w:val="both"/>
      </w:pPr>
      <w:r>
        <w:rPr>
          <w:rFonts w:ascii="Arial" w:eastAsia="Arial" w:hAnsi="Arial" w:cs="Arial"/>
          <w:sz w:val="22"/>
          <w:szCs w:val="22"/>
        </w:rPr>
        <w:t xml:space="preserve">That the active CBI investigation (Exhibit L-1 — new exhibit) into the same network makes it imperative that this Hon’ble Tribunal consider the pace of proceedings carefully before passing any order of attachment, auction, or </w:t>
      </w:r>
      <w:proofErr w:type="spellStart"/>
      <w:r>
        <w:rPr>
          <w:rFonts w:ascii="Arial" w:eastAsia="Arial" w:hAnsi="Arial" w:cs="Arial"/>
          <w:sz w:val="22"/>
          <w:szCs w:val="22"/>
        </w:rPr>
        <w:t>realisation</w:t>
      </w:r>
      <w:proofErr w:type="spellEnd"/>
      <w:r>
        <w:rPr>
          <w:rFonts w:ascii="Arial" w:eastAsia="Arial" w:hAnsi="Arial" w:cs="Arial"/>
          <w:sz w:val="22"/>
          <w:szCs w:val="22"/>
        </w:rPr>
        <w:t xml:space="preserve"> that may create a fait accompli prejudicing the investigation.</w:t>
      </w:r>
    </w:p>
    <w:p w14:paraId="6C39A5CA" w14:textId="77777777" w:rsidR="00B16AC0" w:rsidRDefault="00000000">
      <w:pPr>
        <w:spacing w:after="100"/>
        <w:ind w:left="720"/>
        <w:jc w:val="both"/>
      </w:pPr>
      <w:proofErr w:type="spellStart"/>
      <w:r>
        <w:rPr>
          <w:rFonts w:ascii="Arial" w:eastAsia="Arial" w:hAnsi="Arial" w:cs="Arial"/>
          <w:i/>
          <w:iCs/>
          <w:color w:val="444444"/>
        </w:rPr>
        <w:t>Mardia</w:t>
      </w:r>
      <w:proofErr w:type="spellEnd"/>
      <w:r>
        <w:rPr>
          <w:rFonts w:ascii="Arial" w:eastAsia="Arial" w:hAnsi="Arial" w:cs="Arial"/>
          <w:i/>
          <w:iCs/>
          <w:color w:val="444444"/>
        </w:rPr>
        <w:t xml:space="preserve"> Chemicals Ltd. v. Union of India (2004) 4 SCC 311.</w:t>
      </w:r>
    </w:p>
    <w:p w14:paraId="7A9A3695" w14:textId="77777777" w:rsidR="00B16AC0" w:rsidRDefault="00000000">
      <w:pPr>
        <w:spacing w:after="100"/>
        <w:ind w:left="720"/>
        <w:jc w:val="both"/>
      </w:pPr>
      <w:r>
        <w:rPr>
          <w:rFonts w:ascii="Arial" w:eastAsia="Arial" w:hAnsi="Arial" w:cs="Arial"/>
          <w:i/>
          <w:iCs/>
          <w:color w:val="444444"/>
        </w:rPr>
        <w:lastRenderedPageBreak/>
        <w:t>ITC Ltd. v. Blue Coast Hotels Ltd. (2018) 15 SCC 99.</w:t>
      </w:r>
    </w:p>
    <w:p w14:paraId="092CEA3E" w14:textId="77777777" w:rsidR="00B16AC0" w:rsidRDefault="00000000">
      <w:pPr>
        <w:spacing w:after="100"/>
        <w:ind w:left="720"/>
        <w:jc w:val="both"/>
      </w:pPr>
      <w:proofErr w:type="spellStart"/>
      <w:r>
        <w:rPr>
          <w:rFonts w:ascii="Arial" w:eastAsia="Arial" w:hAnsi="Arial" w:cs="Arial"/>
          <w:i/>
          <w:iCs/>
          <w:color w:val="444444"/>
        </w:rPr>
        <w:t>Transcore</w:t>
      </w:r>
      <w:proofErr w:type="spellEnd"/>
      <w:r>
        <w:rPr>
          <w:rFonts w:ascii="Arial" w:eastAsia="Arial" w:hAnsi="Arial" w:cs="Arial"/>
          <w:i/>
          <w:iCs/>
          <w:color w:val="444444"/>
        </w:rPr>
        <w:t xml:space="preserve"> v. Union of India (2008) 1 SCC 125.</w:t>
      </w:r>
    </w:p>
    <w:p w14:paraId="1B230698" w14:textId="77777777" w:rsidR="00B16AC0" w:rsidRDefault="00B16AC0">
      <w:pPr>
        <w:spacing w:after="40"/>
      </w:pPr>
    </w:p>
    <w:p w14:paraId="29C0C64B" w14:textId="77777777" w:rsidR="00B16AC0" w:rsidRDefault="00000000">
      <w:pPr>
        <w:spacing w:before="320" w:after="160"/>
      </w:pPr>
      <w:r>
        <w:rPr>
          <w:rFonts w:ascii="Arial" w:eastAsia="Arial" w:hAnsi="Arial" w:cs="Arial"/>
          <w:b/>
          <w:bCs/>
          <w:color w:val="8B0000"/>
          <w:sz w:val="28"/>
          <w:szCs w:val="28"/>
          <w:u w:val="single"/>
        </w:rPr>
        <w:t>PART XI — PRAYER FOR PRODUCTION SUMMONS</w:t>
      </w:r>
    </w:p>
    <w:p w14:paraId="6383F340" w14:textId="77777777" w:rsidR="00B16AC0" w:rsidRDefault="00000000">
      <w:pPr>
        <w:spacing w:after="140"/>
        <w:jc w:val="both"/>
      </w:pPr>
      <w:r>
        <w:rPr>
          <w:rFonts w:ascii="Arial" w:eastAsia="Arial" w:hAnsi="Arial" w:cs="Arial"/>
          <w:sz w:val="22"/>
          <w:szCs w:val="22"/>
        </w:rPr>
        <w:t>That the Intervener most respectfully prays for production summons to the following parties for the following documents, essential for complete adjudication of OA 122/2022:</w:t>
      </w:r>
    </w:p>
    <w:p w14:paraId="5817CD71" w14:textId="77777777" w:rsidR="00B16AC0" w:rsidRDefault="00000000">
      <w:pPr>
        <w:shd w:val="clear" w:color="auto" w:fill="FFF2CC"/>
        <w:spacing w:after="120"/>
        <w:jc w:val="both"/>
      </w:pPr>
      <w:r w:rsidRPr="00DB528C">
        <w:rPr>
          <w:rFonts w:ascii="Arial" w:eastAsia="Arial" w:hAnsi="Arial" w:cs="Arial"/>
          <w:b/>
          <w:bCs/>
          <w:sz w:val="24"/>
          <w:szCs w:val="24"/>
        </w:rPr>
        <w:t>1.</w:t>
      </w:r>
      <w:r>
        <w:rPr>
          <w:rFonts w:ascii="Arial" w:eastAsia="Arial" w:hAnsi="Arial" w:cs="Arial"/>
          <w:sz w:val="22"/>
          <w:szCs w:val="22"/>
        </w:rPr>
        <w:t xml:space="preserve"> Bank of India, </w:t>
      </w:r>
      <w:proofErr w:type="spellStart"/>
      <w:r>
        <w:rPr>
          <w:rFonts w:ascii="Arial" w:eastAsia="Arial" w:hAnsi="Arial" w:cs="Arial"/>
          <w:sz w:val="22"/>
          <w:szCs w:val="22"/>
        </w:rPr>
        <w:t>Nagpada</w:t>
      </w:r>
      <w:proofErr w:type="spellEnd"/>
      <w:r>
        <w:rPr>
          <w:rFonts w:ascii="Arial" w:eastAsia="Arial" w:hAnsi="Arial" w:cs="Arial"/>
          <w:sz w:val="22"/>
          <w:szCs w:val="22"/>
        </w:rPr>
        <w:t xml:space="preserve"> Branch: </w:t>
      </w:r>
      <w:proofErr w:type="gramStart"/>
      <w:r>
        <w:rPr>
          <w:rFonts w:ascii="Arial" w:eastAsia="Arial" w:hAnsi="Arial" w:cs="Arial"/>
          <w:sz w:val="22"/>
          <w:szCs w:val="22"/>
        </w:rPr>
        <w:t>Complete  for</w:t>
      </w:r>
      <w:proofErr w:type="gramEnd"/>
      <w:r>
        <w:rPr>
          <w:rFonts w:ascii="Arial" w:eastAsia="Arial" w:hAnsi="Arial" w:cs="Arial"/>
          <w:sz w:val="22"/>
          <w:szCs w:val="22"/>
        </w:rPr>
        <w:t xml:space="preserve"> Rashmi Steels Cash Credit — original title documents deposited, CERSAI search report, independent valuation report, sanction committee minutes — all sanctions and enhancements 2016–2019.</w:t>
      </w:r>
      <w:r>
        <w:rPr>
          <w:rFonts w:ascii="Arial" w:eastAsia="Arial" w:hAnsi="Arial" w:cs="Arial"/>
          <w:b/>
          <w:bCs/>
          <w:color w:val="CC0000"/>
          <w:sz w:val="22"/>
          <w:szCs w:val="22"/>
          <w:highlight w:val="yellow"/>
        </w:rPr>
        <w:t>credit appraisal file</w:t>
      </w:r>
    </w:p>
    <w:p w14:paraId="2431572C" w14:textId="77777777" w:rsidR="00B16AC0" w:rsidRDefault="00000000">
      <w:pPr>
        <w:shd w:val="clear" w:color="auto" w:fill="E2EFDA"/>
        <w:spacing w:after="120"/>
        <w:jc w:val="both"/>
      </w:pPr>
      <w:r w:rsidRPr="00DB528C">
        <w:rPr>
          <w:rFonts w:ascii="Arial" w:eastAsia="Arial" w:hAnsi="Arial" w:cs="Arial"/>
          <w:b/>
          <w:bCs/>
          <w:sz w:val="24"/>
          <w:szCs w:val="24"/>
        </w:rPr>
        <w:t>2.</w:t>
      </w:r>
      <w:r>
        <w:rPr>
          <w:rFonts w:ascii="Arial" w:eastAsia="Arial" w:hAnsi="Arial" w:cs="Arial"/>
          <w:sz w:val="22"/>
          <w:szCs w:val="22"/>
        </w:rPr>
        <w:t xml:space="preserve"> Bank of India, </w:t>
      </w:r>
      <w:proofErr w:type="spellStart"/>
      <w:r>
        <w:rPr>
          <w:rFonts w:ascii="Arial" w:eastAsia="Arial" w:hAnsi="Arial" w:cs="Arial"/>
          <w:sz w:val="22"/>
          <w:szCs w:val="22"/>
        </w:rPr>
        <w:t>Nagpada</w:t>
      </w:r>
      <w:proofErr w:type="spellEnd"/>
      <w:r>
        <w:rPr>
          <w:rFonts w:ascii="Arial" w:eastAsia="Arial" w:hAnsi="Arial" w:cs="Arial"/>
          <w:sz w:val="22"/>
          <w:szCs w:val="22"/>
        </w:rPr>
        <w:t xml:space="preserve"> Branch: CBS loan account statement for Rashmi International (Ravi Babulal Bohra) — all entries, standing instructions, fund transfers to/from Rashmi Steels account — 2017 to NPA </w:t>
      </w:r>
      <w:proofErr w:type="spellStart"/>
      <w:proofErr w:type="gramStart"/>
      <w:r>
        <w:rPr>
          <w:rFonts w:ascii="Arial" w:eastAsia="Arial" w:hAnsi="Arial" w:cs="Arial"/>
          <w:sz w:val="22"/>
          <w:szCs w:val="22"/>
        </w:rPr>
        <w:t>declaration.</w:t>
      </w:r>
      <w:r>
        <w:rPr>
          <w:rFonts w:ascii="Arial" w:eastAsia="Arial" w:hAnsi="Arial" w:cs="Arial"/>
          <w:b/>
          <w:bCs/>
          <w:color w:val="CC0000"/>
          <w:sz w:val="22"/>
          <w:szCs w:val="22"/>
          <w:highlight w:val="yellow"/>
        </w:rPr>
        <w:t>Rashmi</w:t>
      </w:r>
      <w:proofErr w:type="spellEnd"/>
      <w:proofErr w:type="gramEnd"/>
      <w:r>
        <w:rPr>
          <w:rFonts w:ascii="Arial" w:eastAsia="Arial" w:hAnsi="Arial" w:cs="Arial"/>
          <w:b/>
          <w:bCs/>
          <w:color w:val="CC0000"/>
          <w:sz w:val="22"/>
          <w:szCs w:val="22"/>
          <w:highlight w:val="yellow"/>
        </w:rPr>
        <w:t xml:space="preserve"> International CBS statement</w:t>
      </w:r>
    </w:p>
    <w:p w14:paraId="13E9F4C6" w14:textId="77777777" w:rsidR="00B16AC0" w:rsidRDefault="00000000">
      <w:pPr>
        <w:shd w:val="clear" w:color="auto" w:fill="FFF2CC"/>
        <w:spacing w:after="120"/>
        <w:jc w:val="both"/>
      </w:pPr>
      <w:r w:rsidRPr="00DB528C">
        <w:rPr>
          <w:rFonts w:ascii="Arial" w:eastAsia="Arial" w:hAnsi="Arial" w:cs="Arial"/>
          <w:b/>
          <w:bCs/>
          <w:sz w:val="24"/>
          <w:szCs w:val="24"/>
        </w:rPr>
        <w:t>3</w:t>
      </w:r>
      <w:r>
        <w:rPr>
          <w:rFonts w:ascii="Arial" w:eastAsia="Arial" w:hAnsi="Arial" w:cs="Arial"/>
          <w:sz w:val="22"/>
          <w:szCs w:val="22"/>
        </w:rPr>
        <w:t xml:space="preserve">. Bank of India, </w:t>
      </w:r>
      <w:proofErr w:type="spellStart"/>
      <w:r>
        <w:rPr>
          <w:rFonts w:ascii="Arial" w:eastAsia="Arial" w:hAnsi="Arial" w:cs="Arial"/>
          <w:sz w:val="22"/>
          <w:szCs w:val="22"/>
        </w:rPr>
        <w:t>Nagpada</w:t>
      </w:r>
      <w:proofErr w:type="spellEnd"/>
      <w:r>
        <w:rPr>
          <w:rFonts w:ascii="Arial" w:eastAsia="Arial" w:hAnsi="Arial" w:cs="Arial"/>
          <w:sz w:val="22"/>
          <w:szCs w:val="22"/>
        </w:rPr>
        <w:t xml:space="preserve"> Branch: Identity and service record of </w:t>
      </w:r>
      <w:proofErr w:type="gramStart"/>
      <w:r>
        <w:rPr>
          <w:rFonts w:ascii="Arial" w:eastAsia="Arial" w:hAnsi="Arial" w:cs="Arial"/>
          <w:sz w:val="22"/>
          <w:szCs w:val="22"/>
        </w:rPr>
        <w:t>Shri  (</w:t>
      </w:r>
      <w:proofErr w:type="gramEnd"/>
      <w:r>
        <w:rPr>
          <w:rFonts w:ascii="Arial" w:eastAsia="Arial" w:hAnsi="Arial" w:cs="Arial"/>
          <w:sz w:val="22"/>
          <w:szCs w:val="22"/>
        </w:rPr>
        <w:t xml:space="preserve">affiant in both OA 122/2022 and OA 123/2022) — designation on 24.03.2017, authority to approve enhancements, credit committee </w:t>
      </w:r>
      <w:proofErr w:type="spellStart"/>
      <w:proofErr w:type="gramStart"/>
      <w:r>
        <w:rPr>
          <w:rFonts w:ascii="Arial" w:eastAsia="Arial" w:hAnsi="Arial" w:cs="Arial"/>
          <w:sz w:val="22"/>
          <w:szCs w:val="22"/>
        </w:rPr>
        <w:t>composition.</w:t>
      </w:r>
      <w:r>
        <w:rPr>
          <w:rFonts w:ascii="Arial" w:eastAsia="Arial" w:hAnsi="Arial" w:cs="Arial"/>
          <w:b/>
          <w:bCs/>
          <w:color w:val="CC0000"/>
          <w:sz w:val="22"/>
          <w:szCs w:val="22"/>
          <w:highlight w:val="yellow"/>
        </w:rPr>
        <w:t>Surendra</w:t>
      </w:r>
      <w:proofErr w:type="spellEnd"/>
      <w:proofErr w:type="gramEnd"/>
      <w:r>
        <w:rPr>
          <w:rFonts w:ascii="Arial" w:eastAsia="Arial" w:hAnsi="Arial" w:cs="Arial"/>
          <w:b/>
          <w:bCs/>
          <w:color w:val="CC0000"/>
          <w:sz w:val="22"/>
          <w:szCs w:val="22"/>
          <w:highlight w:val="yellow"/>
        </w:rPr>
        <w:t xml:space="preserve"> Waman </w:t>
      </w:r>
      <w:proofErr w:type="spellStart"/>
      <w:r>
        <w:rPr>
          <w:rFonts w:ascii="Arial" w:eastAsia="Arial" w:hAnsi="Arial" w:cs="Arial"/>
          <w:b/>
          <w:bCs/>
          <w:color w:val="CC0000"/>
          <w:sz w:val="22"/>
          <w:szCs w:val="22"/>
          <w:highlight w:val="yellow"/>
        </w:rPr>
        <w:t>Pagare</w:t>
      </w:r>
      <w:proofErr w:type="spellEnd"/>
    </w:p>
    <w:p w14:paraId="116015D7" w14:textId="77777777" w:rsidR="00B16AC0" w:rsidRDefault="00000000">
      <w:pPr>
        <w:shd w:val="clear" w:color="auto" w:fill="E2EFDA"/>
        <w:spacing w:after="120"/>
        <w:jc w:val="both"/>
      </w:pPr>
      <w:r w:rsidRPr="00DB528C">
        <w:rPr>
          <w:rFonts w:ascii="Arial" w:eastAsia="Arial" w:hAnsi="Arial" w:cs="Arial"/>
          <w:b/>
          <w:bCs/>
          <w:sz w:val="24"/>
          <w:szCs w:val="24"/>
        </w:rPr>
        <w:t>4</w:t>
      </w:r>
      <w:r>
        <w:rPr>
          <w:rFonts w:ascii="Arial" w:eastAsia="Arial" w:hAnsi="Arial" w:cs="Arial"/>
          <w:sz w:val="22"/>
          <w:szCs w:val="22"/>
        </w:rPr>
        <w:t xml:space="preserve">. Indian Overseas Bank, </w:t>
      </w:r>
      <w:proofErr w:type="spellStart"/>
      <w:r>
        <w:rPr>
          <w:rFonts w:ascii="Arial" w:eastAsia="Arial" w:hAnsi="Arial" w:cs="Arial"/>
          <w:sz w:val="22"/>
          <w:szCs w:val="22"/>
        </w:rPr>
        <w:t>Dandia</w:t>
      </w:r>
      <w:proofErr w:type="spellEnd"/>
      <w:r>
        <w:rPr>
          <w:rFonts w:ascii="Arial" w:eastAsia="Arial" w:hAnsi="Arial" w:cs="Arial"/>
          <w:sz w:val="22"/>
          <w:szCs w:val="22"/>
        </w:rPr>
        <w:t xml:space="preserve"> Bazaar Branch: Complete charge documents for Charge ID 200003766496 — original security documents, NOC if </w:t>
      </w:r>
      <w:proofErr w:type="gramStart"/>
      <w:r>
        <w:rPr>
          <w:rFonts w:ascii="Arial" w:eastAsia="Arial" w:hAnsi="Arial" w:cs="Arial"/>
          <w:sz w:val="22"/>
          <w:szCs w:val="22"/>
        </w:rPr>
        <w:t>any,  for</w:t>
      </w:r>
      <w:proofErr w:type="gramEnd"/>
      <w:r>
        <w:rPr>
          <w:rFonts w:ascii="Arial" w:eastAsia="Arial" w:hAnsi="Arial" w:cs="Arial"/>
          <w:sz w:val="22"/>
          <w:szCs w:val="22"/>
        </w:rPr>
        <w:t xml:space="preserve"> comparison with the CHG-4 filed by Light and </w:t>
      </w:r>
      <w:proofErr w:type="spellStart"/>
      <w:r>
        <w:rPr>
          <w:rFonts w:ascii="Arial" w:eastAsia="Arial" w:hAnsi="Arial" w:cs="Arial"/>
          <w:sz w:val="22"/>
          <w:szCs w:val="22"/>
        </w:rPr>
        <w:t>Glaze.</w:t>
      </w:r>
      <w:r>
        <w:rPr>
          <w:rFonts w:ascii="Arial" w:eastAsia="Arial" w:hAnsi="Arial" w:cs="Arial"/>
          <w:b/>
          <w:bCs/>
          <w:color w:val="CC0000"/>
          <w:sz w:val="22"/>
          <w:szCs w:val="22"/>
          <w:highlight w:val="yellow"/>
        </w:rPr>
        <w:t>actual</w:t>
      </w:r>
      <w:proofErr w:type="spellEnd"/>
      <w:r>
        <w:rPr>
          <w:rFonts w:ascii="Arial" w:eastAsia="Arial" w:hAnsi="Arial" w:cs="Arial"/>
          <w:b/>
          <w:bCs/>
          <w:color w:val="CC0000"/>
          <w:sz w:val="22"/>
          <w:szCs w:val="22"/>
          <w:highlight w:val="yellow"/>
        </w:rPr>
        <w:t xml:space="preserve"> discharge document</w:t>
      </w:r>
    </w:p>
    <w:p w14:paraId="2E329EA4" w14:textId="77777777" w:rsidR="00B16AC0" w:rsidRDefault="00000000">
      <w:pPr>
        <w:shd w:val="clear" w:color="auto" w:fill="FFF2CC"/>
        <w:spacing w:after="120"/>
        <w:jc w:val="both"/>
      </w:pPr>
      <w:r w:rsidRPr="00DB528C">
        <w:rPr>
          <w:rFonts w:ascii="Arial" w:eastAsia="Arial" w:hAnsi="Arial" w:cs="Arial"/>
          <w:b/>
          <w:bCs/>
          <w:sz w:val="24"/>
          <w:szCs w:val="24"/>
        </w:rPr>
        <w:t>5</w:t>
      </w:r>
      <w:r>
        <w:rPr>
          <w:rFonts w:ascii="Arial" w:eastAsia="Arial" w:hAnsi="Arial" w:cs="Arial"/>
          <w:sz w:val="22"/>
          <w:szCs w:val="22"/>
        </w:rPr>
        <w:t xml:space="preserve">. Registrar of Companies, Ahmedabad: Complete director history of Light and Glaze Profile Pvt. Ltd. (CIN </w:t>
      </w:r>
      <w:proofErr w:type="gramStart"/>
      <w:r>
        <w:rPr>
          <w:rFonts w:ascii="Arial" w:eastAsia="Arial" w:hAnsi="Arial" w:cs="Arial"/>
          <w:sz w:val="22"/>
          <w:szCs w:val="22"/>
        </w:rPr>
        <w:t>U27203GJ2011PTC065583) —</w:t>
      </w:r>
      <w:proofErr w:type="gramEnd"/>
      <w:r>
        <w:rPr>
          <w:rFonts w:ascii="Arial" w:eastAsia="Arial" w:hAnsi="Arial" w:cs="Arial"/>
          <w:sz w:val="22"/>
          <w:szCs w:val="22"/>
        </w:rPr>
        <w:t xml:space="preserve"> all DIR-12 filings, specifically any cessation record for DIN 02080079 (Srinivas Saikumar Anne</w:t>
      </w:r>
      <w:proofErr w:type="gramStart"/>
      <w:r>
        <w:rPr>
          <w:rFonts w:ascii="Arial" w:eastAsia="Arial" w:hAnsi="Arial" w:cs="Arial"/>
          <w:sz w:val="22"/>
          <w:szCs w:val="22"/>
        </w:rPr>
        <w:t>).</w:t>
      </w:r>
      <w:r>
        <w:rPr>
          <w:rFonts w:ascii="Arial" w:eastAsia="Arial" w:hAnsi="Arial" w:cs="Arial"/>
          <w:b/>
          <w:bCs/>
          <w:color w:val="CC0000"/>
          <w:sz w:val="22"/>
          <w:szCs w:val="22"/>
          <w:highlight w:val="yellow"/>
        </w:rPr>
        <w:t>DIR</w:t>
      </w:r>
      <w:proofErr w:type="gramEnd"/>
      <w:r>
        <w:rPr>
          <w:rFonts w:ascii="Arial" w:eastAsia="Arial" w:hAnsi="Arial" w:cs="Arial"/>
          <w:b/>
          <w:bCs/>
          <w:color w:val="CC0000"/>
          <w:sz w:val="22"/>
          <w:szCs w:val="22"/>
          <w:highlight w:val="yellow"/>
        </w:rPr>
        <w:t>-12 filings for DIN 02080079</w:t>
      </w:r>
    </w:p>
    <w:p w14:paraId="66FCC2A2" w14:textId="77777777" w:rsidR="00B16AC0" w:rsidRDefault="00000000">
      <w:pPr>
        <w:shd w:val="clear" w:color="auto" w:fill="E2EFDA"/>
        <w:spacing w:after="120"/>
        <w:jc w:val="both"/>
      </w:pPr>
      <w:r w:rsidRPr="00DB528C">
        <w:rPr>
          <w:rFonts w:ascii="Arial" w:eastAsia="Arial" w:hAnsi="Arial" w:cs="Arial"/>
          <w:b/>
          <w:bCs/>
          <w:sz w:val="24"/>
          <w:szCs w:val="24"/>
        </w:rPr>
        <w:t>6</w:t>
      </w:r>
      <w:r>
        <w:rPr>
          <w:rFonts w:ascii="Arial" w:eastAsia="Arial" w:hAnsi="Arial" w:cs="Arial"/>
          <w:sz w:val="22"/>
          <w:szCs w:val="22"/>
        </w:rPr>
        <w:t xml:space="preserve">. Registrar of Companies, Ahmedabad: Complete filing history of Shri </w:t>
      </w:r>
      <w:proofErr w:type="spellStart"/>
      <w:r>
        <w:rPr>
          <w:rFonts w:ascii="Arial" w:eastAsia="Arial" w:hAnsi="Arial" w:cs="Arial"/>
          <w:sz w:val="22"/>
          <w:szCs w:val="22"/>
        </w:rPr>
        <w:t>Maintainance</w:t>
      </w:r>
      <w:proofErr w:type="spellEnd"/>
      <w:r>
        <w:rPr>
          <w:rFonts w:ascii="Arial" w:eastAsia="Arial" w:hAnsi="Arial" w:cs="Arial"/>
          <w:sz w:val="22"/>
          <w:szCs w:val="22"/>
        </w:rPr>
        <w:t xml:space="preserve"> Contract Pvt. Ltd. (CIN </w:t>
      </w:r>
      <w:proofErr w:type="gramStart"/>
      <w:r>
        <w:rPr>
          <w:rFonts w:ascii="Arial" w:eastAsia="Arial" w:hAnsi="Arial" w:cs="Arial"/>
          <w:sz w:val="22"/>
          <w:szCs w:val="22"/>
        </w:rPr>
        <w:t>U99999GJ1992PTC017724) —</w:t>
      </w:r>
      <w:proofErr w:type="gramEnd"/>
      <w:r>
        <w:rPr>
          <w:rFonts w:ascii="Arial" w:eastAsia="Arial" w:hAnsi="Arial" w:cs="Arial"/>
          <w:sz w:val="22"/>
          <w:szCs w:val="22"/>
        </w:rPr>
        <w:t xml:space="preserve"> annual returns, directors, charges, and all </w:t>
      </w:r>
      <w:proofErr w:type="spellStart"/>
      <w:r>
        <w:rPr>
          <w:rFonts w:ascii="Arial" w:eastAsia="Arial" w:hAnsi="Arial" w:cs="Arial"/>
          <w:sz w:val="22"/>
          <w:szCs w:val="22"/>
        </w:rPr>
        <w:t>RoC</w:t>
      </w:r>
      <w:proofErr w:type="spellEnd"/>
      <w:r>
        <w:rPr>
          <w:rFonts w:ascii="Arial" w:eastAsia="Arial" w:hAnsi="Arial" w:cs="Arial"/>
          <w:sz w:val="22"/>
          <w:szCs w:val="22"/>
        </w:rPr>
        <w:t xml:space="preserve"> </w:t>
      </w:r>
      <w:proofErr w:type="spellStart"/>
      <w:proofErr w:type="gramStart"/>
      <w:r>
        <w:rPr>
          <w:rFonts w:ascii="Arial" w:eastAsia="Arial" w:hAnsi="Arial" w:cs="Arial"/>
          <w:sz w:val="22"/>
          <w:szCs w:val="22"/>
        </w:rPr>
        <w:t>correspondence.</w:t>
      </w:r>
      <w:r>
        <w:rPr>
          <w:rFonts w:ascii="Arial" w:eastAsia="Arial" w:hAnsi="Arial" w:cs="Arial"/>
          <w:b/>
          <w:bCs/>
          <w:color w:val="CC0000"/>
          <w:sz w:val="22"/>
          <w:szCs w:val="22"/>
          <w:highlight w:val="yellow"/>
        </w:rPr>
        <w:t>Shri</w:t>
      </w:r>
      <w:proofErr w:type="spellEnd"/>
      <w:proofErr w:type="gramEnd"/>
      <w:r>
        <w:rPr>
          <w:rFonts w:ascii="Arial" w:eastAsia="Arial" w:hAnsi="Arial" w:cs="Arial"/>
          <w:b/>
          <w:bCs/>
          <w:color w:val="CC0000"/>
          <w:sz w:val="22"/>
          <w:szCs w:val="22"/>
          <w:highlight w:val="yellow"/>
        </w:rPr>
        <w:t xml:space="preserve"> </w:t>
      </w:r>
      <w:proofErr w:type="spellStart"/>
      <w:r>
        <w:rPr>
          <w:rFonts w:ascii="Arial" w:eastAsia="Arial" w:hAnsi="Arial" w:cs="Arial"/>
          <w:b/>
          <w:bCs/>
          <w:color w:val="CC0000"/>
          <w:sz w:val="22"/>
          <w:szCs w:val="22"/>
          <w:highlight w:val="yellow"/>
        </w:rPr>
        <w:t>Maintainance</w:t>
      </w:r>
      <w:proofErr w:type="spellEnd"/>
      <w:r>
        <w:rPr>
          <w:rFonts w:ascii="Arial" w:eastAsia="Arial" w:hAnsi="Arial" w:cs="Arial"/>
          <w:b/>
          <w:bCs/>
          <w:color w:val="CC0000"/>
          <w:sz w:val="22"/>
          <w:szCs w:val="22"/>
          <w:highlight w:val="yellow"/>
        </w:rPr>
        <w:t xml:space="preserve"> Contract filing history</w:t>
      </w:r>
    </w:p>
    <w:p w14:paraId="09C39E84" w14:textId="77777777" w:rsidR="00B16AC0" w:rsidRDefault="00000000">
      <w:pPr>
        <w:shd w:val="clear" w:color="auto" w:fill="FFF2CC"/>
        <w:spacing w:after="120"/>
        <w:jc w:val="both"/>
      </w:pPr>
      <w:r w:rsidRPr="00DB528C">
        <w:rPr>
          <w:rFonts w:ascii="Arial" w:eastAsia="Arial" w:hAnsi="Arial" w:cs="Arial"/>
          <w:b/>
          <w:bCs/>
          <w:sz w:val="24"/>
          <w:szCs w:val="24"/>
        </w:rPr>
        <w:t>7.</w:t>
      </w:r>
      <w:r>
        <w:rPr>
          <w:rFonts w:ascii="Arial" w:eastAsia="Arial" w:hAnsi="Arial" w:cs="Arial"/>
          <w:sz w:val="22"/>
          <w:szCs w:val="22"/>
        </w:rPr>
        <w:t xml:space="preserve"> CERSAI: Complete charge history for Asset IDs 200014613560, 200003766496, 200017457156, 200015123404, and 200013767289 — all modifications, satisfaction filings, and current responsible lender of </w:t>
      </w:r>
      <w:proofErr w:type="spellStart"/>
      <w:proofErr w:type="gramStart"/>
      <w:r>
        <w:rPr>
          <w:rFonts w:ascii="Arial" w:eastAsia="Arial" w:hAnsi="Arial" w:cs="Arial"/>
          <w:sz w:val="22"/>
          <w:szCs w:val="22"/>
        </w:rPr>
        <w:t>record.</w:t>
      </w:r>
      <w:r>
        <w:rPr>
          <w:rFonts w:ascii="Arial" w:eastAsia="Arial" w:hAnsi="Arial" w:cs="Arial"/>
          <w:b/>
          <w:bCs/>
          <w:color w:val="CC0000"/>
          <w:sz w:val="22"/>
          <w:szCs w:val="22"/>
          <w:highlight w:val="yellow"/>
        </w:rPr>
        <w:t>complete</w:t>
      </w:r>
      <w:proofErr w:type="spellEnd"/>
      <w:proofErr w:type="gramEnd"/>
      <w:r>
        <w:rPr>
          <w:rFonts w:ascii="Arial" w:eastAsia="Arial" w:hAnsi="Arial" w:cs="Arial"/>
          <w:b/>
          <w:bCs/>
          <w:color w:val="CC0000"/>
          <w:sz w:val="22"/>
          <w:szCs w:val="22"/>
          <w:highlight w:val="yellow"/>
        </w:rPr>
        <w:t xml:space="preserve"> CERSAI charge history</w:t>
      </w:r>
    </w:p>
    <w:p w14:paraId="30A4E361" w14:textId="77777777" w:rsidR="00B16AC0" w:rsidRDefault="00000000">
      <w:pPr>
        <w:shd w:val="clear" w:color="auto" w:fill="E2EFDA"/>
        <w:spacing w:after="120"/>
        <w:jc w:val="both"/>
      </w:pPr>
      <w:r w:rsidRPr="00DB528C">
        <w:rPr>
          <w:rFonts w:ascii="Arial" w:eastAsia="Arial" w:hAnsi="Arial" w:cs="Arial"/>
          <w:b/>
          <w:bCs/>
          <w:sz w:val="24"/>
          <w:szCs w:val="24"/>
        </w:rPr>
        <w:t>8</w:t>
      </w:r>
      <w:r>
        <w:rPr>
          <w:rFonts w:ascii="Arial" w:eastAsia="Arial" w:hAnsi="Arial" w:cs="Arial"/>
          <w:sz w:val="22"/>
          <w:szCs w:val="22"/>
        </w:rPr>
        <w:t xml:space="preserve">. Sub-Registrar, Padra: Registration records for any sale, mortgage, or assignment of R.S. No. 124, Kural Village, Padra — 2010 to </w:t>
      </w:r>
      <w:proofErr w:type="spellStart"/>
      <w:proofErr w:type="gramStart"/>
      <w:r>
        <w:rPr>
          <w:rFonts w:ascii="Arial" w:eastAsia="Arial" w:hAnsi="Arial" w:cs="Arial"/>
          <w:sz w:val="22"/>
          <w:szCs w:val="22"/>
        </w:rPr>
        <w:t>date.</w:t>
      </w:r>
      <w:r>
        <w:rPr>
          <w:rFonts w:ascii="Arial" w:eastAsia="Arial" w:hAnsi="Arial" w:cs="Arial"/>
          <w:b/>
          <w:bCs/>
          <w:color w:val="CC0000"/>
          <w:sz w:val="22"/>
          <w:szCs w:val="22"/>
          <w:highlight w:val="yellow"/>
        </w:rPr>
        <w:t>Sub</w:t>
      </w:r>
      <w:proofErr w:type="spellEnd"/>
      <w:proofErr w:type="gramEnd"/>
      <w:r>
        <w:rPr>
          <w:rFonts w:ascii="Arial" w:eastAsia="Arial" w:hAnsi="Arial" w:cs="Arial"/>
          <w:b/>
          <w:bCs/>
          <w:color w:val="CC0000"/>
          <w:sz w:val="22"/>
          <w:szCs w:val="22"/>
          <w:highlight w:val="yellow"/>
        </w:rPr>
        <w:t>-Registrar Padra</w:t>
      </w:r>
    </w:p>
    <w:p w14:paraId="40B3C745" w14:textId="77777777" w:rsidR="00B16AC0" w:rsidRDefault="00000000">
      <w:pPr>
        <w:shd w:val="clear" w:color="auto" w:fill="FFF2CC"/>
        <w:spacing w:after="120"/>
        <w:jc w:val="both"/>
      </w:pPr>
      <w:r w:rsidRPr="00DB528C">
        <w:rPr>
          <w:rFonts w:ascii="Arial" w:eastAsia="Arial" w:hAnsi="Arial" w:cs="Arial"/>
          <w:b/>
          <w:bCs/>
          <w:sz w:val="24"/>
          <w:szCs w:val="24"/>
        </w:rPr>
        <w:t>9</w:t>
      </w:r>
      <w:r>
        <w:rPr>
          <w:rFonts w:ascii="Arial" w:eastAsia="Arial" w:hAnsi="Arial" w:cs="Arial"/>
          <w:sz w:val="22"/>
          <w:szCs w:val="22"/>
        </w:rPr>
        <w:t xml:space="preserve">. Sub-Registrar, </w:t>
      </w:r>
      <w:proofErr w:type="spellStart"/>
      <w:r>
        <w:rPr>
          <w:rFonts w:ascii="Arial" w:eastAsia="Arial" w:hAnsi="Arial" w:cs="Arial"/>
          <w:sz w:val="22"/>
          <w:szCs w:val="22"/>
        </w:rPr>
        <w:t>Sangameshwar</w:t>
      </w:r>
      <w:proofErr w:type="spellEnd"/>
      <w:r>
        <w:rPr>
          <w:rFonts w:ascii="Arial" w:eastAsia="Arial" w:hAnsi="Arial" w:cs="Arial"/>
          <w:sz w:val="22"/>
          <w:szCs w:val="22"/>
        </w:rPr>
        <w:t xml:space="preserve">: Registration records for any mortgage of Survey Nos. 138/139, Village </w:t>
      </w:r>
      <w:proofErr w:type="spellStart"/>
      <w:r>
        <w:rPr>
          <w:rFonts w:ascii="Arial" w:eastAsia="Arial" w:hAnsi="Arial" w:cs="Arial"/>
          <w:sz w:val="22"/>
          <w:szCs w:val="22"/>
        </w:rPr>
        <w:t>Devrukh</w:t>
      </w:r>
      <w:proofErr w:type="spellEnd"/>
      <w:r>
        <w:rPr>
          <w:rFonts w:ascii="Arial" w:eastAsia="Arial" w:hAnsi="Arial" w:cs="Arial"/>
          <w:sz w:val="22"/>
          <w:szCs w:val="22"/>
        </w:rPr>
        <w:t xml:space="preserve">, Taluka </w:t>
      </w:r>
      <w:proofErr w:type="spellStart"/>
      <w:r>
        <w:rPr>
          <w:rFonts w:ascii="Arial" w:eastAsia="Arial" w:hAnsi="Arial" w:cs="Arial"/>
          <w:sz w:val="22"/>
          <w:szCs w:val="22"/>
        </w:rPr>
        <w:t>Sangameshwar</w:t>
      </w:r>
      <w:proofErr w:type="spellEnd"/>
      <w:r>
        <w:rPr>
          <w:rFonts w:ascii="Arial" w:eastAsia="Arial" w:hAnsi="Arial" w:cs="Arial"/>
          <w:sz w:val="22"/>
          <w:szCs w:val="22"/>
        </w:rPr>
        <w:t xml:space="preserve"> — 2015 to </w:t>
      </w:r>
      <w:proofErr w:type="spellStart"/>
      <w:proofErr w:type="gramStart"/>
      <w:r>
        <w:rPr>
          <w:rFonts w:ascii="Arial" w:eastAsia="Arial" w:hAnsi="Arial" w:cs="Arial"/>
          <w:sz w:val="22"/>
          <w:szCs w:val="22"/>
        </w:rPr>
        <w:t>date.</w:t>
      </w:r>
      <w:r>
        <w:rPr>
          <w:rFonts w:ascii="Arial" w:eastAsia="Arial" w:hAnsi="Arial" w:cs="Arial"/>
          <w:b/>
          <w:bCs/>
          <w:color w:val="CC0000"/>
          <w:sz w:val="22"/>
          <w:szCs w:val="22"/>
          <w:highlight w:val="yellow"/>
        </w:rPr>
        <w:t>Sub</w:t>
      </w:r>
      <w:proofErr w:type="spellEnd"/>
      <w:proofErr w:type="gramEnd"/>
      <w:r>
        <w:rPr>
          <w:rFonts w:ascii="Arial" w:eastAsia="Arial" w:hAnsi="Arial" w:cs="Arial"/>
          <w:b/>
          <w:bCs/>
          <w:color w:val="CC0000"/>
          <w:sz w:val="22"/>
          <w:szCs w:val="22"/>
          <w:highlight w:val="yellow"/>
        </w:rPr>
        <w:t xml:space="preserve">-Registrar </w:t>
      </w:r>
      <w:proofErr w:type="spellStart"/>
      <w:r>
        <w:rPr>
          <w:rFonts w:ascii="Arial" w:eastAsia="Arial" w:hAnsi="Arial" w:cs="Arial"/>
          <w:b/>
          <w:bCs/>
          <w:color w:val="CC0000"/>
          <w:sz w:val="22"/>
          <w:szCs w:val="22"/>
          <w:highlight w:val="yellow"/>
        </w:rPr>
        <w:t>Sangameshwar</w:t>
      </w:r>
      <w:proofErr w:type="spellEnd"/>
    </w:p>
    <w:p w14:paraId="4BF08366" w14:textId="77777777" w:rsidR="00B16AC0" w:rsidRDefault="00000000">
      <w:pPr>
        <w:shd w:val="clear" w:color="auto" w:fill="E2EFDA"/>
        <w:spacing w:after="120"/>
        <w:jc w:val="both"/>
      </w:pPr>
      <w:r w:rsidRPr="00DB528C">
        <w:rPr>
          <w:rFonts w:ascii="Arial" w:eastAsia="Arial" w:hAnsi="Arial" w:cs="Arial"/>
          <w:b/>
          <w:bCs/>
          <w:sz w:val="24"/>
          <w:szCs w:val="24"/>
        </w:rPr>
        <w:t>10</w:t>
      </w:r>
      <w:r>
        <w:rPr>
          <w:rFonts w:ascii="Arial" w:eastAsia="Arial" w:hAnsi="Arial" w:cs="Arial"/>
          <w:sz w:val="22"/>
          <w:szCs w:val="22"/>
        </w:rPr>
        <w:t xml:space="preserve">. </w:t>
      </w:r>
      <w:proofErr w:type="spellStart"/>
      <w:r>
        <w:rPr>
          <w:rFonts w:ascii="Arial" w:eastAsia="Arial" w:hAnsi="Arial" w:cs="Arial"/>
          <w:sz w:val="22"/>
          <w:szCs w:val="22"/>
        </w:rPr>
        <w:t>Tamilnad</w:t>
      </w:r>
      <w:proofErr w:type="spellEnd"/>
      <w:r>
        <w:rPr>
          <w:rFonts w:ascii="Arial" w:eastAsia="Arial" w:hAnsi="Arial" w:cs="Arial"/>
          <w:sz w:val="22"/>
          <w:szCs w:val="22"/>
        </w:rPr>
        <w:t xml:space="preserve"> Mercantile Bank: Sanction committee minutes, credit appraisal file, and complete charge documents for Charge ID 10184567 (05.03.2014) against Cosmos </w:t>
      </w:r>
      <w:proofErr w:type="spellStart"/>
      <w:r>
        <w:rPr>
          <w:rFonts w:ascii="Arial" w:eastAsia="Arial" w:hAnsi="Arial" w:cs="Arial"/>
          <w:sz w:val="22"/>
          <w:szCs w:val="22"/>
        </w:rPr>
        <w:t>Aluminium</w:t>
      </w:r>
      <w:proofErr w:type="spellEnd"/>
      <w:r>
        <w:rPr>
          <w:rFonts w:ascii="Arial" w:eastAsia="Arial" w:hAnsi="Arial" w:cs="Arial"/>
          <w:sz w:val="22"/>
          <w:szCs w:val="22"/>
        </w:rPr>
        <w:t xml:space="preserve"> Pvt. Ltd. (CIN U10102AP2006PTC049489) — specifically the basis for the discrepancy between Rs. 4,88,00,000 charged and Rs. 2,58,00,000 in </w:t>
      </w:r>
      <w:proofErr w:type="spellStart"/>
      <w:proofErr w:type="gramStart"/>
      <w:r>
        <w:rPr>
          <w:rFonts w:ascii="Arial" w:eastAsia="Arial" w:hAnsi="Arial" w:cs="Arial"/>
          <w:sz w:val="22"/>
          <w:szCs w:val="22"/>
        </w:rPr>
        <w:t>instruments.</w:t>
      </w:r>
      <w:r>
        <w:rPr>
          <w:rFonts w:ascii="Arial" w:eastAsia="Arial" w:hAnsi="Arial" w:cs="Arial"/>
          <w:b/>
          <w:bCs/>
          <w:color w:val="CC0000"/>
          <w:sz w:val="22"/>
          <w:szCs w:val="22"/>
          <w:highlight w:val="yellow"/>
        </w:rPr>
        <w:t>Tamilnad</w:t>
      </w:r>
      <w:proofErr w:type="spellEnd"/>
      <w:proofErr w:type="gramEnd"/>
      <w:r>
        <w:rPr>
          <w:rFonts w:ascii="Arial" w:eastAsia="Arial" w:hAnsi="Arial" w:cs="Arial"/>
          <w:b/>
          <w:bCs/>
          <w:color w:val="CC0000"/>
          <w:sz w:val="22"/>
          <w:szCs w:val="22"/>
          <w:highlight w:val="yellow"/>
        </w:rPr>
        <w:t xml:space="preserve"> Mercantile Bank: Rs. 2.3 crore discrepancy</w:t>
      </w:r>
    </w:p>
    <w:p w14:paraId="64EDB805" w14:textId="77777777" w:rsidR="00B16AC0" w:rsidRDefault="00B16AC0">
      <w:pPr>
        <w:spacing w:after="40"/>
      </w:pPr>
    </w:p>
    <w:p w14:paraId="0EB97B1A" w14:textId="77777777" w:rsidR="00B16AC0" w:rsidRDefault="00000000">
      <w:pPr>
        <w:spacing w:before="320" w:after="160"/>
      </w:pPr>
      <w:r>
        <w:rPr>
          <w:rFonts w:ascii="Arial" w:eastAsia="Arial" w:hAnsi="Arial" w:cs="Arial"/>
          <w:b/>
          <w:bCs/>
          <w:color w:val="8B0000"/>
          <w:sz w:val="28"/>
          <w:szCs w:val="28"/>
          <w:u w:val="single"/>
        </w:rPr>
        <w:t>PART XII — CONSOLIDATED PRAYER</w:t>
      </w:r>
    </w:p>
    <w:p w14:paraId="7CB43B68" w14:textId="77777777" w:rsidR="00B16AC0" w:rsidRDefault="00000000">
      <w:pPr>
        <w:spacing w:after="140"/>
        <w:jc w:val="both"/>
      </w:pPr>
      <w:r>
        <w:rPr>
          <w:rFonts w:ascii="Arial" w:eastAsia="Arial" w:hAnsi="Arial" w:cs="Arial"/>
          <w:sz w:val="22"/>
          <w:szCs w:val="22"/>
        </w:rPr>
        <w:t>In view of the foregoing, the Intervener / Decree Holder most respectfully prays that this Hon’ble Tribunal may be pleased to:</w:t>
      </w:r>
    </w:p>
    <w:p w14:paraId="2957F001" w14:textId="77777777" w:rsidR="00B16AC0" w:rsidRDefault="00000000">
      <w:pPr>
        <w:shd w:val="clear" w:color="auto" w:fill="FFF2CC"/>
        <w:spacing w:after="120"/>
        <w:jc w:val="both"/>
      </w:pPr>
      <w:r w:rsidRPr="00DB528C">
        <w:rPr>
          <w:rFonts w:ascii="Arial" w:eastAsia="Arial" w:hAnsi="Arial" w:cs="Arial"/>
          <w:b/>
          <w:bCs/>
          <w:sz w:val="24"/>
          <w:szCs w:val="24"/>
        </w:rPr>
        <w:t>1</w:t>
      </w:r>
      <w:r>
        <w:rPr>
          <w:rFonts w:ascii="Arial" w:eastAsia="Arial" w:hAnsi="Arial" w:cs="Arial"/>
          <w:sz w:val="22"/>
          <w:szCs w:val="22"/>
        </w:rPr>
        <w:t xml:space="preserve">. Stay any further proceedings under the ex </w:t>
      </w:r>
      <w:proofErr w:type="spellStart"/>
      <w:r>
        <w:rPr>
          <w:rFonts w:ascii="Arial" w:eastAsia="Arial" w:hAnsi="Arial" w:cs="Arial"/>
          <w:sz w:val="22"/>
          <w:szCs w:val="22"/>
        </w:rPr>
        <w:t>parte</w:t>
      </w:r>
      <w:proofErr w:type="spellEnd"/>
      <w:r>
        <w:rPr>
          <w:rFonts w:ascii="Arial" w:eastAsia="Arial" w:hAnsi="Arial" w:cs="Arial"/>
          <w:sz w:val="22"/>
          <w:szCs w:val="22"/>
        </w:rPr>
        <w:t xml:space="preserve"> CAOD order in OA 122/2022 pending examination of the foundational validity of the security </w:t>
      </w:r>
      <w:proofErr w:type="spellStart"/>
      <w:proofErr w:type="gramStart"/>
      <w:r>
        <w:rPr>
          <w:rFonts w:ascii="Arial" w:eastAsia="Arial" w:hAnsi="Arial" w:cs="Arial"/>
          <w:sz w:val="22"/>
          <w:szCs w:val="22"/>
        </w:rPr>
        <w:t>interest;</w:t>
      </w:r>
      <w:r>
        <w:rPr>
          <w:rFonts w:ascii="Arial" w:eastAsia="Arial" w:hAnsi="Arial" w:cs="Arial"/>
          <w:b/>
          <w:bCs/>
          <w:color w:val="CC0000"/>
          <w:sz w:val="22"/>
          <w:szCs w:val="22"/>
          <w:highlight w:val="yellow"/>
        </w:rPr>
        <w:t>Stay</w:t>
      </w:r>
      <w:proofErr w:type="spellEnd"/>
      <w:proofErr w:type="gramEnd"/>
      <w:r>
        <w:rPr>
          <w:rFonts w:ascii="Arial" w:eastAsia="Arial" w:hAnsi="Arial" w:cs="Arial"/>
          <w:b/>
          <w:bCs/>
          <w:color w:val="CC0000"/>
          <w:sz w:val="22"/>
          <w:szCs w:val="22"/>
          <w:highlight w:val="yellow"/>
        </w:rPr>
        <w:t xml:space="preserve"> CAOD</w:t>
      </w:r>
    </w:p>
    <w:p w14:paraId="2D9F2D82" w14:textId="77777777" w:rsidR="00B16AC0" w:rsidRDefault="00000000">
      <w:pPr>
        <w:shd w:val="clear" w:color="auto" w:fill="E2EFDA"/>
        <w:spacing w:after="120"/>
        <w:jc w:val="both"/>
      </w:pPr>
      <w:r w:rsidRPr="00DB528C">
        <w:rPr>
          <w:rFonts w:ascii="Arial" w:eastAsia="Arial" w:hAnsi="Arial" w:cs="Arial"/>
          <w:b/>
          <w:bCs/>
          <w:sz w:val="24"/>
          <w:szCs w:val="24"/>
        </w:rPr>
        <w:lastRenderedPageBreak/>
        <w:t>2</w:t>
      </w:r>
      <w:r>
        <w:rPr>
          <w:rFonts w:ascii="Arial" w:eastAsia="Arial" w:hAnsi="Arial" w:cs="Arial"/>
          <w:sz w:val="22"/>
          <w:szCs w:val="22"/>
        </w:rPr>
        <w:t xml:space="preserve">. Direct thorough examination of </w:t>
      </w:r>
      <w:proofErr w:type="gramStart"/>
      <w:r>
        <w:rPr>
          <w:rFonts w:ascii="Arial" w:eastAsia="Arial" w:hAnsi="Arial" w:cs="Arial"/>
          <w:sz w:val="22"/>
          <w:szCs w:val="22"/>
        </w:rPr>
        <w:t>the  argument</w:t>
      </w:r>
      <w:proofErr w:type="gramEnd"/>
      <w:r>
        <w:rPr>
          <w:rFonts w:ascii="Arial" w:eastAsia="Arial" w:hAnsi="Arial" w:cs="Arial"/>
          <w:sz w:val="22"/>
          <w:szCs w:val="22"/>
        </w:rPr>
        <w:t xml:space="preserve"> set out in Part II before any order of attachment, auction, or </w:t>
      </w:r>
      <w:proofErr w:type="spellStart"/>
      <w:proofErr w:type="gramStart"/>
      <w:r>
        <w:rPr>
          <w:rFonts w:ascii="Arial" w:eastAsia="Arial" w:hAnsi="Arial" w:cs="Arial"/>
          <w:sz w:val="22"/>
          <w:szCs w:val="22"/>
        </w:rPr>
        <w:t>realisation;</w:t>
      </w:r>
      <w:r>
        <w:rPr>
          <w:rFonts w:ascii="Arial" w:eastAsia="Arial" w:hAnsi="Arial" w:cs="Arial"/>
          <w:b/>
          <w:bCs/>
          <w:color w:val="CC0000"/>
          <w:sz w:val="22"/>
          <w:szCs w:val="22"/>
          <w:highlight w:val="yellow"/>
        </w:rPr>
        <w:t>void</w:t>
      </w:r>
      <w:proofErr w:type="spellEnd"/>
      <w:proofErr w:type="gramEnd"/>
      <w:r>
        <w:rPr>
          <w:rFonts w:ascii="Arial" w:eastAsia="Arial" w:hAnsi="Arial" w:cs="Arial"/>
          <w:b/>
          <w:bCs/>
          <w:color w:val="CC0000"/>
          <w:sz w:val="22"/>
          <w:szCs w:val="22"/>
          <w:highlight w:val="yellow"/>
        </w:rPr>
        <w:t xml:space="preserve"> mortgage</w:t>
      </w:r>
    </w:p>
    <w:p w14:paraId="4EA19138" w14:textId="77777777" w:rsidR="00B16AC0" w:rsidRDefault="00000000">
      <w:pPr>
        <w:shd w:val="clear" w:color="auto" w:fill="FFF2CC"/>
        <w:spacing w:after="120"/>
        <w:jc w:val="both"/>
      </w:pPr>
      <w:r w:rsidRPr="00DB528C">
        <w:rPr>
          <w:rFonts w:ascii="Arial" w:eastAsia="Arial" w:hAnsi="Arial" w:cs="Arial"/>
          <w:b/>
          <w:bCs/>
          <w:sz w:val="24"/>
          <w:szCs w:val="24"/>
        </w:rPr>
        <w:t>3.</w:t>
      </w:r>
      <w:r>
        <w:rPr>
          <w:rFonts w:ascii="Arial" w:eastAsia="Arial" w:hAnsi="Arial" w:cs="Arial"/>
          <w:sz w:val="22"/>
          <w:szCs w:val="22"/>
        </w:rPr>
        <w:t xml:space="preserve"> </w:t>
      </w:r>
      <w:proofErr w:type="gramStart"/>
      <w:r>
        <w:rPr>
          <w:rFonts w:ascii="Arial" w:eastAsia="Arial" w:hAnsi="Arial" w:cs="Arial"/>
          <w:sz w:val="22"/>
          <w:szCs w:val="22"/>
        </w:rPr>
        <w:t>Issue  to</w:t>
      </w:r>
      <w:proofErr w:type="gramEnd"/>
      <w:r>
        <w:rPr>
          <w:rFonts w:ascii="Arial" w:eastAsia="Arial" w:hAnsi="Arial" w:cs="Arial"/>
          <w:sz w:val="22"/>
          <w:szCs w:val="22"/>
        </w:rPr>
        <w:t xml:space="preserve"> the parties and authorities named in Part XI </w:t>
      </w:r>
      <w:proofErr w:type="spellStart"/>
      <w:proofErr w:type="gramStart"/>
      <w:r>
        <w:rPr>
          <w:rFonts w:ascii="Arial" w:eastAsia="Arial" w:hAnsi="Arial" w:cs="Arial"/>
          <w:sz w:val="22"/>
          <w:szCs w:val="22"/>
        </w:rPr>
        <w:t>above;</w:t>
      </w:r>
      <w:r>
        <w:rPr>
          <w:rFonts w:ascii="Arial" w:eastAsia="Arial" w:hAnsi="Arial" w:cs="Arial"/>
          <w:b/>
          <w:bCs/>
          <w:color w:val="CC0000"/>
          <w:sz w:val="22"/>
          <w:szCs w:val="22"/>
          <w:highlight w:val="yellow"/>
        </w:rPr>
        <w:t>production</w:t>
      </w:r>
      <w:proofErr w:type="spellEnd"/>
      <w:proofErr w:type="gramEnd"/>
      <w:r>
        <w:rPr>
          <w:rFonts w:ascii="Arial" w:eastAsia="Arial" w:hAnsi="Arial" w:cs="Arial"/>
          <w:b/>
          <w:bCs/>
          <w:color w:val="CC0000"/>
          <w:sz w:val="22"/>
          <w:szCs w:val="22"/>
          <w:highlight w:val="yellow"/>
        </w:rPr>
        <w:t xml:space="preserve"> summons</w:t>
      </w:r>
    </w:p>
    <w:p w14:paraId="274CE5A4" w14:textId="77777777" w:rsidR="00B16AC0" w:rsidRDefault="00000000">
      <w:pPr>
        <w:shd w:val="clear" w:color="auto" w:fill="E2EFDA"/>
        <w:spacing w:after="120"/>
        <w:jc w:val="both"/>
      </w:pPr>
      <w:r w:rsidRPr="00DB528C">
        <w:rPr>
          <w:rFonts w:ascii="Arial" w:eastAsia="Arial" w:hAnsi="Arial" w:cs="Arial"/>
          <w:b/>
          <w:bCs/>
          <w:sz w:val="24"/>
          <w:szCs w:val="24"/>
        </w:rPr>
        <w:t>4</w:t>
      </w:r>
      <w:proofErr w:type="gramStart"/>
      <w:r>
        <w:rPr>
          <w:rFonts w:ascii="Arial" w:eastAsia="Arial" w:hAnsi="Arial" w:cs="Arial"/>
          <w:sz w:val="22"/>
          <w:szCs w:val="22"/>
        </w:rPr>
        <w:t>.  OA</w:t>
      </w:r>
      <w:proofErr w:type="gramEnd"/>
      <w:r>
        <w:rPr>
          <w:rFonts w:ascii="Arial" w:eastAsia="Arial" w:hAnsi="Arial" w:cs="Arial"/>
          <w:sz w:val="22"/>
          <w:szCs w:val="22"/>
        </w:rPr>
        <w:t xml:space="preserve"> 122/2022, OA 123/2022, and OA 230/2024 for joint and consolidated hearing before the same Presiding </w:t>
      </w:r>
      <w:proofErr w:type="spellStart"/>
      <w:proofErr w:type="gramStart"/>
      <w:r>
        <w:rPr>
          <w:rFonts w:ascii="Arial" w:eastAsia="Arial" w:hAnsi="Arial" w:cs="Arial"/>
          <w:sz w:val="22"/>
          <w:szCs w:val="22"/>
        </w:rPr>
        <w:t>Officer;</w:t>
      </w:r>
      <w:r>
        <w:rPr>
          <w:rFonts w:ascii="Arial" w:eastAsia="Arial" w:hAnsi="Arial" w:cs="Arial"/>
          <w:b/>
          <w:bCs/>
          <w:color w:val="CC0000"/>
          <w:sz w:val="22"/>
          <w:szCs w:val="22"/>
          <w:highlight w:val="yellow"/>
        </w:rPr>
        <w:t>Tag</w:t>
      </w:r>
      <w:proofErr w:type="spellEnd"/>
      <w:proofErr w:type="gramEnd"/>
      <w:r>
        <w:rPr>
          <w:rFonts w:ascii="Arial" w:eastAsia="Arial" w:hAnsi="Arial" w:cs="Arial"/>
          <w:b/>
          <w:bCs/>
          <w:color w:val="CC0000"/>
          <w:sz w:val="22"/>
          <w:szCs w:val="22"/>
          <w:highlight w:val="yellow"/>
        </w:rPr>
        <w:t xml:space="preserve"> and list</w:t>
      </w:r>
    </w:p>
    <w:p w14:paraId="4C128551" w14:textId="77777777" w:rsidR="00B16AC0" w:rsidRDefault="00000000">
      <w:pPr>
        <w:shd w:val="clear" w:color="auto" w:fill="FFF2CC"/>
        <w:spacing w:after="120"/>
        <w:jc w:val="both"/>
      </w:pPr>
      <w:r w:rsidRPr="00DB528C">
        <w:rPr>
          <w:rFonts w:ascii="Arial" w:eastAsia="Arial" w:hAnsi="Arial" w:cs="Arial"/>
          <w:b/>
          <w:bCs/>
          <w:sz w:val="24"/>
          <w:szCs w:val="24"/>
        </w:rPr>
        <w:t>5</w:t>
      </w:r>
      <w:r>
        <w:rPr>
          <w:rFonts w:ascii="Arial" w:eastAsia="Arial" w:hAnsi="Arial" w:cs="Arial"/>
          <w:sz w:val="22"/>
          <w:szCs w:val="22"/>
        </w:rPr>
        <w:t xml:space="preserve">. Take judicial notice of the </w:t>
      </w:r>
      <w:proofErr w:type="gramStart"/>
      <w:r>
        <w:rPr>
          <w:rFonts w:ascii="Arial" w:eastAsia="Arial" w:hAnsi="Arial" w:cs="Arial"/>
          <w:sz w:val="22"/>
          <w:szCs w:val="22"/>
        </w:rPr>
        <w:t>active  (</w:t>
      </w:r>
      <w:proofErr w:type="gramEnd"/>
      <w:r>
        <w:rPr>
          <w:rFonts w:ascii="Arial" w:eastAsia="Arial" w:hAnsi="Arial" w:cs="Arial"/>
          <w:sz w:val="22"/>
          <w:szCs w:val="22"/>
        </w:rPr>
        <w:t xml:space="preserve">Reference No. 993/VPNI/AJUVI/Unit 7(Shares)/2026 dated 08.05.2026) and consider its pendency before passing any </w:t>
      </w:r>
      <w:proofErr w:type="spellStart"/>
      <w:proofErr w:type="gramStart"/>
      <w:r>
        <w:rPr>
          <w:rFonts w:ascii="Arial" w:eastAsia="Arial" w:hAnsi="Arial" w:cs="Arial"/>
          <w:sz w:val="22"/>
          <w:szCs w:val="22"/>
        </w:rPr>
        <w:t>order;</w:t>
      </w:r>
      <w:r>
        <w:rPr>
          <w:rFonts w:ascii="Arial" w:eastAsia="Arial" w:hAnsi="Arial" w:cs="Arial"/>
          <w:b/>
          <w:bCs/>
          <w:color w:val="CC0000"/>
          <w:sz w:val="22"/>
          <w:szCs w:val="22"/>
          <w:highlight w:val="yellow"/>
        </w:rPr>
        <w:t>CBI</w:t>
      </w:r>
      <w:proofErr w:type="spellEnd"/>
      <w:proofErr w:type="gramEnd"/>
      <w:r>
        <w:rPr>
          <w:rFonts w:ascii="Arial" w:eastAsia="Arial" w:hAnsi="Arial" w:cs="Arial"/>
          <w:b/>
          <w:bCs/>
          <w:color w:val="CC0000"/>
          <w:sz w:val="22"/>
          <w:szCs w:val="22"/>
          <w:highlight w:val="yellow"/>
        </w:rPr>
        <w:t xml:space="preserve"> investigation</w:t>
      </w:r>
    </w:p>
    <w:p w14:paraId="7D914BDD" w14:textId="77777777" w:rsidR="00B16AC0" w:rsidRDefault="00000000">
      <w:pPr>
        <w:shd w:val="clear" w:color="auto" w:fill="E2EFDA"/>
        <w:spacing w:after="120"/>
        <w:jc w:val="both"/>
      </w:pPr>
      <w:r w:rsidRPr="00DB528C">
        <w:rPr>
          <w:rFonts w:ascii="Arial" w:eastAsia="Arial" w:hAnsi="Arial" w:cs="Arial"/>
          <w:b/>
          <w:bCs/>
          <w:sz w:val="24"/>
          <w:szCs w:val="24"/>
        </w:rPr>
        <w:t>6</w:t>
      </w:r>
      <w:r>
        <w:rPr>
          <w:rFonts w:ascii="Arial" w:eastAsia="Arial" w:hAnsi="Arial" w:cs="Arial"/>
          <w:sz w:val="22"/>
          <w:szCs w:val="22"/>
        </w:rPr>
        <w:t>. Direct Bank of India to file a fresh affidavit disclosing: (</w:t>
      </w:r>
      <w:proofErr w:type="spellStart"/>
      <w:r>
        <w:rPr>
          <w:rFonts w:ascii="Arial" w:eastAsia="Arial" w:hAnsi="Arial" w:cs="Arial"/>
          <w:sz w:val="22"/>
          <w:szCs w:val="22"/>
        </w:rPr>
        <w:t>i</w:t>
      </w:r>
      <w:proofErr w:type="spellEnd"/>
      <w:r>
        <w:rPr>
          <w:rFonts w:ascii="Arial" w:eastAsia="Arial" w:hAnsi="Arial" w:cs="Arial"/>
          <w:sz w:val="22"/>
          <w:szCs w:val="22"/>
        </w:rPr>
        <w:t xml:space="preserve">) whether pre-sanction CERSAI search was conducted; (ii) whether the 16-minute enhancement was approved by competent authority; (iii) whether the post-NPA enhancement was approved and by </w:t>
      </w:r>
      <w:proofErr w:type="spellStart"/>
      <w:proofErr w:type="gramStart"/>
      <w:r>
        <w:rPr>
          <w:rFonts w:ascii="Arial" w:eastAsia="Arial" w:hAnsi="Arial" w:cs="Arial"/>
          <w:sz w:val="22"/>
          <w:szCs w:val="22"/>
        </w:rPr>
        <w:t>whom;</w:t>
      </w:r>
      <w:r>
        <w:rPr>
          <w:rFonts w:ascii="Arial" w:eastAsia="Arial" w:hAnsi="Arial" w:cs="Arial"/>
          <w:b/>
          <w:bCs/>
          <w:color w:val="CC0000"/>
          <w:sz w:val="22"/>
          <w:szCs w:val="22"/>
          <w:highlight w:val="yellow"/>
        </w:rPr>
        <w:t>fresh</w:t>
      </w:r>
      <w:proofErr w:type="spellEnd"/>
      <w:proofErr w:type="gramEnd"/>
      <w:r>
        <w:rPr>
          <w:rFonts w:ascii="Arial" w:eastAsia="Arial" w:hAnsi="Arial" w:cs="Arial"/>
          <w:b/>
          <w:bCs/>
          <w:color w:val="CC0000"/>
          <w:sz w:val="22"/>
          <w:szCs w:val="22"/>
          <w:highlight w:val="yellow"/>
        </w:rPr>
        <w:t xml:space="preserve"> affidavit from Bank of India</w:t>
      </w:r>
    </w:p>
    <w:p w14:paraId="4A185C83" w14:textId="77777777" w:rsidR="00B16AC0" w:rsidRDefault="00000000">
      <w:pPr>
        <w:shd w:val="clear" w:color="auto" w:fill="FFF2CC"/>
        <w:spacing w:after="120"/>
        <w:jc w:val="both"/>
      </w:pPr>
      <w:r w:rsidRPr="00DB528C">
        <w:rPr>
          <w:rFonts w:ascii="Arial" w:eastAsia="Arial" w:hAnsi="Arial" w:cs="Arial"/>
          <w:b/>
          <w:bCs/>
          <w:sz w:val="24"/>
          <w:szCs w:val="24"/>
        </w:rPr>
        <w:t>7</w:t>
      </w:r>
      <w:r>
        <w:rPr>
          <w:rFonts w:ascii="Arial" w:eastAsia="Arial" w:hAnsi="Arial" w:cs="Arial"/>
          <w:sz w:val="22"/>
          <w:szCs w:val="22"/>
        </w:rPr>
        <w:t xml:space="preserve">. Direct that the surplus, if any, from </w:t>
      </w:r>
      <w:proofErr w:type="spellStart"/>
      <w:r>
        <w:rPr>
          <w:rFonts w:ascii="Arial" w:eastAsia="Arial" w:hAnsi="Arial" w:cs="Arial"/>
          <w:sz w:val="22"/>
          <w:szCs w:val="22"/>
        </w:rPr>
        <w:t>realisation</w:t>
      </w:r>
      <w:proofErr w:type="spellEnd"/>
      <w:r>
        <w:rPr>
          <w:rFonts w:ascii="Arial" w:eastAsia="Arial" w:hAnsi="Arial" w:cs="Arial"/>
          <w:sz w:val="22"/>
          <w:szCs w:val="22"/>
        </w:rPr>
        <w:t xml:space="preserve"> in OA 122/2022 shall be kept </w:t>
      </w:r>
      <w:proofErr w:type="gramStart"/>
      <w:r>
        <w:rPr>
          <w:rFonts w:ascii="Arial" w:eastAsia="Arial" w:hAnsi="Arial" w:cs="Arial"/>
          <w:sz w:val="22"/>
          <w:szCs w:val="22"/>
        </w:rPr>
        <w:t>in</w:t>
      </w:r>
      <w:proofErr w:type="gramEnd"/>
      <w:r>
        <w:rPr>
          <w:rFonts w:ascii="Arial" w:eastAsia="Arial" w:hAnsi="Arial" w:cs="Arial"/>
          <w:sz w:val="22"/>
          <w:szCs w:val="22"/>
        </w:rPr>
        <w:t xml:space="preserve"> </w:t>
      </w:r>
      <w:proofErr w:type="gramStart"/>
      <w:r>
        <w:rPr>
          <w:rFonts w:ascii="Arial" w:eastAsia="Arial" w:hAnsi="Arial" w:cs="Arial"/>
          <w:sz w:val="22"/>
          <w:szCs w:val="22"/>
        </w:rPr>
        <w:t>a  pending</w:t>
      </w:r>
      <w:proofErr w:type="gramEnd"/>
      <w:r>
        <w:rPr>
          <w:rFonts w:ascii="Arial" w:eastAsia="Arial" w:hAnsi="Arial" w:cs="Arial"/>
          <w:sz w:val="22"/>
          <w:szCs w:val="22"/>
        </w:rPr>
        <w:t xml:space="preserve"> disposal of the Intervener's decree </w:t>
      </w:r>
      <w:proofErr w:type="spellStart"/>
      <w:proofErr w:type="gramStart"/>
      <w:r>
        <w:rPr>
          <w:rFonts w:ascii="Arial" w:eastAsia="Arial" w:hAnsi="Arial" w:cs="Arial"/>
          <w:sz w:val="22"/>
          <w:szCs w:val="22"/>
        </w:rPr>
        <w:t>claim;</w:t>
      </w:r>
      <w:r>
        <w:rPr>
          <w:rFonts w:ascii="Arial" w:eastAsia="Arial" w:hAnsi="Arial" w:cs="Arial"/>
          <w:b/>
          <w:bCs/>
          <w:color w:val="CC0000"/>
          <w:sz w:val="22"/>
          <w:szCs w:val="22"/>
          <w:highlight w:val="yellow"/>
        </w:rPr>
        <w:t>separate</w:t>
      </w:r>
      <w:proofErr w:type="spellEnd"/>
      <w:proofErr w:type="gramEnd"/>
      <w:r>
        <w:rPr>
          <w:rFonts w:ascii="Arial" w:eastAsia="Arial" w:hAnsi="Arial" w:cs="Arial"/>
          <w:b/>
          <w:bCs/>
          <w:color w:val="CC0000"/>
          <w:sz w:val="22"/>
          <w:szCs w:val="22"/>
          <w:highlight w:val="yellow"/>
        </w:rPr>
        <w:t xml:space="preserve"> interest-bearing account</w:t>
      </w:r>
    </w:p>
    <w:p w14:paraId="23A1F7EA" w14:textId="77777777" w:rsidR="00B16AC0" w:rsidRDefault="00000000">
      <w:pPr>
        <w:shd w:val="clear" w:color="auto" w:fill="E2EFDA"/>
        <w:spacing w:after="120"/>
        <w:jc w:val="both"/>
      </w:pPr>
      <w:r w:rsidRPr="00DB528C">
        <w:rPr>
          <w:rFonts w:ascii="Arial" w:eastAsia="Arial" w:hAnsi="Arial" w:cs="Arial"/>
          <w:b/>
          <w:bCs/>
          <w:sz w:val="24"/>
          <w:szCs w:val="24"/>
        </w:rPr>
        <w:t>8</w:t>
      </w:r>
      <w:r>
        <w:rPr>
          <w:rFonts w:ascii="Arial" w:eastAsia="Arial" w:hAnsi="Arial" w:cs="Arial"/>
          <w:sz w:val="22"/>
          <w:szCs w:val="22"/>
        </w:rPr>
        <w:t xml:space="preserve">. Pass such other orders as this Hon'ble Tribunal may deem just and proper in </w:t>
      </w:r>
      <w:proofErr w:type="gramStart"/>
      <w:r>
        <w:rPr>
          <w:rFonts w:ascii="Arial" w:eastAsia="Arial" w:hAnsi="Arial" w:cs="Arial"/>
          <w:sz w:val="22"/>
          <w:szCs w:val="22"/>
        </w:rPr>
        <w:t>the .</w:t>
      </w:r>
      <w:r>
        <w:rPr>
          <w:rFonts w:ascii="Arial" w:eastAsia="Arial" w:hAnsi="Arial" w:cs="Arial"/>
          <w:b/>
          <w:bCs/>
          <w:color w:val="CC0000"/>
          <w:sz w:val="22"/>
          <w:szCs w:val="22"/>
          <w:highlight w:val="yellow"/>
        </w:rPr>
        <w:t>interests</w:t>
      </w:r>
      <w:proofErr w:type="gramEnd"/>
      <w:r>
        <w:rPr>
          <w:rFonts w:ascii="Arial" w:eastAsia="Arial" w:hAnsi="Arial" w:cs="Arial"/>
          <w:b/>
          <w:bCs/>
          <w:color w:val="CC0000"/>
          <w:sz w:val="22"/>
          <w:szCs w:val="22"/>
          <w:highlight w:val="yellow"/>
        </w:rPr>
        <w:t xml:space="preserve"> of justice</w:t>
      </w:r>
    </w:p>
    <w:p w14:paraId="17B09C2F" w14:textId="77777777" w:rsidR="00B16AC0" w:rsidRDefault="00B16AC0">
      <w:pPr>
        <w:spacing w:after="80"/>
      </w:pPr>
    </w:p>
    <w:p w14:paraId="6D64782F" w14:textId="77777777" w:rsidR="00B16AC0" w:rsidRDefault="00000000">
      <w:pPr>
        <w:spacing w:before="320" w:after="160"/>
      </w:pPr>
      <w:r>
        <w:rPr>
          <w:rFonts w:ascii="Arial" w:eastAsia="Arial" w:hAnsi="Arial" w:cs="Arial"/>
          <w:b/>
          <w:bCs/>
          <w:color w:val="8B0000"/>
          <w:sz w:val="28"/>
          <w:szCs w:val="28"/>
          <w:u w:val="single"/>
        </w:rPr>
        <w:t>VERIFICATION</w:t>
      </w:r>
    </w:p>
    <w:p w14:paraId="42639D5B" w14:textId="77777777" w:rsidR="00B16AC0" w:rsidRDefault="00000000">
      <w:pPr>
        <w:spacing w:after="140"/>
        <w:jc w:val="both"/>
      </w:pPr>
      <w:r>
        <w:rPr>
          <w:rFonts w:ascii="Arial" w:eastAsia="Arial" w:hAnsi="Arial" w:cs="Arial"/>
          <w:sz w:val="22"/>
          <w:szCs w:val="22"/>
        </w:rPr>
        <w:t>I, Neeraj Singh Mohnia, the deponent above-named, do hereby verify that the contents of the above affidavit are true and correct to the best of my knowledge, belief, and information, and that nothing material has been concealed therefrom.</w:t>
      </w:r>
    </w:p>
    <w:p w14:paraId="029896B0" w14:textId="0FA69C42" w:rsidR="00B16AC0" w:rsidRPr="004217C6" w:rsidRDefault="004217C6">
      <w:pPr>
        <w:spacing w:after="40"/>
        <w:rPr>
          <w:rFonts w:ascii="Arial" w:eastAsia="Arial" w:hAnsi="Arial" w:cs="Arial"/>
        </w:rPr>
      </w:pPr>
      <w:r w:rsidRPr="004217C6">
        <w:rPr>
          <w:rFonts w:ascii="Arial" w:eastAsia="Arial" w:hAnsi="Arial" w:cs="Arial"/>
        </w:rPr>
        <w:t>DISCLAIMER — GOOD FAITH EFFORT BY A PARTY-IN-PERSON</w:t>
      </w:r>
    </w:p>
    <w:p w14:paraId="01EA6AD0" w14:textId="77777777" w:rsidR="002611BB" w:rsidRPr="002611BB" w:rsidRDefault="002611BB" w:rsidP="002611BB">
      <w:pPr>
        <w:pStyle w:val="NormalWeb"/>
        <w:rPr>
          <w:rFonts w:ascii="Arial" w:eastAsia="Arial" w:hAnsi="Arial" w:cs="Arial"/>
          <w:sz w:val="22"/>
          <w:szCs w:val="22"/>
          <w:lang w:val="en-US" w:eastAsia="en-US" w:bidi="hi-IN"/>
        </w:rPr>
      </w:pPr>
      <w:r w:rsidRPr="002611BB">
        <w:rPr>
          <w:rFonts w:ascii="Arial" w:eastAsia="Arial" w:hAnsi="Arial" w:cs="Arial"/>
          <w:sz w:val="22"/>
          <w:szCs w:val="22"/>
          <w:lang w:val="en-US" w:eastAsia="en-US" w:bidi="hi-IN"/>
        </w:rPr>
        <w:t>That the Intervener, appearing as a Party-in-Person without legal training, has independently compiled, verified, and presented this affidavit and its supporting exhibits entirely from official Government records, certified court documents, and publicly accessible regulatory portals — spanning multiple forums, multiple RTI threads, multiple certified copy applications, and multiple simultaneous proceedings across DRT-II Mumbai, CBI Mumbai, RBI, and various Information Commissions.</w:t>
      </w:r>
    </w:p>
    <w:p w14:paraId="191051AE" w14:textId="77777777" w:rsidR="002611BB" w:rsidRPr="002611BB" w:rsidRDefault="002611BB" w:rsidP="002611BB">
      <w:pPr>
        <w:pStyle w:val="NormalWeb"/>
        <w:rPr>
          <w:rFonts w:ascii="Arial" w:eastAsia="Arial" w:hAnsi="Arial" w:cs="Arial"/>
          <w:sz w:val="22"/>
          <w:szCs w:val="22"/>
          <w:lang w:val="en-US" w:eastAsia="en-US" w:bidi="hi-IN"/>
        </w:rPr>
      </w:pPr>
      <w:r w:rsidRPr="002611BB">
        <w:rPr>
          <w:rFonts w:ascii="Arial" w:eastAsia="Arial" w:hAnsi="Arial" w:cs="Arial"/>
          <w:sz w:val="22"/>
          <w:szCs w:val="22"/>
          <w:lang w:val="en-US" w:eastAsia="en-US" w:bidi="hi-IN"/>
        </w:rPr>
        <w:t>That given the extraordinary volume and complexity of numerical, statistical, legal, documentary, and procedural detail that this exercise has entailed — across CERSAI Asset IDs, MCA filings, revenue records, CBS statements, charge satisfaction forms, company registration numbers, RTI registration numbers, court case numbers, exhibit references, and statutory citations — the Intervener candidly acknowledges that inadvertent errors of transcription, computation, or citation may exist in this affidavit or its enclosures.</w:t>
      </w:r>
    </w:p>
    <w:p w14:paraId="221A48D2" w14:textId="68C225A4" w:rsidR="002611BB" w:rsidRPr="002611BB" w:rsidRDefault="002611BB" w:rsidP="002611BB">
      <w:pPr>
        <w:pStyle w:val="NormalWeb"/>
        <w:rPr>
          <w:rFonts w:ascii="Arial" w:eastAsia="Arial" w:hAnsi="Arial" w:cs="Arial"/>
          <w:sz w:val="22"/>
          <w:szCs w:val="22"/>
          <w:lang w:val="en-US" w:eastAsia="en-US" w:bidi="hi-IN"/>
        </w:rPr>
      </w:pPr>
      <w:r w:rsidRPr="002611BB">
        <w:rPr>
          <w:rFonts w:ascii="Arial" w:eastAsia="Arial" w:hAnsi="Arial" w:cs="Arial"/>
          <w:sz w:val="22"/>
          <w:szCs w:val="22"/>
          <w:lang w:val="en-US" w:eastAsia="en-US" w:bidi="hi-IN"/>
        </w:rPr>
        <w:t>That the Intervener remains firmly committed to correcting any such error upon identification, provided such correction is sought in good faith and the error materially affects the substance, spirit, or intent of the submissions made herein.</w:t>
      </w:r>
    </w:p>
    <w:p w14:paraId="65686B24" w14:textId="77777777" w:rsidR="002611BB" w:rsidRPr="002611BB" w:rsidRDefault="002611BB" w:rsidP="002611BB">
      <w:pPr>
        <w:pStyle w:val="NormalWeb"/>
        <w:rPr>
          <w:rFonts w:ascii="Arial" w:eastAsia="Arial" w:hAnsi="Arial" w:cs="Arial"/>
          <w:sz w:val="22"/>
          <w:szCs w:val="22"/>
          <w:lang w:val="en-US" w:eastAsia="en-US" w:bidi="hi-IN"/>
        </w:rPr>
      </w:pPr>
      <w:r w:rsidRPr="002611BB">
        <w:rPr>
          <w:rFonts w:ascii="Arial" w:eastAsia="Arial" w:hAnsi="Arial" w:cs="Arial"/>
          <w:sz w:val="22"/>
          <w:szCs w:val="22"/>
          <w:lang w:val="en-US" w:eastAsia="en-US" w:bidi="hi-IN"/>
        </w:rPr>
        <w:t>That no such inadvertent error — whether of a date, a figure, a reference number, or a citation — affects or diminishes the core factual foundation of this affidavit, which rests entirely upon official Government records bearing digital signatures, QR codes, and certification stamps of the competent authorities, independently verifiable by this Hon'ble Tribunal at any time.</w:t>
      </w:r>
    </w:p>
    <w:p w14:paraId="71E32F86" w14:textId="77777777" w:rsidR="002611BB" w:rsidRPr="002611BB" w:rsidRDefault="002611BB" w:rsidP="002611BB">
      <w:pPr>
        <w:pStyle w:val="NormalWeb"/>
        <w:rPr>
          <w:rFonts w:ascii="Arial" w:eastAsia="Arial" w:hAnsi="Arial" w:cs="Arial"/>
          <w:sz w:val="22"/>
          <w:szCs w:val="22"/>
          <w:lang w:val="en-US" w:eastAsia="en-US" w:bidi="hi-IN"/>
        </w:rPr>
      </w:pPr>
      <w:r w:rsidRPr="002611BB">
        <w:rPr>
          <w:rFonts w:ascii="Arial" w:eastAsia="Arial" w:hAnsi="Arial" w:cs="Arial"/>
          <w:sz w:val="22"/>
          <w:szCs w:val="22"/>
          <w:lang w:val="en-US" w:eastAsia="en-US" w:bidi="hi-IN"/>
        </w:rPr>
        <w:t>That the Intervener respectfully submits that the spirit, intent, and good faith of these proceedings speak for themselves — and requests that this Hon'ble Tribunal receive this affidavit in the same spirit in which it has been prepared.</w:t>
      </w:r>
    </w:p>
    <w:p w14:paraId="7ED5E039" w14:textId="77777777" w:rsidR="002611BB" w:rsidRDefault="002611BB">
      <w:pPr>
        <w:spacing w:after="140"/>
        <w:jc w:val="both"/>
        <w:rPr>
          <w:rFonts w:ascii="Arial" w:eastAsia="Arial" w:hAnsi="Arial" w:cs="Arial"/>
          <w:sz w:val="22"/>
          <w:szCs w:val="22"/>
        </w:rPr>
      </w:pPr>
    </w:p>
    <w:p w14:paraId="32D97D42" w14:textId="525AC21E" w:rsidR="00B16AC0" w:rsidRDefault="00000000">
      <w:pPr>
        <w:spacing w:after="140"/>
        <w:jc w:val="both"/>
      </w:pPr>
      <w:r>
        <w:rPr>
          <w:rFonts w:ascii="Arial" w:eastAsia="Arial" w:hAnsi="Arial" w:cs="Arial"/>
          <w:sz w:val="22"/>
          <w:szCs w:val="22"/>
        </w:rPr>
        <w:t xml:space="preserve">Verified at Mumbai on this </w:t>
      </w:r>
      <w:r w:rsidR="00DC0553">
        <w:rPr>
          <w:rFonts w:ascii="Arial" w:eastAsia="Arial" w:hAnsi="Arial" w:cs="Arial"/>
          <w:sz w:val="22"/>
          <w:szCs w:val="22"/>
        </w:rPr>
        <w:t>25</w:t>
      </w:r>
      <w:r w:rsidR="00DC0553" w:rsidRPr="00DC0553">
        <w:rPr>
          <w:rFonts w:ascii="Arial" w:eastAsia="Arial" w:hAnsi="Arial" w:cs="Arial"/>
          <w:sz w:val="22"/>
          <w:szCs w:val="22"/>
          <w:vertAlign w:val="superscript"/>
        </w:rPr>
        <w:t>th</w:t>
      </w:r>
      <w:r w:rsidR="00DC0553">
        <w:rPr>
          <w:rFonts w:ascii="Arial" w:eastAsia="Arial" w:hAnsi="Arial" w:cs="Arial"/>
          <w:sz w:val="22"/>
          <w:szCs w:val="22"/>
        </w:rPr>
        <w:t xml:space="preserve"> </w:t>
      </w:r>
      <w:r>
        <w:rPr>
          <w:rFonts w:ascii="Arial" w:eastAsia="Arial" w:hAnsi="Arial" w:cs="Arial"/>
          <w:sz w:val="22"/>
          <w:szCs w:val="22"/>
        </w:rPr>
        <w:t>day of August 2026.</w:t>
      </w:r>
    </w:p>
    <w:p w14:paraId="0CD494BD" w14:textId="77777777" w:rsidR="002611BB" w:rsidRDefault="002611BB">
      <w:pPr>
        <w:spacing w:after="200"/>
      </w:pPr>
    </w:p>
    <w:p w14:paraId="131BCD85" w14:textId="77777777" w:rsidR="00B16AC0" w:rsidRPr="004217C6" w:rsidRDefault="00000000">
      <w:pPr>
        <w:spacing w:after="140"/>
        <w:jc w:val="both"/>
        <w:rPr>
          <w:b/>
          <w:bCs/>
        </w:rPr>
      </w:pPr>
      <w:r w:rsidRPr="004217C6">
        <w:rPr>
          <w:rFonts w:ascii="Arial" w:eastAsia="Arial" w:hAnsi="Arial" w:cs="Arial"/>
          <w:b/>
          <w:bCs/>
          <w:sz w:val="22"/>
          <w:szCs w:val="22"/>
        </w:rPr>
        <w:t xml:space="preserve">Deponent                                              </w:t>
      </w:r>
    </w:p>
    <w:p w14:paraId="2CA8146D" w14:textId="77777777" w:rsidR="00B16AC0" w:rsidRDefault="00000000">
      <w:pPr>
        <w:spacing w:after="140"/>
        <w:jc w:val="both"/>
      </w:pPr>
      <w:r>
        <w:rPr>
          <w:rFonts w:ascii="Arial" w:eastAsia="Arial" w:hAnsi="Arial" w:cs="Arial"/>
          <w:sz w:val="22"/>
          <w:szCs w:val="22"/>
        </w:rPr>
        <w:t>Neeraj Singh Mohnia</w:t>
      </w:r>
    </w:p>
    <w:p w14:paraId="47245A69" w14:textId="77777777" w:rsidR="00B16AC0" w:rsidRDefault="00B16AC0">
      <w:pPr>
        <w:spacing w:after="60"/>
      </w:pPr>
    </w:p>
    <w:p w14:paraId="58AD4C8E" w14:textId="77777777" w:rsidR="00B16AC0" w:rsidRDefault="00000000">
      <w:pPr>
        <w:spacing w:after="140"/>
        <w:jc w:val="both"/>
      </w:pPr>
      <w:r>
        <w:rPr>
          <w:rFonts w:ascii="Arial" w:eastAsia="Arial" w:hAnsi="Arial" w:cs="Arial"/>
          <w:sz w:val="22"/>
          <w:szCs w:val="22"/>
        </w:rPr>
        <w:t>Before me:</w:t>
      </w:r>
    </w:p>
    <w:p w14:paraId="0B5EB855" w14:textId="77777777" w:rsidR="00B16AC0" w:rsidRDefault="00B16AC0">
      <w:pPr>
        <w:spacing w:after="200"/>
      </w:pPr>
    </w:p>
    <w:p w14:paraId="4BD25910" w14:textId="77777777" w:rsidR="00B16AC0" w:rsidRDefault="00000000">
      <w:pPr>
        <w:spacing w:after="140"/>
        <w:jc w:val="both"/>
      </w:pPr>
      <w:r>
        <w:rPr>
          <w:rFonts w:ascii="Arial" w:eastAsia="Arial" w:hAnsi="Arial" w:cs="Arial"/>
          <w:sz w:val="22"/>
          <w:szCs w:val="22"/>
        </w:rPr>
        <w:t>Notary / Oath Commissioner</w:t>
      </w:r>
    </w:p>
    <w:p w14:paraId="5FAF9FE4" w14:textId="77777777" w:rsidR="00B16AC0" w:rsidRDefault="00000000">
      <w:r>
        <w:br w:type="page"/>
      </w:r>
    </w:p>
    <w:p w14:paraId="6F95C8F0" w14:textId="77777777" w:rsidR="00B16AC0" w:rsidRDefault="00000000">
      <w:pPr>
        <w:spacing w:before="320" w:after="160"/>
      </w:pPr>
      <w:r>
        <w:rPr>
          <w:rFonts w:ascii="Arial" w:eastAsia="Arial" w:hAnsi="Arial" w:cs="Arial"/>
          <w:b/>
          <w:bCs/>
          <w:color w:val="8B0000"/>
          <w:sz w:val="28"/>
          <w:szCs w:val="28"/>
          <w:u w:val="single"/>
        </w:rPr>
        <w:lastRenderedPageBreak/>
        <w:t>EXHIBIT TABLE — SECOND SUPPLEMENTARY AFFIDAVIT</w:t>
      </w:r>
    </w:p>
    <w:p w14:paraId="604A9A98" w14:textId="77777777" w:rsidR="00B16AC0" w:rsidRDefault="00000000">
      <w:pPr>
        <w:spacing w:after="140"/>
        <w:jc w:val="both"/>
      </w:pPr>
      <w:r w:rsidRPr="009E6615">
        <w:rPr>
          <w:rFonts w:ascii="Arial" w:eastAsia="Arial" w:hAnsi="Arial" w:cs="Arial"/>
          <w:b/>
          <w:bCs/>
          <w:i/>
          <w:iCs/>
        </w:rPr>
        <w:t>Note</w:t>
      </w:r>
      <w:r>
        <w:rPr>
          <w:rFonts w:ascii="Arial" w:eastAsia="Arial" w:hAnsi="Arial" w:cs="Arial"/>
          <w:i/>
          <w:iCs/>
        </w:rPr>
        <w:t>: Exhibits marked “On record” were filed with the original IA 884/2026 dated 26.03.2026 and are already before this Hon’ble Tribunal. Exhibits marked “NEW” are filed for the first time with this Second Supplementary Affidavit and are covered by the Section 65B Certificate (Exhibit S-1).</w:t>
      </w:r>
    </w:p>
    <w:p w14:paraId="2919995A" w14:textId="77777777" w:rsidR="00B16AC0" w:rsidRDefault="00B16AC0">
      <w:pPr>
        <w:spacing w:after="40"/>
      </w:pP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100"/>
        <w:gridCol w:w="5600"/>
        <w:gridCol w:w="1800"/>
      </w:tblGrid>
      <w:tr w:rsidR="00B16AC0" w14:paraId="36C81209" w14:textId="77777777">
        <w:trPr>
          <w:tblHeader/>
        </w:trPr>
        <w:tc>
          <w:tcPr>
            <w:tcW w:w="800" w:type="dxa"/>
            <w:tcBorders>
              <w:top w:val="single" w:sz="4" w:space="0" w:color="000000"/>
              <w:left w:val="single" w:sz="4" w:space="0" w:color="000000"/>
              <w:bottom w:val="single" w:sz="4" w:space="0" w:color="000000"/>
              <w:right w:val="single" w:sz="4" w:space="0" w:color="000000"/>
            </w:tcBorders>
            <w:shd w:val="clear" w:color="auto" w:fill="1F1F1F"/>
            <w:tcMar>
              <w:top w:w="80" w:type="dxa"/>
              <w:left w:w="100" w:type="dxa"/>
              <w:bottom w:w="80" w:type="dxa"/>
              <w:right w:w="100" w:type="dxa"/>
            </w:tcMar>
          </w:tcPr>
          <w:p w14:paraId="561CED42" w14:textId="77777777" w:rsidR="00B16AC0" w:rsidRDefault="00000000">
            <w:r>
              <w:rPr>
                <w:rFonts w:ascii="Arial" w:eastAsia="Arial" w:hAnsi="Arial" w:cs="Arial"/>
                <w:b/>
                <w:bCs/>
                <w:color w:val="FFFFFF"/>
                <w:sz w:val="19"/>
                <w:szCs w:val="19"/>
              </w:rPr>
              <w:t>#</w:t>
            </w:r>
          </w:p>
        </w:tc>
        <w:tc>
          <w:tcPr>
            <w:tcW w:w="1100" w:type="dxa"/>
            <w:tcBorders>
              <w:top w:val="single" w:sz="4" w:space="0" w:color="000000"/>
              <w:left w:val="single" w:sz="4" w:space="0" w:color="000000"/>
              <w:bottom w:val="single" w:sz="4" w:space="0" w:color="000000"/>
              <w:right w:val="single" w:sz="4" w:space="0" w:color="000000"/>
            </w:tcBorders>
            <w:shd w:val="clear" w:color="auto" w:fill="1F1F1F"/>
            <w:tcMar>
              <w:top w:w="80" w:type="dxa"/>
              <w:left w:w="100" w:type="dxa"/>
              <w:bottom w:w="80" w:type="dxa"/>
              <w:right w:w="100" w:type="dxa"/>
            </w:tcMar>
          </w:tcPr>
          <w:p w14:paraId="2EC6D578" w14:textId="77777777" w:rsidR="00B16AC0" w:rsidRDefault="00000000">
            <w:r>
              <w:rPr>
                <w:rFonts w:ascii="Arial" w:eastAsia="Arial" w:hAnsi="Arial" w:cs="Arial"/>
                <w:b/>
                <w:bCs/>
                <w:color w:val="FFFFFF"/>
                <w:sz w:val="19"/>
                <w:szCs w:val="19"/>
              </w:rPr>
              <w:t>Exhibit</w:t>
            </w:r>
          </w:p>
        </w:tc>
        <w:tc>
          <w:tcPr>
            <w:tcW w:w="5600" w:type="dxa"/>
            <w:tcBorders>
              <w:top w:val="single" w:sz="4" w:space="0" w:color="000000"/>
              <w:left w:val="single" w:sz="4" w:space="0" w:color="000000"/>
              <w:bottom w:val="single" w:sz="4" w:space="0" w:color="000000"/>
              <w:right w:val="single" w:sz="4" w:space="0" w:color="000000"/>
            </w:tcBorders>
            <w:shd w:val="clear" w:color="auto" w:fill="1F1F1F"/>
            <w:tcMar>
              <w:top w:w="80" w:type="dxa"/>
              <w:left w:w="100" w:type="dxa"/>
              <w:bottom w:w="80" w:type="dxa"/>
              <w:right w:w="100" w:type="dxa"/>
            </w:tcMar>
          </w:tcPr>
          <w:p w14:paraId="1CF823EE" w14:textId="77777777" w:rsidR="00B16AC0" w:rsidRDefault="00000000">
            <w:r>
              <w:rPr>
                <w:rFonts w:ascii="Arial" w:eastAsia="Arial" w:hAnsi="Arial" w:cs="Arial"/>
                <w:b/>
                <w:bCs/>
                <w:color w:val="FFFFFF"/>
                <w:sz w:val="19"/>
                <w:szCs w:val="19"/>
              </w:rPr>
              <w:t>Description</w:t>
            </w:r>
          </w:p>
        </w:tc>
        <w:tc>
          <w:tcPr>
            <w:tcW w:w="1800" w:type="dxa"/>
            <w:tcBorders>
              <w:top w:val="single" w:sz="4" w:space="0" w:color="000000"/>
              <w:left w:val="single" w:sz="4" w:space="0" w:color="000000"/>
              <w:bottom w:val="single" w:sz="4" w:space="0" w:color="000000"/>
              <w:right w:val="single" w:sz="4" w:space="0" w:color="000000"/>
            </w:tcBorders>
            <w:shd w:val="clear" w:color="auto" w:fill="1F1F1F"/>
            <w:tcMar>
              <w:top w:w="80" w:type="dxa"/>
              <w:left w:w="100" w:type="dxa"/>
              <w:bottom w:w="80" w:type="dxa"/>
              <w:right w:w="100" w:type="dxa"/>
            </w:tcMar>
          </w:tcPr>
          <w:p w14:paraId="768711F0" w14:textId="77777777" w:rsidR="00B16AC0" w:rsidRDefault="00000000">
            <w:r>
              <w:rPr>
                <w:rFonts w:ascii="Arial" w:eastAsia="Arial" w:hAnsi="Arial" w:cs="Arial"/>
                <w:b/>
                <w:bCs/>
                <w:color w:val="FFFFFF"/>
                <w:sz w:val="19"/>
                <w:szCs w:val="19"/>
              </w:rPr>
              <w:t>Status</w:t>
            </w:r>
          </w:p>
        </w:tc>
      </w:tr>
      <w:tr w:rsidR="00B16AC0" w14:paraId="72BABC3D" w14:textId="77777777">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468A1D6" w14:textId="77777777" w:rsidR="00B16AC0" w:rsidRDefault="00000000">
            <w:r>
              <w:rPr>
                <w:rFonts w:ascii="Arial" w:eastAsia="Arial" w:hAnsi="Arial" w:cs="Arial"/>
                <w:sz w:val="19"/>
                <w:szCs w:val="19"/>
              </w:rPr>
              <w:t>1</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D155BEB" w14:textId="77777777" w:rsidR="00B16AC0" w:rsidRDefault="00000000">
            <w:r>
              <w:rPr>
                <w:rFonts w:ascii="Arial" w:eastAsia="Arial" w:hAnsi="Arial" w:cs="Arial"/>
                <w:sz w:val="19"/>
                <w:szCs w:val="19"/>
              </w:rPr>
              <w:t>A-1</w:t>
            </w:r>
          </w:p>
        </w:tc>
        <w:tc>
          <w:tcPr>
            <w:tcW w:w="5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77423A9" w14:textId="77777777" w:rsidR="00B16AC0" w:rsidRDefault="00000000">
            <w:r>
              <w:rPr>
                <w:rFonts w:ascii="Arial" w:eastAsia="Arial" w:hAnsi="Arial" w:cs="Arial"/>
                <w:sz w:val="19"/>
                <w:szCs w:val="19"/>
              </w:rPr>
              <w:t>Decree — Civil Summary Suit No. 1352/2017 — City Civil Court, Mumbai — 05.01.2021 (suit number corrected from 1351 to 1352)</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D88C357" w14:textId="77777777" w:rsidR="00B16AC0" w:rsidRDefault="00000000">
            <w:r>
              <w:rPr>
                <w:rFonts w:ascii="Arial" w:eastAsia="Arial" w:hAnsi="Arial" w:cs="Arial"/>
                <w:sz w:val="19"/>
                <w:szCs w:val="19"/>
              </w:rPr>
              <w:t xml:space="preserve"> On record / Corrected</w:t>
            </w:r>
          </w:p>
        </w:tc>
      </w:tr>
      <w:tr w:rsidR="00B16AC0" w14:paraId="328BDACA" w14:textId="77777777">
        <w:tc>
          <w:tcPr>
            <w:tcW w:w="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00D475FC" w14:textId="77777777" w:rsidR="00B16AC0" w:rsidRDefault="00000000">
            <w:r>
              <w:rPr>
                <w:rFonts w:ascii="Arial" w:eastAsia="Arial" w:hAnsi="Arial" w:cs="Arial"/>
                <w:sz w:val="19"/>
                <w:szCs w:val="19"/>
              </w:rPr>
              <w:t>2</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71BF07E8" w14:textId="77777777" w:rsidR="00B16AC0" w:rsidRDefault="00000000">
            <w:r>
              <w:rPr>
                <w:rFonts w:ascii="Arial" w:eastAsia="Arial" w:hAnsi="Arial" w:cs="Arial"/>
                <w:sz w:val="19"/>
                <w:szCs w:val="19"/>
              </w:rPr>
              <w:t>B-1</w:t>
            </w:r>
          </w:p>
        </w:tc>
        <w:tc>
          <w:tcPr>
            <w:tcW w:w="5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489F346F" w14:textId="77777777" w:rsidR="00B16AC0" w:rsidRDefault="00000000">
            <w:r>
              <w:rPr>
                <w:rFonts w:ascii="Arial" w:eastAsia="Arial" w:hAnsi="Arial" w:cs="Arial"/>
                <w:sz w:val="19"/>
                <w:szCs w:val="19"/>
              </w:rPr>
              <w:t xml:space="preserve">DRT portal — OA 122/2022 — CAOD Ex </w:t>
            </w:r>
            <w:proofErr w:type="spellStart"/>
            <w:r>
              <w:rPr>
                <w:rFonts w:ascii="Arial" w:eastAsia="Arial" w:hAnsi="Arial" w:cs="Arial"/>
                <w:sz w:val="19"/>
                <w:szCs w:val="19"/>
              </w:rPr>
              <w:t>Parte</w:t>
            </w:r>
            <w:proofErr w:type="spellEnd"/>
            <w:r>
              <w:rPr>
                <w:rFonts w:ascii="Arial" w:eastAsia="Arial" w:hAnsi="Arial" w:cs="Arial"/>
                <w:sz w:val="19"/>
                <w:szCs w:val="19"/>
              </w:rPr>
              <w:t xml:space="preserve"> status screenshot</w:t>
            </w:r>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1EAB73F2" w14:textId="77777777" w:rsidR="00B16AC0" w:rsidRDefault="00000000">
            <w:r>
              <w:rPr>
                <w:rFonts w:ascii="Arial" w:eastAsia="Arial" w:hAnsi="Arial" w:cs="Arial"/>
                <w:sz w:val="19"/>
                <w:szCs w:val="19"/>
              </w:rPr>
              <w:t>On record</w:t>
            </w:r>
          </w:p>
        </w:tc>
      </w:tr>
      <w:tr w:rsidR="00B16AC0" w14:paraId="43EC9512" w14:textId="77777777">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A5542FC" w14:textId="77777777" w:rsidR="00B16AC0" w:rsidRDefault="00000000">
            <w:r>
              <w:rPr>
                <w:rFonts w:ascii="Arial" w:eastAsia="Arial" w:hAnsi="Arial" w:cs="Arial"/>
                <w:sz w:val="19"/>
                <w:szCs w:val="19"/>
              </w:rPr>
              <w:t>3</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3F7A1F3" w14:textId="77777777" w:rsidR="00B16AC0" w:rsidRDefault="00000000">
            <w:r>
              <w:rPr>
                <w:rFonts w:ascii="Arial" w:eastAsia="Arial" w:hAnsi="Arial" w:cs="Arial"/>
                <w:sz w:val="19"/>
                <w:szCs w:val="19"/>
              </w:rPr>
              <w:t>B-2</w:t>
            </w:r>
          </w:p>
        </w:tc>
        <w:tc>
          <w:tcPr>
            <w:tcW w:w="5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E0CD066" w14:textId="77777777" w:rsidR="00B16AC0" w:rsidRDefault="00000000">
            <w:r>
              <w:rPr>
                <w:rFonts w:ascii="Arial" w:eastAsia="Arial" w:hAnsi="Arial" w:cs="Arial"/>
                <w:sz w:val="19"/>
                <w:szCs w:val="19"/>
              </w:rPr>
              <w:t>DRT portal — Respondent details — Mehta Court, Lamington Road address</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CA3D343" w14:textId="77777777" w:rsidR="00B16AC0" w:rsidRDefault="00000000">
            <w:r>
              <w:rPr>
                <w:rFonts w:ascii="Arial" w:eastAsia="Arial" w:hAnsi="Arial" w:cs="Arial"/>
                <w:sz w:val="19"/>
                <w:szCs w:val="19"/>
              </w:rPr>
              <w:t>On record</w:t>
            </w:r>
          </w:p>
        </w:tc>
      </w:tr>
      <w:tr w:rsidR="00B16AC0" w14:paraId="118D163E" w14:textId="77777777">
        <w:tc>
          <w:tcPr>
            <w:tcW w:w="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661FA44F" w14:textId="77777777" w:rsidR="00B16AC0" w:rsidRDefault="00000000">
            <w:r>
              <w:rPr>
                <w:rFonts w:ascii="Arial" w:eastAsia="Arial" w:hAnsi="Arial" w:cs="Arial"/>
                <w:sz w:val="19"/>
                <w:szCs w:val="19"/>
              </w:rPr>
              <w:t>4</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66EF638E" w14:textId="77777777" w:rsidR="00B16AC0" w:rsidRDefault="00000000">
            <w:r>
              <w:rPr>
                <w:rFonts w:ascii="Arial" w:eastAsia="Arial" w:hAnsi="Arial" w:cs="Arial"/>
                <w:sz w:val="19"/>
                <w:szCs w:val="19"/>
              </w:rPr>
              <w:t>C-1</w:t>
            </w:r>
          </w:p>
        </w:tc>
        <w:tc>
          <w:tcPr>
            <w:tcW w:w="5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08CB3E44" w14:textId="77777777" w:rsidR="00B16AC0" w:rsidRDefault="00000000">
            <w:r>
              <w:rPr>
                <w:rFonts w:ascii="Arial" w:eastAsia="Arial" w:hAnsi="Arial" w:cs="Arial"/>
                <w:sz w:val="19"/>
                <w:szCs w:val="19"/>
              </w:rPr>
              <w:t>Property Card No. 2026352962 — Padra Mamlatdar — Govt of Gujarat digital signature — 17.03.2026</w:t>
            </w:r>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78207DF5" w14:textId="77777777" w:rsidR="00B16AC0" w:rsidRDefault="00000000">
            <w:r>
              <w:rPr>
                <w:rFonts w:ascii="Arial" w:eastAsia="Arial" w:hAnsi="Arial" w:cs="Arial"/>
                <w:sz w:val="19"/>
                <w:szCs w:val="19"/>
              </w:rPr>
              <w:t>On record</w:t>
            </w:r>
          </w:p>
        </w:tc>
      </w:tr>
      <w:tr w:rsidR="00B16AC0" w14:paraId="665D7208" w14:textId="77777777">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C9B1446" w14:textId="77777777" w:rsidR="00B16AC0" w:rsidRDefault="00000000">
            <w:r>
              <w:rPr>
                <w:rFonts w:ascii="Arial" w:eastAsia="Arial" w:hAnsi="Arial" w:cs="Arial"/>
                <w:sz w:val="19"/>
                <w:szCs w:val="19"/>
              </w:rPr>
              <w:t>5</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465B3C6" w14:textId="77777777" w:rsidR="00B16AC0" w:rsidRDefault="00000000">
            <w:r>
              <w:rPr>
                <w:rFonts w:ascii="Arial" w:eastAsia="Arial" w:hAnsi="Arial" w:cs="Arial"/>
                <w:sz w:val="19"/>
                <w:szCs w:val="19"/>
              </w:rPr>
              <w:t>C-2(a–d)</w:t>
            </w:r>
          </w:p>
        </w:tc>
        <w:tc>
          <w:tcPr>
            <w:tcW w:w="5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CAE6D9A" w14:textId="77777777" w:rsidR="00B16AC0" w:rsidRDefault="00000000">
            <w:r>
              <w:rPr>
                <w:rFonts w:ascii="Arial" w:eastAsia="Arial" w:hAnsi="Arial" w:cs="Arial"/>
                <w:sz w:val="19"/>
                <w:szCs w:val="19"/>
              </w:rPr>
              <w:t xml:space="preserve">Haq Patrak — </w:t>
            </w:r>
            <w:proofErr w:type="spellStart"/>
            <w:r>
              <w:rPr>
                <w:rFonts w:ascii="Arial" w:eastAsia="Arial" w:hAnsi="Arial" w:cs="Arial"/>
                <w:sz w:val="19"/>
                <w:szCs w:val="19"/>
              </w:rPr>
              <w:t>Nodh</w:t>
            </w:r>
            <w:proofErr w:type="spellEnd"/>
            <w:r>
              <w:rPr>
                <w:rFonts w:ascii="Arial" w:eastAsia="Arial" w:hAnsi="Arial" w:cs="Arial"/>
                <w:sz w:val="19"/>
                <w:szCs w:val="19"/>
              </w:rPr>
              <w:t xml:space="preserve"> Nos. 483, 1549, 1507, 1190 — Padra Mamlatdar</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AAF6909" w14:textId="77777777" w:rsidR="00B16AC0" w:rsidRDefault="00000000">
            <w:r>
              <w:rPr>
                <w:rFonts w:ascii="Arial" w:eastAsia="Arial" w:hAnsi="Arial" w:cs="Arial"/>
                <w:sz w:val="19"/>
                <w:szCs w:val="19"/>
              </w:rPr>
              <w:t>On record</w:t>
            </w:r>
          </w:p>
        </w:tc>
      </w:tr>
      <w:tr w:rsidR="00B16AC0" w14:paraId="07BF444D" w14:textId="77777777">
        <w:tc>
          <w:tcPr>
            <w:tcW w:w="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29EC8F19" w14:textId="77777777" w:rsidR="00B16AC0" w:rsidRDefault="00000000">
            <w:r>
              <w:rPr>
                <w:rFonts w:ascii="Arial" w:eastAsia="Arial" w:hAnsi="Arial" w:cs="Arial"/>
                <w:sz w:val="19"/>
                <w:szCs w:val="19"/>
              </w:rPr>
              <w:t>6</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733A8506" w14:textId="77777777" w:rsidR="00B16AC0" w:rsidRDefault="00000000">
            <w:r>
              <w:rPr>
                <w:rFonts w:ascii="Arial" w:eastAsia="Arial" w:hAnsi="Arial" w:cs="Arial"/>
                <w:sz w:val="19"/>
                <w:szCs w:val="19"/>
              </w:rPr>
              <w:t>C-3</w:t>
            </w:r>
          </w:p>
        </w:tc>
        <w:tc>
          <w:tcPr>
            <w:tcW w:w="5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270E3A4E" w14:textId="77777777" w:rsidR="00B16AC0" w:rsidRDefault="00000000">
            <w:r>
              <w:rPr>
                <w:rFonts w:ascii="Arial" w:eastAsia="Arial" w:hAnsi="Arial" w:cs="Arial"/>
                <w:sz w:val="19"/>
                <w:szCs w:val="19"/>
              </w:rPr>
              <w:t>Gaon Namuno No. 12 — Occupancy Register — Mamlatdar Seal</w:t>
            </w:r>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67DF9761" w14:textId="77777777" w:rsidR="00B16AC0" w:rsidRDefault="00000000">
            <w:r>
              <w:rPr>
                <w:rFonts w:ascii="Arial" w:eastAsia="Arial" w:hAnsi="Arial" w:cs="Arial"/>
                <w:sz w:val="19"/>
                <w:szCs w:val="19"/>
              </w:rPr>
              <w:t>On record</w:t>
            </w:r>
          </w:p>
        </w:tc>
      </w:tr>
      <w:tr w:rsidR="00B16AC0" w14:paraId="39BECEC1" w14:textId="77777777">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FABEC34" w14:textId="77777777" w:rsidR="00B16AC0" w:rsidRDefault="00000000">
            <w:r>
              <w:rPr>
                <w:rFonts w:ascii="Arial" w:eastAsia="Arial" w:hAnsi="Arial" w:cs="Arial"/>
                <w:sz w:val="19"/>
                <w:szCs w:val="19"/>
              </w:rPr>
              <w:t>7</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1916381" w14:textId="77777777" w:rsidR="00B16AC0" w:rsidRDefault="00000000">
            <w:r>
              <w:rPr>
                <w:rFonts w:ascii="Arial" w:eastAsia="Arial" w:hAnsi="Arial" w:cs="Arial"/>
                <w:sz w:val="19"/>
                <w:szCs w:val="19"/>
              </w:rPr>
              <w:t>C-4</w:t>
            </w:r>
          </w:p>
        </w:tc>
        <w:tc>
          <w:tcPr>
            <w:tcW w:w="5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1A312D3" w14:textId="77777777" w:rsidR="00B16AC0" w:rsidRDefault="00000000">
            <w:r>
              <w:rPr>
                <w:rFonts w:ascii="Arial" w:eastAsia="Arial" w:hAnsi="Arial" w:cs="Arial"/>
                <w:sz w:val="19"/>
                <w:szCs w:val="19"/>
              </w:rPr>
              <w:t>7/12 Utara — RV24g — Survey 124 Block 152 — Mamlatdar Seal</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815DCA7" w14:textId="77777777" w:rsidR="00B16AC0" w:rsidRDefault="00000000">
            <w:r>
              <w:rPr>
                <w:rFonts w:ascii="Arial" w:eastAsia="Arial" w:hAnsi="Arial" w:cs="Arial"/>
                <w:sz w:val="19"/>
                <w:szCs w:val="19"/>
              </w:rPr>
              <w:t>On record</w:t>
            </w:r>
          </w:p>
        </w:tc>
      </w:tr>
      <w:tr w:rsidR="00B16AC0" w14:paraId="6F86988C" w14:textId="77777777">
        <w:tc>
          <w:tcPr>
            <w:tcW w:w="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680EA504" w14:textId="77777777" w:rsidR="00B16AC0" w:rsidRDefault="00000000">
            <w:r>
              <w:rPr>
                <w:rFonts w:ascii="Arial" w:eastAsia="Arial" w:hAnsi="Arial" w:cs="Arial"/>
                <w:sz w:val="19"/>
                <w:szCs w:val="19"/>
              </w:rPr>
              <w:t>8</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14DD81AB" w14:textId="77777777" w:rsidR="00B16AC0" w:rsidRDefault="00000000">
            <w:r>
              <w:rPr>
                <w:rFonts w:ascii="Arial" w:eastAsia="Arial" w:hAnsi="Arial" w:cs="Arial"/>
                <w:sz w:val="19"/>
                <w:szCs w:val="19"/>
              </w:rPr>
              <w:t>D-1</w:t>
            </w:r>
          </w:p>
        </w:tc>
        <w:tc>
          <w:tcPr>
            <w:tcW w:w="5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10C4303A" w14:textId="77777777" w:rsidR="00B16AC0" w:rsidRDefault="00000000">
            <w:r>
              <w:rPr>
                <w:rFonts w:ascii="Arial" w:eastAsia="Arial" w:hAnsi="Arial" w:cs="Arial"/>
                <w:sz w:val="19"/>
                <w:szCs w:val="19"/>
              </w:rPr>
              <w:t xml:space="preserve">MCA Strike Off — Shri </w:t>
            </w:r>
            <w:proofErr w:type="spellStart"/>
            <w:r>
              <w:rPr>
                <w:rFonts w:ascii="Arial" w:eastAsia="Arial" w:hAnsi="Arial" w:cs="Arial"/>
                <w:sz w:val="19"/>
                <w:szCs w:val="19"/>
              </w:rPr>
              <w:t>Maintainance</w:t>
            </w:r>
            <w:proofErr w:type="spellEnd"/>
            <w:r>
              <w:rPr>
                <w:rFonts w:ascii="Arial" w:eastAsia="Arial" w:hAnsi="Arial" w:cs="Arial"/>
                <w:sz w:val="19"/>
                <w:szCs w:val="19"/>
              </w:rPr>
              <w:t xml:space="preserve"> Contract Pvt. Ltd. (CIN U99999GJ1992PTC017724)</w:t>
            </w:r>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517ACFE6" w14:textId="77777777" w:rsidR="00B16AC0" w:rsidRDefault="00000000">
            <w:r>
              <w:rPr>
                <w:rFonts w:ascii="Arial" w:eastAsia="Arial" w:hAnsi="Arial" w:cs="Arial"/>
                <w:sz w:val="19"/>
                <w:szCs w:val="19"/>
              </w:rPr>
              <w:t>On record</w:t>
            </w:r>
          </w:p>
        </w:tc>
      </w:tr>
      <w:tr w:rsidR="00B16AC0" w14:paraId="1E85509F" w14:textId="77777777">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9972594" w14:textId="77777777" w:rsidR="00B16AC0" w:rsidRDefault="00000000">
            <w:r>
              <w:rPr>
                <w:rFonts w:ascii="Arial" w:eastAsia="Arial" w:hAnsi="Arial" w:cs="Arial"/>
                <w:sz w:val="19"/>
                <w:szCs w:val="19"/>
              </w:rPr>
              <w:t>9</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68955D6" w14:textId="77777777" w:rsidR="00B16AC0" w:rsidRDefault="00000000">
            <w:r>
              <w:rPr>
                <w:rFonts w:ascii="Arial" w:eastAsia="Arial" w:hAnsi="Arial" w:cs="Arial"/>
                <w:sz w:val="19"/>
                <w:szCs w:val="19"/>
              </w:rPr>
              <w:t>E-1</w:t>
            </w:r>
          </w:p>
        </w:tc>
        <w:tc>
          <w:tcPr>
            <w:tcW w:w="5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DAEDFFC" w14:textId="77777777" w:rsidR="00B16AC0" w:rsidRDefault="00000000">
            <w:r>
              <w:rPr>
                <w:rFonts w:ascii="Arial" w:eastAsia="Arial" w:hAnsi="Arial" w:cs="Arial"/>
                <w:sz w:val="19"/>
                <w:szCs w:val="19"/>
              </w:rPr>
              <w:t xml:space="preserve">CERSAI 200014613560 — BOI </w:t>
            </w:r>
            <w:proofErr w:type="spellStart"/>
            <w:r>
              <w:rPr>
                <w:rFonts w:ascii="Arial" w:eastAsia="Arial" w:hAnsi="Arial" w:cs="Arial"/>
                <w:sz w:val="19"/>
                <w:szCs w:val="19"/>
              </w:rPr>
              <w:t>Nagpada</w:t>
            </w:r>
            <w:proofErr w:type="spellEnd"/>
            <w:r>
              <w:rPr>
                <w:rFonts w:ascii="Arial" w:eastAsia="Arial" w:hAnsi="Arial" w:cs="Arial"/>
                <w:sz w:val="19"/>
                <w:szCs w:val="19"/>
              </w:rPr>
              <w:t xml:space="preserve"> — Rashmi Steels — Rs. 29.5 crore ceiling — NOT SATISFIED</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8D3C04E" w14:textId="77777777" w:rsidR="00B16AC0" w:rsidRDefault="00000000">
            <w:r>
              <w:rPr>
                <w:rFonts w:ascii="Arial" w:eastAsia="Arial" w:hAnsi="Arial" w:cs="Arial"/>
                <w:sz w:val="19"/>
                <w:szCs w:val="19"/>
              </w:rPr>
              <w:t>On record</w:t>
            </w:r>
          </w:p>
        </w:tc>
      </w:tr>
      <w:tr w:rsidR="00B16AC0" w14:paraId="19747075" w14:textId="77777777">
        <w:tc>
          <w:tcPr>
            <w:tcW w:w="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7B72A6E5" w14:textId="77777777" w:rsidR="00B16AC0" w:rsidRDefault="00000000">
            <w:r>
              <w:rPr>
                <w:rFonts w:ascii="Arial" w:eastAsia="Arial" w:hAnsi="Arial" w:cs="Arial"/>
                <w:sz w:val="19"/>
                <w:szCs w:val="19"/>
              </w:rPr>
              <w:t>10</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787995CD" w14:textId="77777777" w:rsidR="00B16AC0" w:rsidRDefault="00000000">
            <w:r>
              <w:rPr>
                <w:rFonts w:ascii="Arial" w:eastAsia="Arial" w:hAnsi="Arial" w:cs="Arial"/>
                <w:sz w:val="19"/>
                <w:szCs w:val="19"/>
              </w:rPr>
              <w:t>E-2</w:t>
            </w:r>
          </w:p>
        </w:tc>
        <w:tc>
          <w:tcPr>
            <w:tcW w:w="5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6B74C7FD" w14:textId="77777777" w:rsidR="00B16AC0" w:rsidRDefault="00000000">
            <w:r>
              <w:rPr>
                <w:rFonts w:ascii="Arial" w:eastAsia="Arial" w:hAnsi="Arial" w:cs="Arial"/>
                <w:sz w:val="19"/>
                <w:szCs w:val="19"/>
              </w:rPr>
              <w:t xml:space="preserve">CERSAI 200003766496 — IOB </w:t>
            </w:r>
            <w:proofErr w:type="spellStart"/>
            <w:r>
              <w:rPr>
                <w:rFonts w:ascii="Arial" w:eastAsia="Arial" w:hAnsi="Arial" w:cs="Arial"/>
                <w:sz w:val="19"/>
                <w:szCs w:val="19"/>
              </w:rPr>
              <w:t>Dandia</w:t>
            </w:r>
            <w:proofErr w:type="spellEnd"/>
            <w:r>
              <w:rPr>
                <w:rFonts w:ascii="Arial" w:eastAsia="Arial" w:hAnsi="Arial" w:cs="Arial"/>
                <w:sz w:val="19"/>
                <w:szCs w:val="19"/>
              </w:rPr>
              <w:t xml:space="preserve"> Bazaar — Light &amp; Glaze — Rs. 5.78 crore — NOT SATISFIED</w:t>
            </w:r>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7A29321D" w14:textId="77777777" w:rsidR="00B16AC0" w:rsidRDefault="00000000">
            <w:r>
              <w:rPr>
                <w:rFonts w:ascii="Arial" w:eastAsia="Arial" w:hAnsi="Arial" w:cs="Arial"/>
                <w:sz w:val="19"/>
                <w:szCs w:val="19"/>
              </w:rPr>
              <w:t>On record</w:t>
            </w:r>
          </w:p>
        </w:tc>
      </w:tr>
      <w:tr w:rsidR="00B16AC0" w14:paraId="5CDDBC0B" w14:textId="77777777">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30AFDF7" w14:textId="77777777" w:rsidR="00B16AC0" w:rsidRDefault="00000000">
            <w:r>
              <w:rPr>
                <w:rFonts w:ascii="Arial" w:eastAsia="Arial" w:hAnsi="Arial" w:cs="Arial"/>
                <w:sz w:val="19"/>
                <w:szCs w:val="19"/>
              </w:rPr>
              <w:t>11</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7BDAED0" w14:textId="77777777" w:rsidR="00B16AC0" w:rsidRDefault="00000000">
            <w:r>
              <w:rPr>
                <w:rFonts w:ascii="Arial" w:eastAsia="Arial" w:hAnsi="Arial" w:cs="Arial"/>
                <w:sz w:val="19"/>
                <w:szCs w:val="19"/>
              </w:rPr>
              <w:t>E-3</w:t>
            </w:r>
          </w:p>
        </w:tc>
        <w:tc>
          <w:tcPr>
            <w:tcW w:w="5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2E869B5" w14:textId="77777777" w:rsidR="00B16AC0" w:rsidRDefault="00000000">
            <w:r>
              <w:rPr>
                <w:rFonts w:ascii="Arial" w:eastAsia="Arial" w:hAnsi="Arial" w:cs="Arial"/>
                <w:sz w:val="19"/>
                <w:szCs w:val="19"/>
              </w:rPr>
              <w:t>CERSAI 200017457156 — BOI — 16-minute enhancement — Rs. 7.5 crore — NOT SATISFIED</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92C203D" w14:textId="77777777" w:rsidR="00B16AC0" w:rsidRDefault="00000000">
            <w:r>
              <w:rPr>
                <w:rFonts w:ascii="Arial" w:eastAsia="Arial" w:hAnsi="Arial" w:cs="Arial"/>
                <w:sz w:val="19"/>
                <w:szCs w:val="19"/>
              </w:rPr>
              <w:t>On record</w:t>
            </w:r>
          </w:p>
        </w:tc>
      </w:tr>
      <w:tr w:rsidR="00B16AC0" w14:paraId="62C0E85B" w14:textId="77777777">
        <w:tc>
          <w:tcPr>
            <w:tcW w:w="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4183E3D0" w14:textId="77777777" w:rsidR="00B16AC0" w:rsidRDefault="00000000">
            <w:r>
              <w:rPr>
                <w:rFonts w:ascii="Arial" w:eastAsia="Arial" w:hAnsi="Arial" w:cs="Arial"/>
                <w:sz w:val="19"/>
                <w:szCs w:val="19"/>
              </w:rPr>
              <w:t>12</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7BC77907" w14:textId="77777777" w:rsidR="00B16AC0" w:rsidRDefault="00000000">
            <w:r>
              <w:rPr>
                <w:rFonts w:ascii="Arial" w:eastAsia="Arial" w:hAnsi="Arial" w:cs="Arial"/>
                <w:sz w:val="19"/>
                <w:szCs w:val="19"/>
              </w:rPr>
              <w:t>E-4</w:t>
            </w:r>
          </w:p>
        </w:tc>
        <w:tc>
          <w:tcPr>
            <w:tcW w:w="5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2E7AF2E9" w14:textId="77777777" w:rsidR="00B16AC0" w:rsidRDefault="00000000">
            <w:r>
              <w:rPr>
                <w:rFonts w:ascii="Arial" w:eastAsia="Arial" w:hAnsi="Arial" w:cs="Arial"/>
                <w:sz w:val="19"/>
                <w:szCs w:val="19"/>
              </w:rPr>
              <w:t xml:space="preserve">CERSAI 200015123404 — BOI — Rashmi International (Ravi Bohra) — Rs. 7 </w:t>
            </w:r>
            <w:proofErr w:type="gramStart"/>
            <w:r>
              <w:rPr>
                <w:rFonts w:ascii="Arial" w:eastAsia="Arial" w:hAnsi="Arial" w:cs="Arial"/>
                <w:sz w:val="19"/>
                <w:szCs w:val="19"/>
              </w:rPr>
              <w:t>crore</w:t>
            </w:r>
            <w:proofErr w:type="gramEnd"/>
            <w:r>
              <w:rPr>
                <w:rFonts w:ascii="Arial" w:eastAsia="Arial" w:hAnsi="Arial" w:cs="Arial"/>
                <w:sz w:val="19"/>
                <w:szCs w:val="19"/>
              </w:rPr>
              <w:t xml:space="preserve"> — NOT SATISFIED</w:t>
            </w:r>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3DC5A7BE" w14:textId="77777777" w:rsidR="00B16AC0" w:rsidRDefault="00000000">
            <w:r>
              <w:rPr>
                <w:rFonts w:ascii="Arial" w:eastAsia="Arial" w:hAnsi="Arial" w:cs="Arial"/>
                <w:sz w:val="19"/>
                <w:szCs w:val="19"/>
              </w:rPr>
              <w:t>On record</w:t>
            </w:r>
          </w:p>
        </w:tc>
      </w:tr>
      <w:tr w:rsidR="00B16AC0" w14:paraId="03092467" w14:textId="77777777">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D9EDE13" w14:textId="77777777" w:rsidR="00B16AC0" w:rsidRDefault="00000000">
            <w:r>
              <w:rPr>
                <w:rFonts w:ascii="Arial" w:eastAsia="Arial" w:hAnsi="Arial" w:cs="Arial"/>
                <w:sz w:val="19"/>
                <w:szCs w:val="19"/>
              </w:rPr>
              <w:t>13</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2BA51C5" w14:textId="77777777" w:rsidR="00B16AC0" w:rsidRDefault="00000000">
            <w:r>
              <w:rPr>
                <w:rFonts w:ascii="Arial" w:eastAsia="Arial" w:hAnsi="Arial" w:cs="Arial"/>
                <w:sz w:val="19"/>
                <w:szCs w:val="19"/>
              </w:rPr>
              <w:t>E-5</w:t>
            </w:r>
          </w:p>
        </w:tc>
        <w:tc>
          <w:tcPr>
            <w:tcW w:w="5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0DFEEB8" w14:textId="77777777" w:rsidR="00B16AC0" w:rsidRDefault="00000000">
            <w:r>
              <w:rPr>
                <w:rFonts w:ascii="Arial" w:eastAsia="Arial" w:hAnsi="Arial" w:cs="Arial"/>
                <w:sz w:val="19"/>
                <w:szCs w:val="19"/>
              </w:rPr>
              <w:t>CERSAI 200013767289 — Ravi Bohra NPA/ARC transfer — NOT SATISFIED</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9D6084C" w14:textId="77777777" w:rsidR="00B16AC0" w:rsidRDefault="00000000">
            <w:r>
              <w:rPr>
                <w:rFonts w:ascii="Arial" w:eastAsia="Arial" w:hAnsi="Arial" w:cs="Arial"/>
                <w:sz w:val="19"/>
                <w:szCs w:val="19"/>
              </w:rPr>
              <w:t>On record</w:t>
            </w:r>
          </w:p>
        </w:tc>
      </w:tr>
      <w:tr w:rsidR="00B16AC0" w14:paraId="54576836" w14:textId="77777777">
        <w:tc>
          <w:tcPr>
            <w:tcW w:w="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10C64043" w14:textId="77777777" w:rsidR="00B16AC0" w:rsidRDefault="00000000">
            <w:r>
              <w:rPr>
                <w:rFonts w:ascii="Arial" w:eastAsia="Arial" w:hAnsi="Arial" w:cs="Arial"/>
                <w:sz w:val="19"/>
                <w:szCs w:val="19"/>
              </w:rPr>
              <w:t>14</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209C10B4" w14:textId="77777777" w:rsidR="00B16AC0" w:rsidRDefault="00000000">
            <w:r>
              <w:rPr>
                <w:rFonts w:ascii="Arial" w:eastAsia="Arial" w:hAnsi="Arial" w:cs="Arial"/>
                <w:sz w:val="19"/>
                <w:szCs w:val="19"/>
              </w:rPr>
              <w:t>F-1</w:t>
            </w:r>
          </w:p>
        </w:tc>
        <w:tc>
          <w:tcPr>
            <w:tcW w:w="5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1E398303" w14:textId="77777777" w:rsidR="00B16AC0" w:rsidRDefault="00000000">
            <w:r>
              <w:rPr>
                <w:rFonts w:ascii="Arial" w:eastAsia="Arial" w:hAnsi="Arial" w:cs="Arial"/>
                <w:sz w:val="19"/>
                <w:szCs w:val="19"/>
              </w:rPr>
              <w:t>BOI e-Auction Notice — Free Press Journal — 20.07.2020</w:t>
            </w:r>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1F63D7B8" w14:textId="77777777" w:rsidR="00B16AC0" w:rsidRDefault="00000000">
            <w:r>
              <w:rPr>
                <w:rFonts w:ascii="Arial" w:eastAsia="Arial" w:hAnsi="Arial" w:cs="Arial"/>
                <w:sz w:val="19"/>
                <w:szCs w:val="19"/>
              </w:rPr>
              <w:t>On record</w:t>
            </w:r>
          </w:p>
        </w:tc>
      </w:tr>
      <w:tr w:rsidR="00B16AC0" w14:paraId="1A355164" w14:textId="77777777">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845CC90" w14:textId="77777777" w:rsidR="00B16AC0" w:rsidRDefault="00000000">
            <w:r>
              <w:rPr>
                <w:rFonts w:ascii="Arial" w:eastAsia="Arial" w:hAnsi="Arial" w:cs="Arial"/>
                <w:sz w:val="19"/>
                <w:szCs w:val="19"/>
              </w:rPr>
              <w:t>15</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8C58E32" w14:textId="77777777" w:rsidR="00B16AC0" w:rsidRDefault="00000000">
            <w:r>
              <w:rPr>
                <w:rFonts w:ascii="Arial" w:eastAsia="Arial" w:hAnsi="Arial" w:cs="Arial"/>
                <w:sz w:val="19"/>
                <w:szCs w:val="19"/>
              </w:rPr>
              <w:t>J-1</w:t>
            </w:r>
          </w:p>
        </w:tc>
        <w:tc>
          <w:tcPr>
            <w:tcW w:w="5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DED04DA" w14:textId="77777777" w:rsidR="00B16AC0" w:rsidRDefault="00000000">
            <w:r>
              <w:rPr>
                <w:rFonts w:ascii="Arial" w:eastAsia="Arial" w:hAnsi="Arial" w:cs="Arial"/>
                <w:sz w:val="19"/>
                <w:szCs w:val="19"/>
              </w:rPr>
              <w:t>Fraud Flowchart — Modus Operandi diagram</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8E02698" w14:textId="77777777" w:rsidR="00B16AC0" w:rsidRDefault="00000000">
            <w:r>
              <w:rPr>
                <w:rFonts w:ascii="Arial" w:eastAsia="Arial" w:hAnsi="Arial" w:cs="Arial"/>
                <w:sz w:val="19"/>
                <w:szCs w:val="19"/>
              </w:rPr>
              <w:t>On record</w:t>
            </w:r>
          </w:p>
        </w:tc>
      </w:tr>
      <w:tr w:rsidR="00B16AC0" w14:paraId="2B654AF1" w14:textId="77777777">
        <w:tc>
          <w:tcPr>
            <w:tcW w:w="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0A801756" w14:textId="77777777" w:rsidR="00B16AC0" w:rsidRDefault="00000000">
            <w:r>
              <w:rPr>
                <w:rFonts w:ascii="Arial" w:eastAsia="Arial" w:hAnsi="Arial" w:cs="Arial"/>
                <w:sz w:val="19"/>
                <w:szCs w:val="19"/>
              </w:rPr>
              <w:t>16</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6F0C05F2" w14:textId="77777777" w:rsidR="00B16AC0" w:rsidRDefault="00000000">
            <w:r>
              <w:rPr>
                <w:rFonts w:ascii="Arial" w:eastAsia="Arial" w:hAnsi="Arial" w:cs="Arial"/>
                <w:sz w:val="19"/>
                <w:szCs w:val="19"/>
              </w:rPr>
              <w:t>J-2</w:t>
            </w:r>
          </w:p>
        </w:tc>
        <w:tc>
          <w:tcPr>
            <w:tcW w:w="5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3B4D0E99" w14:textId="77777777" w:rsidR="00B16AC0" w:rsidRDefault="00000000">
            <w:r>
              <w:rPr>
                <w:rFonts w:ascii="Arial" w:eastAsia="Arial" w:hAnsi="Arial" w:cs="Arial"/>
                <w:sz w:val="19"/>
                <w:szCs w:val="19"/>
              </w:rPr>
              <w:t xml:space="preserve">CERSAI Summary Table — Rs. 44 crore+ concentration — BOI </w:t>
            </w:r>
            <w:proofErr w:type="spellStart"/>
            <w:r>
              <w:rPr>
                <w:rFonts w:ascii="Arial" w:eastAsia="Arial" w:hAnsi="Arial" w:cs="Arial"/>
                <w:sz w:val="19"/>
                <w:szCs w:val="19"/>
              </w:rPr>
              <w:t>Nagpada</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1635DCD3" w14:textId="77777777" w:rsidR="00B16AC0" w:rsidRDefault="00000000">
            <w:r>
              <w:rPr>
                <w:rFonts w:ascii="Arial" w:eastAsia="Arial" w:hAnsi="Arial" w:cs="Arial"/>
                <w:sz w:val="19"/>
                <w:szCs w:val="19"/>
              </w:rPr>
              <w:t>On record</w:t>
            </w:r>
          </w:p>
        </w:tc>
      </w:tr>
      <w:tr w:rsidR="00B16AC0" w14:paraId="5B73668E" w14:textId="77777777">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7F8D38B" w14:textId="77777777" w:rsidR="00B16AC0" w:rsidRDefault="00000000">
            <w:r>
              <w:rPr>
                <w:rFonts w:ascii="Arial" w:eastAsia="Arial" w:hAnsi="Arial" w:cs="Arial"/>
                <w:sz w:val="19"/>
                <w:szCs w:val="19"/>
              </w:rPr>
              <w:t>17</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FD86D16" w14:textId="77777777" w:rsidR="00B16AC0" w:rsidRDefault="00000000">
            <w:r>
              <w:rPr>
                <w:rFonts w:ascii="Arial" w:eastAsia="Arial" w:hAnsi="Arial" w:cs="Arial"/>
                <w:sz w:val="19"/>
                <w:szCs w:val="19"/>
              </w:rPr>
              <w:t>J-3</w:t>
            </w:r>
          </w:p>
        </w:tc>
        <w:tc>
          <w:tcPr>
            <w:tcW w:w="5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CDDCCEB" w14:textId="77777777" w:rsidR="00B16AC0" w:rsidRDefault="00000000">
            <w:r>
              <w:rPr>
                <w:rFonts w:ascii="Arial" w:eastAsia="Arial" w:hAnsi="Arial" w:cs="Arial"/>
                <w:sz w:val="19"/>
                <w:szCs w:val="19"/>
              </w:rPr>
              <w:t>Layperson’s Forensic Observation Report — 37 anomalies across 19 official Government records</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40B2ABD" w14:textId="77777777" w:rsidR="00B16AC0" w:rsidRDefault="00000000">
            <w:r>
              <w:rPr>
                <w:rFonts w:ascii="Arial" w:eastAsia="Arial" w:hAnsi="Arial" w:cs="Arial"/>
                <w:sz w:val="19"/>
                <w:szCs w:val="19"/>
              </w:rPr>
              <w:t>On record</w:t>
            </w:r>
          </w:p>
        </w:tc>
      </w:tr>
      <w:tr w:rsidR="00B16AC0" w14:paraId="5B4DF750" w14:textId="77777777">
        <w:tc>
          <w:tcPr>
            <w:tcW w:w="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753243E1" w14:textId="77777777" w:rsidR="00B16AC0" w:rsidRDefault="00000000">
            <w:r>
              <w:rPr>
                <w:rFonts w:ascii="Arial" w:eastAsia="Arial" w:hAnsi="Arial" w:cs="Arial"/>
                <w:sz w:val="19"/>
                <w:szCs w:val="19"/>
              </w:rPr>
              <w:t>18</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2462F6F7" w14:textId="77777777" w:rsidR="00B16AC0" w:rsidRDefault="00000000">
            <w:r>
              <w:rPr>
                <w:rFonts w:ascii="Arial" w:eastAsia="Arial" w:hAnsi="Arial" w:cs="Arial"/>
                <w:sz w:val="19"/>
                <w:szCs w:val="19"/>
              </w:rPr>
              <w:t>J-4</w:t>
            </w:r>
          </w:p>
        </w:tc>
        <w:tc>
          <w:tcPr>
            <w:tcW w:w="5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03A92EB0" w14:textId="77777777" w:rsidR="00B16AC0" w:rsidRDefault="00000000">
            <w:r>
              <w:rPr>
                <w:rFonts w:ascii="Arial" w:eastAsia="Arial" w:hAnsi="Arial" w:cs="Arial"/>
                <w:sz w:val="19"/>
                <w:szCs w:val="19"/>
              </w:rPr>
              <w:t>Statement of Pending and Related Proceedings — Updated as of 25.08.2026</w:t>
            </w:r>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0C70B7F5" w14:textId="77777777" w:rsidR="00B16AC0" w:rsidRDefault="00000000">
            <w:r>
              <w:rPr>
                <w:rFonts w:ascii="Arial" w:eastAsia="Arial" w:hAnsi="Arial" w:cs="Arial"/>
                <w:sz w:val="19"/>
                <w:szCs w:val="19"/>
              </w:rPr>
              <w:t>Updated</w:t>
            </w:r>
          </w:p>
        </w:tc>
      </w:tr>
      <w:tr w:rsidR="00B16AC0" w14:paraId="1CABEFB0" w14:textId="77777777">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9159293" w14:textId="77777777" w:rsidR="00B16AC0" w:rsidRDefault="00000000">
            <w:r>
              <w:rPr>
                <w:rFonts w:ascii="Arial" w:eastAsia="Arial" w:hAnsi="Arial" w:cs="Arial"/>
                <w:sz w:val="19"/>
                <w:szCs w:val="19"/>
              </w:rPr>
              <w:t>19</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BA4FB6D" w14:textId="77777777" w:rsidR="00B16AC0" w:rsidRDefault="00000000">
            <w:r>
              <w:rPr>
                <w:rFonts w:ascii="Arial" w:eastAsia="Arial" w:hAnsi="Arial" w:cs="Arial"/>
                <w:sz w:val="19"/>
                <w:szCs w:val="19"/>
              </w:rPr>
              <w:t>L-1</w:t>
            </w:r>
          </w:p>
        </w:tc>
        <w:tc>
          <w:tcPr>
            <w:tcW w:w="5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34E5F42" w14:textId="77777777" w:rsidR="00B16AC0" w:rsidRDefault="00000000">
            <w:r>
              <w:rPr>
                <w:rFonts w:ascii="Arial" w:eastAsia="Arial" w:hAnsi="Arial" w:cs="Arial"/>
                <w:sz w:val="19"/>
                <w:szCs w:val="19"/>
              </w:rPr>
              <w:t>EOW Mumbai → CBI Transfer Letter — Ref. 993/VPNI/AJUVI/Unit 7(Shares)/2026 — 08.05.2026</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0A95EF0" w14:textId="77777777" w:rsidR="00B16AC0" w:rsidRDefault="00000000">
            <w:r>
              <w:rPr>
                <w:rFonts w:ascii="Arial" w:eastAsia="Arial" w:hAnsi="Arial" w:cs="Arial"/>
                <w:sz w:val="19"/>
                <w:szCs w:val="19"/>
              </w:rPr>
              <w:t>NEW</w:t>
            </w:r>
          </w:p>
        </w:tc>
      </w:tr>
      <w:tr w:rsidR="00B16AC0" w14:paraId="28952DA8" w14:textId="77777777">
        <w:tc>
          <w:tcPr>
            <w:tcW w:w="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0B16E5E4" w14:textId="77777777" w:rsidR="00B16AC0" w:rsidRDefault="00000000">
            <w:r>
              <w:rPr>
                <w:rFonts w:ascii="Arial" w:eastAsia="Arial" w:hAnsi="Arial" w:cs="Arial"/>
                <w:sz w:val="19"/>
                <w:szCs w:val="19"/>
              </w:rPr>
              <w:lastRenderedPageBreak/>
              <w:t>20</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087E2317" w14:textId="77777777" w:rsidR="00B16AC0" w:rsidRDefault="00000000">
            <w:r>
              <w:rPr>
                <w:rFonts w:ascii="Arial" w:eastAsia="Arial" w:hAnsi="Arial" w:cs="Arial"/>
                <w:sz w:val="19"/>
                <w:szCs w:val="19"/>
              </w:rPr>
              <w:t>M-2</w:t>
            </w:r>
          </w:p>
        </w:tc>
        <w:tc>
          <w:tcPr>
            <w:tcW w:w="5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6A14D2DD" w14:textId="77777777" w:rsidR="00B16AC0" w:rsidRDefault="00000000">
            <w:r>
              <w:rPr>
                <w:rFonts w:ascii="Arial" w:eastAsia="Arial" w:hAnsi="Arial" w:cs="Arial"/>
                <w:sz w:val="19"/>
                <w:szCs w:val="19"/>
              </w:rPr>
              <w:t xml:space="preserve">Form 20B — Rashmi </w:t>
            </w:r>
            <w:proofErr w:type="spellStart"/>
            <w:r>
              <w:rPr>
                <w:rFonts w:ascii="Arial" w:eastAsia="Arial" w:hAnsi="Arial" w:cs="Arial"/>
                <w:sz w:val="19"/>
                <w:szCs w:val="19"/>
              </w:rPr>
              <w:t>Metasteel</w:t>
            </w:r>
            <w:proofErr w:type="spellEnd"/>
            <w:r>
              <w:rPr>
                <w:rFonts w:ascii="Arial" w:eastAsia="Arial" w:hAnsi="Arial" w:cs="Arial"/>
                <w:sz w:val="19"/>
                <w:szCs w:val="19"/>
              </w:rPr>
              <w:t xml:space="preserve"> Pvt. Ltd. — </w:t>
            </w:r>
            <w:proofErr w:type="spellStart"/>
            <w:r>
              <w:rPr>
                <w:rFonts w:ascii="Arial" w:eastAsia="Arial" w:hAnsi="Arial" w:cs="Arial"/>
                <w:sz w:val="19"/>
                <w:szCs w:val="19"/>
              </w:rPr>
              <w:t>RoC</w:t>
            </w:r>
            <w:proofErr w:type="spellEnd"/>
            <w:r>
              <w:rPr>
                <w:rFonts w:ascii="Arial" w:eastAsia="Arial" w:hAnsi="Arial" w:cs="Arial"/>
                <w:sz w:val="19"/>
                <w:szCs w:val="19"/>
              </w:rPr>
              <w:t xml:space="preserve"> Mumbai certified copy</w:t>
            </w:r>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3BEA5A40" w14:textId="77777777" w:rsidR="00B16AC0" w:rsidRDefault="00000000">
            <w:r>
              <w:rPr>
                <w:rFonts w:ascii="Arial" w:eastAsia="Arial" w:hAnsi="Arial" w:cs="Arial"/>
                <w:sz w:val="19"/>
                <w:szCs w:val="19"/>
              </w:rPr>
              <w:t>On record</w:t>
            </w:r>
          </w:p>
        </w:tc>
      </w:tr>
      <w:tr w:rsidR="00B16AC0" w14:paraId="62B40309" w14:textId="77777777">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E0548CA" w14:textId="77777777" w:rsidR="00B16AC0" w:rsidRDefault="00000000">
            <w:r>
              <w:rPr>
                <w:rFonts w:ascii="Arial" w:eastAsia="Arial" w:hAnsi="Arial" w:cs="Arial"/>
                <w:sz w:val="19"/>
                <w:szCs w:val="19"/>
              </w:rPr>
              <w:t>21</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BC66784" w14:textId="77777777" w:rsidR="00B16AC0" w:rsidRDefault="00000000">
            <w:r>
              <w:rPr>
                <w:rFonts w:ascii="Arial" w:eastAsia="Arial" w:hAnsi="Arial" w:cs="Arial"/>
                <w:sz w:val="19"/>
                <w:szCs w:val="19"/>
              </w:rPr>
              <w:t>M-3</w:t>
            </w:r>
          </w:p>
        </w:tc>
        <w:tc>
          <w:tcPr>
            <w:tcW w:w="5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57E0FC9" w14:textId="77777777" w:rsidR="00B16AC0" w:rsidRDefault="00000000">
            <w:r>
              <w:rPr>
                <w:rFonts w:ascii="Arial" w:eastAsia="Arial" w:hAnsi="Arial" w:cs="Arial"/>
                <w:sz w:val="19"/>
                <w:szCs w:val="19"/>
              </w:rPr>
              <w:t xml:space="preserve">Form 23AC — Rashmi </w:t>
            </w:r>
            <w:proofErr w:type="spellStart"/>
            <w:r>
              <w:rPr>
                <w:rFonts w:ascii="Arial" w:eastAsia="Arial" w:hAnsi="Arial" w:cs="Arial"/>
                <w:sz w:val="19"/>
                <w:szCs w:val="19"/>
              </w:rPr>
              <w:t>Metasteel</w:t>
            </w:r>
            <w:proofErr w:type="spellEnd"/>
            <w:r>
              <w:rPr>
                <w:rFonts w:ascii="Arial" w:eastAsia="Arial" w:hAnsi="Arial" w:cs="Arial"/>
                <w:sz w:val="19"/>
                <w:szCs w:val="19"/>
              </w:rPr>
              <w:t xml:space="preserve"> Pvt. Ltd. — Ravi Bohra as director, zero fixed assets, 100% related-party funding</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0309440" w14:textId="77777777" w:rsidR="00B16AC0" w:rsidRDefault="00000000">
            <w:r>
              <w:rPr>
                <w:rFonts w:ascii="Arial" w:eastAsia="Arial" w:hAnsi="Arial" w:cs="Arial"/>
                <w:sz w:val="19"/>
                <w:szCs w:val="19"/>
              </w:rPr>
              <w:t>NEW</w:t>
            </w:r>
          </w:p>
        </w:tc>
      </w:tr>
      <w:tr w:rsidR="00B16AC0" w14:paraId="103590BB" w14:textId="77777777">
        <w:tc>
          <w:tcPr>
            <w:tcW w:w="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2EE55B6B" w14:textId="77777777" w:rsidR="00B16AC0" w:rsidRDefault="00000000">
            <w:r>
              <w:rPr>
                <w:rFonts w:ascii="Arial" w:eastAsia="Arial" w:hAnsi="Arial" w:cs="Arial"/>
                <w:sz w:val="19"/>
                <w:szCs w:val="19"/>
              </w:rPr>
              <w:t>22</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2FF0F65B" w14:textId="77777777" w:rsidR="00B16AC0" w:rsidRDefault="00000000">
            <w:r>
              <w:rPr>
                <w:rFonts w:ascii="Arial" w:eastAsia="Arial" w:hAnsi="Arial" w:cs="Arial"/>
                <w:sz w:val="19"/>
                <w:szCs w:val="19"/>
              </w:rPr>
              <w:t>M-4C</w:t>
            </w:r>
          </w:p>
        </w:tc>
        <w:tc>
          <w:tcPr>
            <w:tcW w:w="5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4A27DCC5" w14:textId="77777777" w:rsidR="00B16AC0" w:rsidRDefault="00000000">
            <w:r>
              <w:rPr>
                <w:rFonts w:ascii="Arial" w:eastAsia="Arial" w:hAnsi="Arial" w:cs="Arial"/>
                <w:sz w:val="19"/>
                <w:szCs w:val="19"/>
              </w:rPr>
              <w:t xml:space="preserve">MCA Strike Off — Rashmi </w:t>
            </w:r>
            <w:proofErr w:type="spellStart"/>
            <w:r>
              <w:rPr>
                <w:rFonts w:ascii="Arial" w:eastAsia="Arial" w:hAnsi="Arial" w:cs="Arial"/>
                <w:sz w:val="19"/>
                <w:szCs w:val="19"/>
              </w:rPr>
              <w:t>Metasteel</w:t>
            </w:r>
            <w:proofErr w:type="spellEnd"/>
            <w:r>
              <w:rPr>
                <w:rFonts w:ascii="Arial" w:eastAsia="Arial" w:hAnsi="Arial" w:cs="Arial"/>
                <w:sz w:val="19"/>
                <w:szCs w:val="19"/>
              </w:rPr>
              <w:t xml:space="preserve"> Pvt. Ltd. — 09.11.2018</w:t>
            </w:r>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764D57FE" w14:textId="77777777" w:rsidR="00B16AC0" w:rsidRDefault="00000000">
            <w:r>
              <w:rPr>
                <w:rFonts w:ascii="Arial" w:eastAsia="Arial" w:hAnsi="Arial" w:cs="Arial"/>
                <w:sz w:val="19"/>
                <w:szCs w:val="19"/>
              </w:rPr>
              <w:t>On record</w:t>
            </w:r>
          </w:p>
        </w:tc>
      </w:tr>
      <w:tr w:rsidR="00B16AC0" w14:paraId="431881DF" w14:textId="77777777">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1FE074F" w14:textId="77777777" w:rsidR="00B16AC0" w:rsidRDefault="00000000">
            <w:r>
              <w:rPr>
                <w:rFonts w:ascii="Arial" w:eastAsia="Arial" w:hAnsi="Arial" w:cs="Arial"/>
                <w:sz w:val="19"/>
                <w:szCs w:val="19"/>
              </w:rPr>
              <w:t>23</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96B5670" w14:textId="77777777" w:rsidR="00B16AC0" w:rsidRDefault="00000000">
            <w:r>
              <w:rPr>
                <w:rFonts w:ascii="Arial" w:eastAsia="Arial" w:hAnsi="Arial" w:cs="Arial"/>
                <w:sz w:val="19"/>
                <w:szCs w:val="19"/>
              </w:rPr>
              <w:t>M-5A</w:t>
            </w:r>
          </w:p>
        </w:tc>
        <w:tc>
          <w:tcPr>
            <w:tcW w:w="5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5DFE086" w14:textId="77777777" w:rsidR="00B16AC0" w:rsidRDefault="00000000">
            <w:r>
              <w:rPr>
                <w:rFonts w:ascii="Arial" w:eastAsia="Arial" w:hAnsi="Arial" w:cs="Arial"/>
                <w:sz w:val="19"/>
                <w:szCs w:val="19"/>
              </w:rPr>
              <w:t>MCA Strike Off — Light and Glaze Profile Pvt. Ltd.</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8B56CB7" w14:textId="77777777" w:rsidR="00B16AC0" w:rsidRDefault="00000000">
            <w:r>
              <w:rPr>
                <w:rFonts w:ascii="Arial" w:eastAsia="Arial" w:hAnsi="Arial" w:cs="Arial"/>
                <w:sz w:val="19"/>
                <w:szCs w:val="19"/>
              </w:rPr>
              <w:t>On record</w:t>
            </w:r>
          </w:p>
        </w:tc>
      </w:tr>
      <w:tr w:rsidR="00B16AC0" w14:paraId="2E17418E" w14:textId="77777777">
        <w:tc>
          <w:tcPr>
            <w:tcW w:w="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1E3B163D" w14:textId="77777777" w:rsidR="00B16AC0" w:rsidRDefault="00000000">
            <w:r>
              <w:rPr>
                <w:rFonts w:ascii="Arial" w:eastAsia="Arial" w:hAnsi="Arial" w:cs="Arial"/>
                <w:sz w:val="19"/>
                <w:szCs w:val="19"/>
              </w:rPr>
              <w:t>24</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5BD0EDE9" w14:textId="77777777" w:rsidR="00B16AC0" w:rsidRDefault="00000000">
            <w:r>
              <w:rPr>
                <w:rFonts w:ascii="Arial" w:eastAsia="Arial" w:hAnsi="Arial" w:cs="Arial"/>
                <w:sz w:val="19"/>
                <w:szCs w:val="19"/>
              </w:rPr>
              <w:t>N-1</w:t>
            </w:r>
          </w:p>
        </w:tc>
        <w:tc>
          <w:tcPr>
            <w:tcW w:w="5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7943F5FB" w14:textId="77777777" w:rsidR="00B16AC0" w:rsidRDefault="00000000">
            <w:r>
              <w:rPr>
                <w:rFonts w:ascii="Arial" w:eastAsia="Arial" w:hAnsi="Arial" w:cs="Arial"/>
                <w:sz w:val="19"/>
                <w:szCs w:val="19"/>
              </w:rPr>
              <w:t>Form CHG-4 — Light and Glaze Profile Pvt. Ltd. — Certified copy — 7 anomalies identified</w:t>
            </w:r>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3F40A56E" w14:textId="77777777" w:rsidR="00B16AC0" w:rsidRDefault="00000000">
            <w:r>
              <w:rPr>
                <w:rFonts w:ascii="Arial" w:eastAsia="Arial" w:hAnsi="Arial" w:cs="Arial"/>
                <w:sz w:val="19"/>
                <w:szCs w:val="19"/>
              </w:rPr>
              <w:t>NEW</w:t>
            </w:r>
          </w:p>
        </w:tc>
      </w:tr>
      <w:tr w:rsidR="00B16AC0" w14:paraId="0146C16B" w14:textId="77777777">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D3AC132" w14:textId="77777777" w:rsidR="00B16AC0" w:rsidRDefault="00000000">
            <w:r>
              <w:rPr>
                <w:rFonts w:ascii="Arial" w:eastAsia="Arial" w:hAnsi="Arial" w:cs="Arial"/>
                <w:sz w:val="19"/>
                <w:szCs w:val="19"/>
              </w:rPr>
              <w:t>25</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212887C" w14:textId="77777777" w:rsidR="00B16AC0" w:rsidRDefault="00000000">
            <w:r>
              <w:rPr>
                <w:rFonts w:ascii="Arial" w:eastAsia="Arial" w:hAnsi="Arial" w:cs="Arial"/>
                <w:sz w:val="19"/>
                <w:szCs w:val="19"/>
              </w:rPr>
              <w:t>N-2</w:t>
            </w:r>
          </w:p>
        </w:tc>
        <w:tc>
          <w:tcPr>
            <w:tcW w:w="5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C0AD768" w14:textId="6B734965" w:rsidR="00B16AC0" w:rsidRDefault="00266A3C">
            <w:r w:rsidRPr="00266A3C">
              <w:rPr>
                <w:rFonts w:ascii="Arial" w:eastAsia="Arial" w:hAnsi="Arial" w:cs="Arial"/>
                <w:sz w:val="19"/>
                <w:szCs w:val="19"/>
              </w:rPr>
              <w:t xml:space="preserve">CERSAI Asset ID 200028262710 — S.G. Preservatives / Bank of Baroda — </w:t>
            </w:r>
            <w:proofErr w:type="spellStart"/>
            <w:r w:rsidRPr="00266A3C">
              <w:rPr>
                <w:rFonts w:ascii="Arial" w:eastAsia="Arial" w:hAnsi="Arial" w:cs="Arial"/>
                <w:sz w:val="19"/>
                <w:szCs w:val="19"/>
              </w:rPr>
              <w:t>Asoj</w:t>
            </w:r>
            <w:proofErr w:type="spellEnd"/>
            <w:r w:rsidRPr="00266A3C">
              <w:rPr>
                <w:rFonts w:ascii="Arial" w:eastAsia="Arial" w:hAnsi="Arial" w:cs="Arial"/>
                <w:sz w:val="19"/>
                <w:szCs w:val="19"/>
              </w:rPr>
              <w:t xml:space="preserve"> Village — secured value increased Rs. 22.00 crore (2019) to Rs. 25.16 crore (2022), registered owner distinct from borrowing company</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6F6B33B" w14:textId="77777777" w:rsidR="00B16AC0" w:rsidRDefault="00000000">
            <w:r>
              <w:rPr>
                <w:rFonts w:ascii="Arial" w:eastAsia="Arial" w:hAnsi="Arial" w:cs="Arial"/>
                <w:sz w:val="19"/>
                <w:szCs w:val="19"/>
              </w:rPr>
              <w:t>NEW</w:t>
            </w:r>
          </w:p>
        </w:tc>
      </w:tr>
      <w:tr w:rsidR="00B16AC0" w14:paraId="20B1C68D" w14:textId="77777777">
        <w:tc>
          <w:tcPr>
            <w:tcW w:w="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1276D754" w14:textId="77777777" w:rsidR="00B16AC0" w:rsidRDefault="00000000">
            <w:r>
              <w:rPr>
                <w:rFonts w:ascii="Arial" w:eastAsia="Arial" w:hAnsi="Arial" w:cs="Arial"/>
                <w:sz w:val="19"/>
                <w:szCs w:val="19"/>
              </w:rPr>
              <w:t>26</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742F607E" w14:textId="77777777" w:rsidR="00B16AC0" w:rsidRDefault="00000000">
            <w:r>
              <w:rPr>
                <w:rFonts w:ascii="Arial" w:eastAsia="Arial" w:hAnsi="Arial" w:cs="Arial"/>
                <w:sz w:val="19"/>
                <w:szCs w:val="19"/>
              </w:rPr>
              <w:t>N-3</w:t>
            </w:r>
          </w:p>
        </w:tc>
        <w:tc>
          <w:tcPr>
            <w:tcW w:w="5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5895C935" w14:textId="77777777" w:rsidR="00B16AC0" w:rsidRDefault="00000000">
            <w:r>
              <w:rPr>
                <w:rFonts w:ascii="Arial" w:eastAsia="Arial" w:hAnsi="Arial" w:cs="Arial"/>
                <w:sz w:val="19"/>
                <w:szCs w:val="19"/>
              </w:rPr>
              <w:t xml:space="preserve">CA </w:t>
            </w:r>
            <w:proofErr w:type="spellStart"/>
            <w:r>
              <w:rPr>
                <w:rFonts w:ascii="Arial" w:eastAsia="Arial" w:hAnsi="Arial" w:cs="Arial"/>
                <w:sz w:val="19"/>
                <w:szCs w:val="19"/>
              </w:rPr>
              <w:t>Mandowara</w:t>
            </w:r>
            <w:proofErr w:type="spellEnd"/>
            <w:r>
              <w:rPr>
                <w:rFonts w:ascii="Arial" w:eastAsia="Arial" w:hAnsi="Arial" w:cs="Arial"/>
                <w:sz w:val="19"/>
                <w:szCs w:val="19"/>
              </w:rPr>
              <w:t xml:space="preserve"> Raj Kumar — ICAI FCA 046468 — credential confirmation (CHG-4 certifier)</w:t>
            </w:r>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0554C90E" w14:textId="77777777" w:rsidR="00B16AC0" w:rsidRDefault="00000000">
            <w:r>
              <w:rPr>
                <w:rFonts w:ascii="Arial" w:eastAsia="Arial" w:hAnsi="Arial" w:cs="Arial"/>
                <w:sz w:val="19"/>
                <w:szCs w:val="19"/>
              </w:rPr>
              <w:t>NEW</w:t>
            </w:r>
          </w:p>
        </w:tc>
      </w:tr>
      <w:tr w:rsidR="00B16AC0" w14:paraId="25084C13" w14:textId="77777777">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F1AC5FE" w14:textId="77777777" w:rsidR="00B16AC0" w:rsidRDefault="00000000">
            <w:r>
              <w:rPr>
                <w:rFonts w:ascii="Arial" w:eastAsia="Arial" w:hAnsi="Arial" w:cs="Arial"/>
                <w:sz w:val="19"/>
                <w:szCs w:val="19"/>
              </w:rPr>
              <w:t>27</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12A9903" w14:textId="77777777" w:rsidR="00B16AC0" w:rsidRDefault="00000000">
            <w:r>
              <w:rPr>
                <w:rFonts w:ascii="Arial" w:eastAsia="Arial" w:hAnsi="Arial" w:cs="Arial"/>
                <w:sz w:val="19"/>
                <w:szCs w:val="19"/>
              </w:rPr>
              <w:t>O-1</w:t>
            </w:r>
          </w:p>
        </w:tc>
        <w:tc>
          <w:tcPr>
            <w:tcW w:w="5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A3CC59A" w14:textId="77777777" w:rsidR="00B16AC0" w:rsidRDefault="00000000">
            <w:r>
              <w:rPr>
                <w:rFonts w:ascii="Arial" w:eastAsia="Arial" w:hAnsi="Arial" w:cs="Arial"/>
                <w:sz w:val="19"/>
                <w:szCs w:val="19"/>
              </w:rPr>
              <w:t>CERSAI 200003766496 — fresh download 20.05.2026 — IOB charge STILL NOT SATISFIED post-CHG-4</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875AA06" w14:textId="77777777" w:rsidR="00B16AC0" w:rsidRDefault="00000000">
            <w:r>
              <w:rPr>
                <w:rFonts w:ascii="Arial" w:eastAsia="Arial" w:hAnsi="Arial" w:cs="Arial"/>
                <w:sz w:val="19"/>
                <w:szCs w:val="19"/>
              </w:rPr>
              <w:t>NEW</w:t>
            </w:r>
          </w:p>
        </w:tc>
      </w:tr>
      <w:tr w:rsidR="00B16AC0" w14:paraId="6A81D2FE" w14:textId="77777777">
        <w:tc>
          <w:tcPr>
            <w:tcW w:w="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4A5B289A" w14:textId="77777777" w:rsidR="00B16AC0" w:rsidRDefault="00000000">
            <w:r>
              <w:rPr>
                <w:rFonts w:ascii="Arial" w:eastAsia="Arial" w:hAnsi="Arial" w:cs="Arial"/>
                <w:sz w:val="19"/>
                <w:szCs w:val="19"/>
              </w:rPr>
              <w:t>28</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26318286" w14:textId="77777777" w:rsidR="00B16AC0" w:rsidRDefault="00000000">
            <w:r>
              <w:rPr>
                <w:rFonts w:ascii="Arial" w:eastAsia="Arial" w:hAnsi="Arial" w:cs="Arial"/>
                <w:sz w:val="19"/>
                <w:szCs w:val="19"/>
              </w:rPr>
              <w:t>P-1</w:t>
            </w:r>
          </w:p>
        </w:tc>
        <w:tc>
          <w:tcPr>
            <w:tcW w:w="5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54691BB4" w14:textId="77777777" w:rsidR="00B16AC0" w:rsidRDefault="00000000">
            <w:r>
              <w:rPr>
                <w:rFonts w:ascii="Arial" w:eastAsia="Arial" w:hAnsi="Arial" w:cs="Arial"/>
                <w:sz w:val="19"/>
                <w:szCs w:val="19"/>
              </w:rPr>
              <w:t xml:space="preserve">BOI </w:t>
            </w:r>
            <w:proofErr w:type="spellStart"/>
            <w:r>
              <w:rPr>
                <w:rFonts w:ascii="Arial" w:eastAsia="Arial" w:hAnsi="Arial" w:cs="Arial"/>
                <w:sz w:val="19"/>
                <w:szCs w:val="19"/>
              </w:rPr>
              <w:t>Nagpada</w:t>
            </w:r>
            <w:proofErr w:type="spellEnd"/>
            <w:r>
              <w:rPr>
                <w:rFonts w:ascii="Arial" w:eastAsia="Arial" w:hAnsi="Arial" w:cs="Arial"/>
                <w:sz w:val="19"/>
                <w:szCs w:val="19"/>
              </w:rPr>
              <w:t xml:space="preserve"> email — 18.05.2026 — institutional refusal + internal referral admission</w:t>
            </w:r>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5F58BE1A" w14:textId="77777777" w:rsidR="00B16AC0" w:rsidRDefault="00000000">
            <w:r>
              <w:rPr>
                <w:rFonts w:ascii="Arial" w:eastAsia="Arial" w:hAnsi="Arial" w:cs="Arial"/>
                <w:sz w:val="19"/>
                <w:szCs w:val="19"/>
              </w:rPr>
              <w:t>NEW</w:t>
            </w:r>
          </w:p>
        </w:tc>
      </w:tr>
      <w:tr w:rsidR="00B16AC0" w14:paraId="26190978" w14:textId="77777777">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1885B87" w14:textId="77777777" w:rsidR="00B16AC0" w:rsidRDefault="00000000">
            <w:r>
              <w:rPr>
                <w:rFonts w:ascii="Arial" w:eastAsia="Arial" w:hAnsi="Arial" w:cs="Arial"/>
                <w:sz w:val="19"/>
                <w:szCs w:val="19"/>
              </w:rPr>
              <w:t>29</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72C0A2F" w14:textId="77777777" w:rsidR="00B16AC0" w:rsidRDefault="00000000">
            <w:r>
              <w:rPr>
                <w:rFonts w:ascii="Arial" w:eastAsia="Arial" w:hAnsi="Arial" w:cs="Arial"/>
                <w:sz w:val="19"/>
                <w:szCs w:val="19"/>
              </w:rPr>
              <w:t>P-2</w:t>
            </w:r>
          </w:p>
        </w:tc>
        <w:tc>
          <w:tcPr>
            <w:tcW w:w="5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F8F7322" w14:textId="77777777" w:rsidR="00B16AC0" w:rsidRDefault="00000000">
            <w:r>
              <w:rPr>
                <w:rFonts w:ascii="Arial" w:eastAsia="Arial" w:hAnsi="Arial" w:cs="Arial"/>
                <w:sz w:val="19"/>
                <w:szCs w:val="19"/>
              </w:rPr>
              <w:t>Intervener’s reply to BOI email — 19.05.2026</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D40B2D3" w14:textId="77777777" w:rsidR="00B16AC0" w:rsidRDefault="00000000">
            <w:r>
              <w:rPr>
                <w:rFonts w:ascii="Arial" w:eastAsia="Arial" w:hAnsi="Arial" w:cs="Arial"/>
                <w:sz w:val="19"/>
                <w:szCs w:val="19"/>
              </w:rPr>
              <w:t>NEW</w:t>
            </w:r>
          </w:p>
        </w:tc>
      </w:tr>
      <w:tr w:rsidR="00B16AC0" w14:paraId="122E20E8" w14:textId="77777777">
        <w:tc>
          <w:tcPr>
            <w:tcW w:w="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298CF8A4" w14:textId="77777777" w:rsidR="00B16AC0" w:rsidRDefault="00000000">
            <w:r>
              <w:rPr>
                <w:rFonts w:ascii="Arial" w:eastAsia="Arial" w:hAnsi="Arial" w:cs="Arial"/>
                <w:sz w:val="19"/>
                <w:szCs w:val="19"/>
              </w:rPr>
              <w:t>30</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202B8053" w14:textId="77777777" w:rsidR="00B16AC0" w:rsidRDefault="00000000">
            <w:r>
              <w:rPr>
                <w:rFonts w:ascii="Arial" w:eastAsia="Arial" w:hAnsi="Arial" w:cs="Arial"/>
                <w:sz w:val="19"/>
                <w:szCs w:val="19"/>
              </w:rPr>
              <w:t>Q-1</w:t>
            </w:r>
          </w:p>
        </w:tc>
        <w:tc>
          <w:tcPr>
            <w:tcW w:w="5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3FE6B456" w14:textId="77777777" w:rsidR="00B16AC0" w:rsidRDefault="00000000">
            <w:r>
              <w:rPr>
                <w:rFonts w:ascii="Arial" w:eastAsia="Arial" w:hAnsi="Arial" w:cs="Arial"/>
                <w:sz w:val="19"/>
                <w:szCs w:val="19"/>
              </w:rPr>
              <w:t>IOB RTI response — CPIO returned Intervener’s own application (legal nullity as response)</w:t>
            </w:r>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10A12C53" w14:textId="77777777" w:rsidR="00B16AC0" w:rsidRDefault="00000000">
            <w:r>
              <w:rPr>
                <w:rFonts w:ascii="Arial" w:eastAsia="Arial" w:hAnsi="Arial" w:cs="Arial"/>
                <w:sz w:val="19"/>
                <w:szCs w:val="19"/>
              </w:rPr>
              <w:t>NEW</w:t>
            </w:r>
          </w:p>
        </w:tc>
      </w:tr>
      <w:tr w:rsidR="00B16AC0" w14:paraId="4081EA77" w14:textId="77777777">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EB112F7" w14:textId="77777777" w:rsidR="00B16AC0" w:rsidRDefault="00000000">
            <w:r>
              <w:rPr>
                <w:rFonts w:ascii="Arial" w:eastAsia="Arial" w:hAnsi="Arial" w:cs="Arial"/>
                <w:sz w:val="19"/>
                <w:szCs w:val="19"/>
              </w:rPr>
              <w:t>31</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A31476D" w14:textId="77777777" w:rsidR="00B16AC0" w:rsidRDefault="00000000">
            <w:r>
              <w:rPr>
                <w:rFonts w:ascii="Arial" w:eastAsia="Arial" w:hAnsi="Arial" w:cs="Arial"/>
                <w:sz w:val="19"/>
                <w:szCs w:val="19"/>
              </w:rPr>
              <w:t>R-1</w:t>
            </w:r>
          </w:p>
        </w:tc>
        <w:tc>
          <w:tcPr>
            <w:tcW w:w="5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F8DF532" w14:textId="77777777" w:rsidR="00B16AC0" w:rsidRDefault="00000000">
            <w:r>
              <w:rPr>
                <w:rFonts w:ascii="Arial" w:eastAsia="Arial" w:hAnsi="Arial" w:cs="Arial"/>
                <w:sz w:val="19"/>
                <w:szCs w:val="19"/>
              </w:rPr>
              <w:t xml:space="preserve">OA 123/2022 — Sanction Letter dated 24.03.2017 — Rashmi International Rs. 6 </w:t>
            </w:r>
            <w:proofErr w:type="gramStart"/>
            <w:r>
              <w:rPr>
                <w:rFonts w:ascii="Arial" w:eastAsia="Arial" w:hAnsi="Arial" w:cs="Arial"/>
                <w:sz w:val="19"/>
                <w:szCs w:val="19"/>
              </w:rPr>
              <w:t>crore</w:t>
            </w:r>
            <w:proofErr w:type="gramEnd"/>
            <w:r>
              <w:rPr>
                <w:rFonts w:ascii="Arial" w:eastAsia="Arial" w:hAnsi="Arial" w:cs="Arial"/>
                <w:sz w:val="19"/>
                <w:szCs w:val="19"/>
              </w:rPr>
              <w:t xml:space="preserve"> — Ratnagiri collateral — certified copy received 14.08.2026</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4043569" w14:textId="77777777" w:rsidR="00B16AC0" w:rsidRDefault="00000000">
            <w:r>
              <w:rPr>
                <w:rFonts w:ascii="Arial" w:eastAsia="Arial" w:hAnsi="Arial" w:cs="Arial"/>
                <w:sz w:val="19"/>
                <w:szCs w:val="19"/>
              </w:rPr>
              <w:t>NEW</w:t>
            </w:r>
          </w:p>
        </w:tc>
      </w:tr>
      <w:tr w:rsidR="00B16AC0" w14:paraId="1294FFFB" w14:textId="77777777">
        <w:tc>
          <w:tcPr>
            <w:tcW w:w="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530CB198" w14:textId="77777777" w:rsidR="00B16AC0" w:rsidRDefault="00000000">
            <w:r>
              <w:rPr>
                <w:rFonts w:ascii="Arial" w:eastAsia="Arial" w:hAnsi="Arial" w:cs="Arial"/>
                <w:sz w:val="19"/>
                <w:szCs w:val="19"/>
              </w:rPr>
              <w:t>32</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2905F04F" w14:textId="77777777" w:rsidR="00B16AC0" w:rsidRDefault="00000000">
            <w:r>
              <w:rPr>
                <w:rFonts w:ascii="Arial" w:eastAsia="Arial" w:hAnsi="Arial" w:cs="Arial"/>
                <w:sz w:val="19"/>
                <w:szCs w:val="19"/>
              </w:rPr>
              <w:t>R-2</w:t>
            </w:r>
          </w:p>
        </w:tc>
        <w:tc>
          <w:tcPr>
            <w:tcW w:w="5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63E0C33D" w14:textId="77777777" w:rsidR="00B16AC0" w:rsidRDefault="00000000">
            <w:r>
              <w:rPr>
                <w:rFonts w:ascii="Arial" w:eastAsia="Arial" w:hAnsi="Arial" w:cs="Arial"/>
                <w:sz w:val="19"/>
                <w:szCs w:val="19"/>
              </w:rPr>
              <w:t xml:space="preserve">OA 123/2022 — </w:t>
            </w:r>
            <w:proofErr w:type="spellStart"/>
            <w:r>
              <w:rPr>
                <w:rFonts w:ascii="Arial" w:eastAsia="Arial" w:hAnsi="Arial" w:cs="Arial"/>
                <w:sz w:val="19"/>
                <w:szCs w:val="19"/>
              </w:rPr>
              <w:t>Vakalatnama</w:t>
            </w:r>
            <w:proofErr w:type="spellEnd"/>
            <w:r>
              <w:rPr>
                <w:rFonts w:ascii="Arial" w:eastAsia="Arial" w:hAnsi="Arial" w:cs="Arial"/>
                <w:sz w:val="19"/>
                <w:szCs w:val="19"/>
              </w:rPr>
              <w:t xml:space="preserve"> — Nahush Shah Legal — Office 54, 5th Floor, Bajaj Bhavan, Nariman Point</w:t>
            </w:r>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40AEF25F" w14:textId="77777777" w:rsidR="00B16AC0" w:rsidRDefault="00000000">
            <w:r>
              <w:rPr>
                <w:rFonts w:ascii="Arial" w:eastAsia="Arial" w:hAnsi="Arial" w:cs="Arial"/>
                <w:sz w:val="19"/>
                <w:szCs w:val="19"/>
              </w:rPr>
              <w:t>NEW</w:t>
            </w:r>
          </w:p>
        </w:tc>
      </w:tr>
      <w:tr w:rsidR="00B16AC0" w14:paraId="2ABC11CB" w14:textId="77777777">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92CEF03" w14:textId="77777777" w:rsidR="00B16AC0" w:rsidRDefault="00000000">
            <w:r>
              <w:rPr>
                <w:rFonts w:ascii="Arial" w:eastAsia="Arial" w:hAnsi="Arial" w:cs="Arial"/>
                <w:sz w:val="19"/>
                <w:szCs w:val="19"/>
              </w:rPr>
              <w:t>33</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BDA3416" w14:textId="77777777" w:rsidR="00B16AC0" w:rsidRDefault="00000000">
            <w:r>
              <w:rPr>
                <w:rFonts w:ascii="Arial" w:eastAsia="Arial" w:hAnsi="Arial" w:cs="Arial"/>
                <w:sz w:val="19"/>
                <w:szCs w:val="19"/>
              </w:rPr>
              <w:t>S-1</w:t>
            </w:r>
          </w:p>
        </w:tc>
        <w:tc>
          <w:tcPr>
            <w:tcW w:w="5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D0CFC59" w14:textId="77777777" w:rsidR="00B16AC0" w:rsidRDefault="00000000">
            <w:r>
              <w:rPr>
                <w:rFonts w:ascii="Arial" w:eastAsia="Arial" w:hAnsi="Arial" w:cs="Arial"/>
                <w:sz w:val="19"/>
                <w:szCs w:val="19"/>
              </w:rPr>
              <w:t>Section 65B Certificate — covering all electronically obtained records in this affidavit — filed separately</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6399954" w14:textId="77777777" w:rsidR="00B16AC0" w:rsidRDefault="00000000">
            <w:r>
              <w:rPr>
                <w:rFonts w:ascii="Arial" w:eastAsia="Arial" w:hAnsi="Arial" w:cs="Arial"/>
                <w:sz w:val="19"/>
                <w:szCs w:val="19"/>
              </w:rPr>
              <w:t>Filed separately</w:t>
            </w:r>
          </w:p>
        </w:tc>
      </w:tr>
      <w:tr w:rsidR="00B16AC0" w14:paraId="328AE076" w14:textId="77777777">
        <w:tc>
          <w:tcPr>
            <w:tcW w:w="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0C037044" w14:textId="77777777" w:rsidR="00B16AC0" w:rsidRDefault="00000000">
            <w:r>
              <w:rPr>
                <w:rFonts w:ascii="Arial" w:eastAsia="Arial" w:hAnsi="Arial" w:cs="Arial"/>
                <w:sz w:val="19"/>
                <w:szCs w:val="19"/>
              </w:rPr>
              <w:t>34</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7AF69A2B" w14:textId="77777777" w:rsidR="00B16AC0" w:rsidRDefault="00000000">
            <w:r>
              <w:rPr>
                <w:rFonts w:ascii="Arial" w:eastAsia="Arial" w:hAnsi="Arial" w:cs="Arial"/>
                <w:sz w:val="19"/>
                <w:szCs w:val="19"/>
              </w:rPr>
              <w:t>T-1</w:t>
            </w:r>
          </w:p>
        </w:tc>
        <w:tc>
          <w:tcPr>
            <w:tcW w:w="5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61857009" w14:textId="77777777" w:rsidR="00B16AC0" w:rsidRDefault="00000000">
            <w:proofErr w:type="spellStart"/>
            <w:r>
              <w:rPr>
                <w:rFonts w:ascii="Arial" w:eastAsia="Arial" w:hAnsi="Arial" w:cs="Arial"/>
                <w:sz w:val="19"/>
                <w:szCs w:val="19"/>
              </w:rPr>
              <w:t>Mahabhulekh</w:t>
            </w:r>
            <w:proofErr w:type="spellEnd"/>
            <w:r>
              <w:rPr>
                <w:rFonts w:ascii="Arial" w:eastAsia="Arial" w:hAnsi="Arial" w:cs="Arial"/>
                <w:sz w:val="19"/>
                <w:szCs w:val="19"/>
              </w:rPr>
              <w:t xml:space="preserve"> 7/12 </w:t>
            </w:r>
            <w:proofErr w:type="spellStart"/>
            <w:r>
              <w:rPr>
                <w:rFonts w:ascii="Arial" w:eastAsia="Arial" w:hAnsi="Arial" w:cs="Arial"/>
                <w:sz w:val="19"/>
                <w:szCs w:val="19"/>
              </w:rPr>
              <w:t>Satbara</w:t>
            </w:r>
            <w:proofErr w:type="spellEnd"/>
            <w:r>
              <w:rPr>
                <w:rFonts w:ascii="Arial" w:eastAsia="Arial" w:hAnsi="Arial" w:cs="Arial"/>
                <w:sz w:val="19"/>
                <w:szCs w:val="19"/>
              </w:rPr>
              <w:t xml:space="preserve"> — Survey 138/139, </w:t>
            </w:r>
            <w:proofErr w:type="spellStart"/>
            <w:r>
              <w:rPr>
                <w:rFonts w:ascii="Arial" w:eastAsia="Arial" w:hAnsi="Arial" w:cs="Arial"/>
                <w:sz w:val="19"/>
                <w:szCs w:val="19"/>
              </w:rPr>
              <w:t>Devrukh</w:t>
            </w:r>
            <w:proofErr w:type="spellEnd"/>
            <w:r>
              <w:rPr>
                <w:rFonts w:ascii="Arial" w:eastAsia="Arial" w:hAnsi="Arial" w:cs="Arial"/>
                <w:sz w:val="19"/>
                <w:szCs w:val="19"/>
              </w:rPr>
              <w:t xml:space="preserve">, </w:t>
            </w:r>
            <w:proofErr w:type="spellStart"/>
            <w:r>
              <w:rPr>
                <w:rFonts w:ascii="Arial" w:eastAsia="Arial" w:hAnsi="Arial" w:cs="Arial"/>
                <w:sz w:val="19"/>
                <w:szCs w:val="19"/>
              </w:rPr>
              <w:t>Sangameshwar</w:t>
            </w:r>
            <w:proofErr w:type="spellEnd"/>
            <w:r>
              <w:rPr>
                <w:rFonts w:ascii="Arial" w:eastAsia="Arial" w:hAnsi="Arial" w:cs="Arial"/>
                <w:sz w:val="19"/>
                <w:szCs w:val="19"/>
              </w:rPr>
              <w:t xml:space="preserve">, Ratnagiri — neither Ravi Bohra nor Rashmi International as </w:t>
            </w:r>
            <w:proofErr w:type="spellStart"/>
            <w:r>
              <w:rPr>
                <w:rFonts w:ascii="Arial" w:eastAsia="Arial" w:hAnsi="Arial" w:cs="Arial"/>
                <w:sz w:val="19"/>
                <w:szCs w:val="19"/>
              </w:rPr>
              <w:t>Khatedar</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5727F265" w14:textId="77777777" w:rsidR="00B16AC0" w:rsidRDefault="00000000">
            <w:r>
              <w:rPr>
                <w:rFonts w:ascii="Arial" w:eastAsia="Arial" w:hAnsi="Arial" w:cs="Arial"/>
                <w:sz w:val="19"/>
                <w:szCs w:val="19"/>
              </w:rPr>
              <w:t>NEW</w:t>
            </w:r>
          </w:p>
        </w:tc>
      </w:tr>
    </w:tbl>
    <w:p w14:paraId="14D1EB8E" w14:textId="77777777" w:rsidR="00B16AC0" w:rsidRDefault="00B16AC0">
      <w:pPr>
        <w:spacing w:after="80"/>
      </w:pPr>
    </w:p>
    <w:p w14:paraId="54467483" w14:textId="792EF4EB" w:rsidR="00B16AC0" w:rsidRDefault="00000000">
      <w:pPr>
        <w:spacing w:after="140"/>
        <w:jc w:val="both"/>
      </w:pPr>
      <w:r w:rsidRPr="009E6615">
        <w:rPr>
          <w:rFonts w:ascii="Arial" w:eastAsia="Arial" w:hAnsi="Arial" w:cs="Arial"/>
          <w:b/>
          <w:bCs/>
          <w:sz w:val="22"/>
          <w:szCs w:val="22"/>
        </w:rPr>
        <w:t>Place</w:t>
      </w:r>
      <w:r>
        <w:rPr>
          <w:rFonts w:ascii="Arial" w:eastAsia="Arial" w:hAnsi="Arial" w:cs="Arial"/>
          <w:sz w:val="22"/>
          <w:szCs w:val="22"/>
        </w:rPr>
        <w:t xml:space="preserve">: Mumbai                                       </w:t>
      </w:r>
      <w:r w:rsidRPr="009E6615">
        <w:rPr>
          <w:rFonts w:ascii="Arial" w:eastAsia="Arial" w:hAnsi="Arial" w:cs="Arial"/>
          <w:b/>
          <w:bCs/>
          <w:sz w:val="22"/>
          <w:szCs w:val="22"/>
        </w:rPr>
        <w:t>Date</w:t>
      </w:r>
      <w:r>
        <w:rPr>
          <w:rFonts w:ascii="Arial" w:eastAsia="Arial" w:hAnsi="Arial" w:cs="Arial"/>
          <w:sz w:val="22"/>
          <w:szCs w:val="22"/>
        </w:rPr>
        <w:t>: 25</w:t>
      </w:r>
      <w:r w:rsidR="00F863DB" w:rsidRPr="00F863DB">
        <w:rPr>
          <w:rFonts w:ascii="Arial" w:eastAsia="Arial" w:hAnsi="Arial" w:cs="Arial"/>
          <w:sz w:val="22"/>
          <w:szCs w:val="22"/>
          <w:vertAlign w:val="superscript"/>
        </w:rPr>
        <w:t>th</w:t>
      </w:r>
      <w:r w:rsidR="00F863DB">
        <w:rPr>
          <w:rFonts w:ascii="Arial" w:eastAsia="Arial" w:hAnsi="Arial" w:cs="Arial"/>
          <w:sz w:val="22"/>
          <w:szCs w:val="22"/>
        </w:rPr>
        <w:t xml:space="preserve"> August </w:t>
      </w:r>
      <w:r>
        <w:rPr>
          <w:rFonts w:ascii="Arial" w:eastAsia="Arial" w:hAnsi="Arial" w:cs="Arial"/>
          <w:sz w:val="22"/>
          <w:szCs w:val="22"/>
        </w:rPr>
        <w:t>2026</w:t>
      </w:r>
    </w:p>
    <w:p w14:paraId="2DF09BD5" w14:textId="77777777" w:rsidR="00B16AC0" w:rsidRDefault="00B16AC0">
      <w:pPr>
        <w:spacing w:after="200"/>
      </w:pPr>
    </w:p>
    <w:p w14:paraId="029716D8" w14:textId="77777777" w:rsidR="00B16AC0" w:rsidRDefault="00000000">
      <w:pPr>
        <w:spacing w:after="140"/>
        <w:jc w:val="both"/>
      </w:pPr>
      <w:r>
        <w:rPr>
          <w:rFonts w:ascii="Arial" w:eastAsia="Arial" w:hAnsi="Arial" w:cs="Arial"/>
          <w:sz w:val="22"/>
          <w:szCs w:val="22"/>
        </w:rPr>
        <w:t>Neeraj Singh Mohnia</w:t>
      </w:r>
    </w:p>
    <w:p w14:paraId="7954157C" w14:textId="77777777" w:rsidR="00B16AC0" w:rsidRDefault="00000000">
      <w:pPr>
        <w:spacing w:after="140"/>
        <w:jc w:val="both"/>
      </w:pPr>
      <w:r>
        <w:rPr>
          <w:rFonts w:ascii="Arial" w:eastAsia="Arial" w:hAnsi="Arial" w:cs="Arial"/>
          <w:sz w:val="22"/>
          <w:szCs w:val="22"/>
        </w:rPr>
        <w:t>Intervener / Decree Holder / Party-in-Person</w:t>
      </w:r>
    </w:p>
    <w:p w14:paraId="29C93F05" w14:textId="77777777" w:rsidR="00B16AC0" w:rsidRDefault="00000000">
      <w:pPr>
        <w:spacing w:after="140"/>
        <w:jc w:val="both"/>
      </w:pPr>
      <w:r>
        <w:rPr>
          <w:rFonts w:ascii="Arial" w:eastAsia="Arial" w:hAnsi="Arial" w:cs="Arial"/>
          <w:sz w:val="22"/>
          <w:szCs w:val="22"/>
        </w:rPr>
        <w:t>IA 884/2026 in OA 122/2022, DRT-II Mumbai</w:t>
      </w:r>
    </w:p>
    <w:sectPr w:rsidR="00B16AC0">
      <w:headerReference w:type="default" r:id="rId7"/>
      <w:footerReference w:type="default" r:id="rId8"/>
      <w:pgSz w:w="12240" w:h="15840"/>
      <w:pgMar w:top="1000" w:right="1200" w:bottom="10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8E703D" w14:textId="77777777" w:rsidR="00676243" w:rsidRDefault="00676243">
      <w:r>
        <w:separator/>
      </w:r>
    </w:p>
  </w:endnote>
  <w:endnote w:type="continuationSeparator" w:id="0">
    <w:p w14:paraId="32526707" w14:textId="77777777" w:rsidR="00676243" w:rsidRDefault="006762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2E41A" w14:textId="77777777" w:rsidR="00B16AC0" w:rsidRDefault="00000000">
    <w:pPr>
      <w:pBdr>
        <w:top w:val="single" w:sz="4" w:space="0" w:color="888888"/>
      </w:pBdr>
      <w:jc w:val="right"/>
    </w:pPr>
    <w:r>
      <w:rPr>
        <w:color w:val="555555"/>
        <w:sz w:val="16"/>
        <w:szCs w:val="16"/>
      </w:rPr>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sidR="00E11361">
      <w:rPr>
        <w:noProof/>
        <w:color w:val="555555"/>
        <w:sz w:val="16"/>
        <w:szCs w:val="16"/>
      </w:rPr>
      <w:t>1</w:t>
    </w:r>
    <w:r>
      <w:rPr>
        <w:color w:val="555555"/>
        <w:sz w:val="16"/>
        <w:szCs w:val="16"/>
      </w:rPr>
      <w:fldChar w:fldCharType="end"/>
    </w:r>
    <w:r>
      <w:rPr>
        <w:color w:val="555555"/>
        <w:sz w:val="16"/>
        <w:szCs w:val="16"/>
      </w:rPr>
      <w:t xml:space="preserve"> of </w:t>
    </w:r>
    <w:r>
      <w:rPr>
        <w:color w:val="555555"/>
        <w:sz w:val="16"/>
        <w:szCs w:val="16"/>
      </w:rPr>
      <w:fldChar w:fldCharType="begin"/>
    </w:r>
    <w:r>
      <w:rPr>
        <w:color w:val="555555"/>
        <w:sz w:val="16"/>
        <w:szCs w:val="16"/>
      </w:rPr>
      <w:instrText>NUMPAGES</w:instrText>
    </w:r>
    <w:r>
      <w:rPr>
        <w:color w:val="555555"/>
        <w:sz w:val="16"/>
        <w:szCs w:val="16"/>
      </w:rPr>
      <w:fldChar w:fldCharType="separate"/>
    </w:r>
    <w:r w:rsidR="00E11361">
      <w:rPr>
        <w:noProof/>
        <w:color w:val="555555"/>
        <w:sz w:val="16"/>
        <w:szCs w:val="16"/>
      </w:rPr>
      <w:t>2</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676EAC" w14:textId="77777777" w:rsidR="00676243" w:rsidRDefault="00676243">
      <w:r>
        <w:separator/>
      </w:r>
    </w:p>
  </w:footnote>
  <w:footnote w:type="continuationSeparator" w:id="0">
    <w:p w14:paraId="44209CDB" w14:textId="77777777" w:rsidR="00676243" w:rsidRDefault="006762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2663D" w14:textId="77777777" w:rsidR="00B16AC0" w:rsidRDefault="00000000">
    <w:pPr>
      <w:pBdr>
        <w:bottom w:val="single" w:sz="4" w:space="0" w:color="888888"/>
      </w:pBdr>
      <w:jc w:val="center"/>
    </w:pPr>
    <w:r>
      <w:rPr>
        <w:rFonts w:ascii="Arial" w:eastAsia="Arial" w:hAnsi="Arial" w:cs="Arial"/>
        <w:color w:val="666666"/>
        <w:sz w:val="15"/>
        <w:szCs w:val="15"/>
      </w:rPr>
      <w:t xml:space="preserve">SECOND SUPPLEMENTARY </w:t>
    </w:r>
    <w:proofErr w:type="gramStart"/>
    <w:r>
      <w:rPr>
        <w:rFonts w:ascii="Arial" w:eastAsia="Arial" w:hAnsi="Arial" w:cs="Arial"/>
        <w:color w:val="666666"/>
        <w:sz w:val="15"/>
        <w:szCs w:val="15"/>
      </w:rPr>
      <w:t>AFFIDAVIT  |</w:t>
    </w:r>
    <w:proofErr w:type="gramEnd"/>
    <w:r>
      <w:rPr>
        <w:rFonts w:ascii="Arial" w:eastAsia="Arial" w:hAnsi="Arial" w:cs="Arial"/>
        <w:color w:val="666666"/>
        <w:sz w:val="15"/>
        <w:szCs w:val="15"/>
      </w:rPr>
      <w:t xml:space="preserve">  IA 884/</w:t>
    </w:r>
    <w:proofErr w:type="gramStart"/>
    <w:r>
      <w:rPr>
        <w:rFonts w:ascii="Arial" w:eastAsia="Arial" w:hAnsi="Arial" w:cs="Arial"/>
        <w:color w:val="666666"/>
        <w:sz w:val="15"/>
        <w:szCs w:val="15"/>
      </w:rPr>
      <w:t>2026  |</w:t>
    </w:r>
    <w:proofErr w:type="gramEnd"/>
    <w:r>
      <w:rPr>
        <w:rFonts w:ascii="Arial" w:eastAsia="Arial" w:hAnsi="Arial" w:cs="Arial"/>
        <w:color w:val="666666"/>
        <w:sz w:val="15"/>
        <w:szCs w:val="15"/>
      </w:rPr>
      <w:t xml:space="preserve">  OA 122/</w:t>
    </w:r>
    <w:proofErr w:type="gramStart"/>
    <w:r>
      <w:rPr>
        <w:rFonts w:ascii="Arial" w:eastAsia="Arial" w:hAnsi="Arial" w:cs="Arial"/>
        <w:color w:val="666666"/>
        <w:sz w:val="15"/>
        <w:szCs w:val="15"/>
      </w:rPr>
      <w:t>2022  |</w:t>
    </w:r>
    <w:proofErr w:type="gramEnd"/>
    <w:r>
      <w:rPr>
        <w:rFonts w:ascii="Arial" w:eastAsia="Arial" w:hAnsi="Arial" w:cs="Arial"/>
        <w:color w:val="666666"/>
        <w:sz w:val="15"/>
        <w:szCs w:val="15"/>
      </w:rPr>
      <w:t xml:space="preserve">  DRT-II </w:t>
    </w:r>
    <w:proofErr w:type="gramStart"/>
    <w:r>
      <w:rPr>
        <w:rFonts w:ascii="Arial" w:eastAsia="Arial" w:hAnsi="Arial" w:cs="Arial"/>
        <w:color w:val="666666"/>
        <w:sz w:val="15"/>
        <w:szCs w:val="15"/>
      </w:rPr>
      <w:t>MUMBAI  |</w:t>
    </w:r>
    <w:proofErr w:type="gramEnd"/>
    <w:r>
      <w:rPr>
        <w:rFonts w:ascii="Arial" w:eastAsia="Arial" w:hAnsi="Arial" w:cs="Arial"/>
        <w:color w:val="666666"/>
        <w:sz w:val="15"/>
        <w:szCs w:val="15"/>
      </w:rPr>
      <w:t xml:space="preserve">  25.08.2026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916361"/>
    <w:multiLevelType w:val="hybridMultilevel"/>
    <w:tmpl w:val="A326537C"/>
    <w:lvl w:ilvl="0" w:tplc="40A41EAC">
      <w:start w:val="1"/>
      <w:numFmt w:val="bullet"/>
      <w:lvlText w:val="●"/>
      <w:lvlJc w:val="left"/>
      <w:pPr>
        <w:ind w:left="720" w:hanging="360"/>
      </w:pPr>
    </w:lvl>
    <w:lvl w:ilvl="1" w:tplc="0DFAB394">
      <w:start w:val="1"/>
      <w:numFmt w:val="bullet"/>
      <w:lvlText w:val="○"/>
      <w:lvlJc w:val="left"/>
      <w:pPr>
        <w:ind w:left="1440" w:hanging="360"/>
      </w:pPr>
    </w:lvl>
    <w:lvl w:ilvl="2" w:tplc="B2D07CE2">
      <w:start w:val="1"/>
      <w:numFmt w:val="bullet"/>
      <w:lvlText w:val="■"/>
      <w:lvlJc w:val="left"/>
      <w:pPr>
        <w:ind w:left="2160" w:hanging="360"/>
      </w:pPr>
    </w:lvl>
    <w:lvl w:ilvl="3" w:tplc="89B093DE">
      <w:start w:val="1"/>
      <w:numFmt w:val="bullet"/>
      <w:lvlText w:val="●"/>
      <w:lvlJc w:val="left"/>
      <w:pPr>
        <w:ind w:left="2880" w:hanging="360"/>
      </w:pPr>
    </w:lvl>
    <w:lvl w:ilvl="4" w:tplc="171E54D6">
      <w:start w:val="1"/>
      <w:numFmt w:val="bullet"/>
      <w:lvlText w:val="○"/>
      <w:lvlJc w:val="left"/>
      <w:pPr>
        <w:ind w:left="3600" w:hanging="360"/>
      </w:pPr>
    </w:lvl>
    <w:lvl w:ilvl="5" w:tplc="2ED4EBE8">
      <w:start w:val="1"/>
      <w:numFmt w:val="bullet"/>
      <w:lvlText w:val="■"/>
      <w:lvlJc w:val="left"/>
      <w:pPr>
        <w:ind w:left="4320" w:hanging="360"/>
      </w:pPr>
    </w:lvl>
    <w:lvl w:ilvl="6" w:tplc="B3E03512">
      <w:start w:val="1"/>
      <w:numFmt w:val="bullet"/>
      <w:lvlText w:val="●"/>
      <w:lvlJc w:val="left"/>
      <w:pPr>
        <w:ind w:left="5040" w:hanging="360"/>
      </w:pPr>
    </w:lvl>
    <w:lvl w:ilvl="7" w:tplc="7E22830C">
      <w:start w:val="1"/>
      <w:numFmt w:val="bullet"/>
      <w:lvlText w:val="●"/>
      <w:lvlJc w:val="left"/>
      <w:pPr>
        <w:ind w:left="5760" w:hanging="360"/>
      </w:pPr>
    </w:lvl>
    <w:lvl w:ilvl="8" w:tplc="C84CBDF2">
      <w:start w:val="1"/>
      <w:numFmt w:val="bullet"/>
      <w:lvlText w:val="●"/>
      <w:lvlJc w:val="left"/>
      <w:pPr>
        <w:ind w:left="6480" w:hanging="360"/>
      </w:pPr>
    </w:lvl>
  </w:abstractNum>
  <w:num w:numId="1" w16cid:durableId="13499160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6AC0"/>
    <w:rsid w:val="00115B8C"/>
    <w:rsid w:val="00197725"/>
    <w:rsid w:val="001A756D"/>
    <w:rsid w:val="002443FC"/>
    <w:rsid w:val="00255BA7"/>
    <w:rsid w:val="002611BB"/>
    <w:rsid w:val="00266A3C"/>
    <w:rsid w:val="00285FC1"/>
    <w:rsid w:val="00286B50"/>
    <w:rsid w:val="002D3C41"/>
    <w:rsid w:val="004217C6"/>
    <w:rsid w:val="00464B53"/>
    <w:rsid w:val="00676243"/>
    <w:rsid w:val="00711831"/>
    <w:rsid w:val="008B44FD"/>
    <w:rsid w:val="00956545"/>
    <w:rsid w:val="0098581E"/>
    <w:rsid w:val="009E6615"/>
    <w:rsid w:val="00A43F98"/>
    <w:rsid w:val="00A86181"/>
    <w:rsid w:val="00B16AC0"/>
    <w:rsid w:val="00D87B6E"/>
    <w:rsid w:val="00DB528C"/>
    <w:rsid w:val="00DC0553"/>
    <w:rsid w:val="00E11361"/>
    <w:rsid w:val="00E41AEC"/>
    <w:rsid w:val="00EA7EC9"/>
    <w:rsid w:val="00EC295D"/>
    <w:rsid w:val="00EE5A46"/>
    <w:rsid w:val="00F863DB"/>
    <w:rsid w:val="00FF535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B6815"/>
  <w15:docId w15:val="{6285D8EB-2621-456D-B5B8-C70B2E890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2611BB"/>
    <w:pPr>
      <w:spacing w:before="100" w:beforeAutospacing="1" w:after="100" w:afterAutospacing="1"/>
    </w:pPr>
    <w:rPr>
      <w:sz w:val="24"/>
      <w:szCs w:val="24"/>
      <w:lang w:val="en-IN" w:eastAsia="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11</Pages>
  <Words>4404</Words>
  <Characters>25107</Characters>
  <Application>Microsoft Office Word</Application>
  <DocSecurity>0</DocSecurity>
  <Lines>209</Lines>
  <Paragraphs>58</Paragraphs>
  <ScaleCrop>false</ScaleCrop>
  <Company/>
  <LinksUpToDate>false</LinksUpToDate>
  <CharactersWithSpaces>29453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Neeraj Singh Mohnia</cp:lastModifiedBy>
  <cp:revision>23</cp:revision>
  <cp:lastPrinted>2026-08-24T06:22:00Z</cp:lastPrinted>
  <dcterms:created xsi:type="dcterms:W3CDTF">2026-08-19T16:23:00Z</dcterms:created>
  <dcterms:modified xsi:type="dcterms:W3CDTF">2026-08-24T06:30:00Z</dcterms:modified>
</cp:coreProperties>
</file>