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BF9D" w14:textId="77777777" w:rsidR="00804DAE" w:rsidRDefault="00000000">
      <w:pPr>
        <w:spacing w:after="120"/>
        <w:jc w:val="center"/>
      </w:pPr>
      <w:r>
        <w:rPr>
          <w:rFonts w:ascii="Arial" w:eastAsia="Arial" w:hAnsi="Arial" w:cs="Arial"/>
          <w:b/>
          <w:bCs/>
          <w:color w:val="1F3864"/>
          <w:sz w:val="28"/>
          <w:szCs w:val="28"/>
        </w:rPr>
        <w:t>SUPPLEMENTARY COMPLAINT — ENCLOSURE LIST</w:t>
      </w:r>
    </w:p>
    <w:p w14:paraId="00D6C813" w14:textId="77777777" w:rsidR="00804DAE" w:rsidRDefault="00000000">
      <w:pPr>
        <w:spacing w:after="120"/>
        <w:jc w:val="center"/>
      </w:pPr>
      <w:r>
        <w:rPr>
          <w:rFonts w:ascii="Arial" w:eastAsia="Arial" w:hAnsi="Arial" w:cs="Arial"/>
          <w:i/>
          <w:iCs/>
          <w:color w:val="555555"/>
        </w:rPr>
        <w:t xml:space="preserve">CBI </w:t>
      </w:r>
      <w:proofErr w:type="gramStart"/>
      <w:r>
        <w:rPr>
          <w:rFonts w:ascii="Arial" w:eastAsia="Arial" w:hAnsi="Arial" w:cs="Arial"/>
          <w:i/>
          <w:iCs/>
          <w:color w:val="555555"/>
        </w:rPr>
        <w:t>Mumbai  |</w:t>
      </w:r>
      <w:proofErr w:type="gramEnd"/>
      <w:r>
        <w:rPr>
          <w:rFonts w:ascii="Arial" w:eastAsia="Arial" w:hAnsi="Arial" w:cs="Arial"/>
          <w:i/>
          <w:iCs/>
          <w:color w:val="555555"/>
        </w:rPr>
        <w:t xml:space="preserve">  BOI Chief Vigilance </w:t>
      </w:r>
      <w:proofErr w:type="gramStart"/>
      <w:r>
        <w:rPr>
          <w:rFonts w:ascii="Arial" w:eastAsia="Arial" w:hAnsi="Arial" w:cs="Arial"/>
          <w:i/>
          <w:iCs/>
          <w:color w:val="555555"/>
        </w:rPr>
        <w:t>Officer  |</w:t>
      </w:r>
      <w:proofErr w:type="gramEnd"/>
      <w:r>
        <w:rPr>
          <w:rFonts w:ascii="Arial" w:eastAsia="Arial" w:hAnsi="Arial" w:cs="Arial"/>
          <w:i/>
          <w:iCs/>
          <w:color w:val="555555"/>
        </w:rPr>
        <w:t xml:space="preserve">  RBI Department of Supervision</w:t>
      </w:r>
    </w:p>
    <w:p w14:paraId="4AC632CE" w14:textId="77777777" w:rsidR="00804DAE" w:rsidRDefault="00000000">
      <w:pPr>
        <w:spacing w:after="120"/>
        <w:jc w:val="center"/>
      </w:pPr>
      <w:r>
        <w:rPr>
          <w:rFonts w:ascii="Arial" w:eastAsia="Arial" w:hAnsi="Arial" w:cs="Arial"/>
          <w:i/>
          <w:iCs/>
          <w:color w:val="555555"/>
        </w:rPr>
        <w:t>Submitted by: Neeraj Singh Mohnia — 25.08.2026</w:t>
      </w:r>
    </w:p>
    <w:p w14:paraId="3097E1A1" w14:textId="77777777" w:rsidR="00804DAE" w:rsidRDefault="00000000">
      <w:pPr>
        <w:spacing w:after="120"/>
        <w:jc w:val="center"/>
      </w:pPr>
      <w:r>
        <w:rPr>
          <w:rFonts w:ascii="Arial" w:eastAsia="Arial" w:hAnsi="Arial" w:cs="Arial"/>
          <w:i/>
          <w:iCs/>
          <w:color w:val="777777"/>
          <w:sz w:val="18"/>
          <w:szCs w:val="18"/>
        </w:rPr>
        <w:t>In continuation of original complaint (March 2026) and EOW Transfer Ref. 993/VPNI/AJUVI/Unit 7(Shares)/2026</w:t>
      </w:r>
    </w:p>
    <w:p w14:paraId="4DB7A5CB" w14:textId="77777777" w:rsidR="00804DAE" w:rsidRDefault="00804DAE">
      <w:pPr>
        <w:spacing w:after="60"/>
      </w:pPr>
    </w:p>
    <w:p w14:paraId="19604174" w14:textId="0E036AF1" w:rsidR="00804DAE" w:rsidRDefault="00000000">
      <w:pPr>
        <w:spacing w:after="120"/>
        <w:jc w:val="both"/>
      </w:pPr>
      <w:r>
        <w:rPr>
          <w:rFonts w:ascii="Arial" w:eastAsia="Arial" w:hAnsi="Arial" w:cs="Arial"/>
          <w:sz w:val="21"/>
          <w:szCs w:val="21"/>
        </w:rPr>
        <w:t>This enclosure list accompanies the three supplementary complaint letters submitted simultaneously to CBI Mumbai, BOI Chief Vigilance Officer, and RBI Department of Supervision on 25.08.2026. Documents are organized in two sections: Section A covers evidence submitted with the original March 2026 complaint (already in the possession of CBI following EOW transfer); Section B covers new evidence discovered and documented between March 2026 and August 2026. Section C shows the recipient-by-recipient breakdown for q</w:t>
      </w:r>
      <w:r w:rsidR="00F95AF1">
        <w:rPr>
          <w:rFonts w:ascii="Arial" w:eastAsia="Arial" w:hAnsi="Arial" w:cs="Arial"/>
          <w:sz w:val="21"/>
          <w:szCs w:val="21"/>
        </w:rPr>
        <w:t>u</w:t>
      </w:r>
      <w:r>
        <w:rPr>
          <w:rFonts w:ascii="Arial" w:eastAsia="Arial" w:hAnsi="Arial" w:cs="Arial"/>
          <w:sz w:val="21"/>
          <w:szCs w:val="21"/>
        </w:rPr>
        <w:t>ick assembly.</w:t>
      </w:r>
    </w:p>
    <w:p w14:paraId="1CBBB76A" w14:textId="77777777" w:rsidR="00804DAE" w:rsidRDefault="00804DAE">
      <w:pPr>
        <w:spacing w:after="40"/>
      </w:pPr>
    </w:p>
    <w:p w14:paraId="687820CB" w14:textId="77777777" w:rsidR="00804DAE" w:rsidRDefault="00000000">
      <w:pPr>
        <w:spacing w:before="220" w:after="120"/>
      </w:pPr>
      <w:r>
        <w:rPr>
          <w:rFonts w:ascii="Arial" w:eastAsia="Arial" w:hAnsi="Arial" w:cs="Arial"/>
          <w:b/>
          <w:bCs/>
          <w:color w:val="8B0000"/>
          <w:sz w:val="26"/>
          <w:szCs w:val="26"/>
          <w:u w:val="single"/>
        </w:rPr>
        <w:t>SECTION A — CORE FRAUD EVIDENCE (submitted with original complaint, March 2026)</w:t>
      </w:r>
    </w:p>
    <w:p w14:paraId="638EE9EE" w14:textId="77777777" w:rsidR="00804DAE" w:rsidRDefault="00000000">
      <w:pPr>
        <w:spacing w:after="120"/>
        <w:jc w:val="both"/>
      </w:pPr>
      <w:r>
        <w:rPr>
          <w:rFonts w:ascii="Arial" w:eastAsia="Arial" w:hAnsi="Arial" w:cs="Arial"/>
          <w:i/>
          <w:iCs/>
          <w:color w:val="555555"/>
          <w:sz w:val="21"/>
          <w:szCs w:val="21"/>
        </w:rPr>
        <w:t>Note: CBI Mumbai already holds these documents via EOW transfer (Ref. 993/VPNI/AJUVI/Unit 7(Shares)/2026 dated 08.05.2026). Copies are re-enclosed for BOI CVO and RBI, and for completeness of the CBI submission record.</w:t>
      </w:r>
    </w:p>
    <w:p w14:paraId="7CB135A9"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
        <w:gridCol w:w="1172"/>
        <w:gridCol w:w="5371"/>
        <w:gridCol w:w="1081"/>
        <w:gridCol w:w="1281"/>
      </w:tblGrid>
      <w:tr w:rsidR="00804DAE" w14:paraId="53400558"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5648B4F" w14:textId="77777777" w:rsidR="00804DAE" w:rsidRDefault="00000000">
            <w:r>
              <w:rPr>
                <w:rFonts w:ascii="Arial" w:eastAsia="Arial" w:hAnsi="Arial" w:cs="Arial"/>
                <w:b/>
                <w:bCs/>
                <w:color w:val="FFFFFF"/>
                <w:sz w:val="18"/>
                <w:szCs w:val="1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6D41135D" w14:textId="77777777" w:rsidR="00804DAE" w:rsidRDefault="00000000">
            <w:r>
              <w:rPr>
                <w:rFonts w:ascii="Arial" w:eastAsia="Arial" w:hAnsi="Arial" w:cs="Arial"/>
                <w:b/>
                <w:bCs/>
                <w:color w:val="FFFFFF"/>
                <w:sz w:val="18"/>
                <w:szCs w:val="18"/>
              </w:rPr>
              <w:t>Ref.</w:t>
            </w:r>
          </w:p>
        </w:tc>
        <w:tc>
          <w:tcPr>
            <w:tcW w:w="5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490C36E" w14:textId="77777777" w:rsidR="00804DAE" w:rsidRDefault="00000000">
            <w:r>
              <w:rPr>
                <w:rFonts w:ascii="Arial" w:eastAsia="Arial" w:hAnsi="Arial" w:cs="Arial"/>
                <w:b/>
                <w:bCs/>
                <w:color w:val="FFFFFF"/>
                <w:sz w:val="18"/>
                <w:szCs w:val="18"/>
              </w:rPr>
              <w:t>Description</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0A63B7C" w14:textId="77777777" w:rsidR="00804DAE" w:rsidRDefault="00000000">
            <w:r>
              <w:rPr>
                <w:rFonts w:ascii="Arial" w:eastAsia="Arial" w:hAnsi="Arial" w:cs="Arial"/>
                <w:b/>
                <w:bCs/>
                <w:color w:val="FFFFFF"/>
                <w:sz w:val="18"/>
                <w:szCs w:val="18"/>
              </w:rPr>
              <w:t>Goes to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3444ECDF" w14:textId="77777777" w:rsidR="00804DAE" w:rsidRDefault="00000000">
            <w:r>
              <w:rPr>
                <w:rFonts w:ascii="Arial" w:eastAsia="Arial" w:hAnsi="Arial" w:cs="Arial"/>
                <w:b/>
                <w:bCs/>
                <w:color w:val="FFFFFF"/>
                <w:sz w:val="18"/>
                <w:szCs w:val="18"/>
              </w:rPr>
              <w:t>Source</w:t>
            </w:r>
          </w:p>
        </w:tc>
      </w:tr>
      <w:tr w:rsidR="00804DAE" w14:paraId="4FE346CD"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19F51B"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DCFB7B" w14:textId="77777777" w:rsidR="00804DAE" w:rsidRDefault="00000000">
            <w:r>
              <w:rPr>
                <w:rFonts w:ascii="Arial" w:eastAsia="Arial" w:hAnsi="Arial" w:cs="Arial"/>
                <w:color w:val="000000"/>
                <w:sz w:val="18"/>
                <w:szCs w:val="18"/>
              </w:rPr>
              <w:t>E-1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8A85C07" w14:textId="77777777" w:rsidR="00804DAE" w:rsidRDefault="00000000">
            <w:r>
              <w:rPr>
                <w:rFonts w:ascii="Arial" w:eastAsia="Arial" w:hAnsi="Arial" w:cs="Arial"/>
                <w:color w:val="000000"/>
                <w:sz w:val="18"/>
                <w:szCs w:val="18"/>
              </w:rPr>
              <w:t xml:space="preserve">CERSAI Asset ID 200014613560 — BOI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 Rashmi Steels — Rs. 29.5 crore ceiling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DDF30D0"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608536" w14:textId="77777777" w:rsidR="00804DAE" w:rsidRDefault="00000000">
            <w:r>
              <w:rPr>
                <w:rFonts w:ascii="Arial" w:eastAsia="Arial" w:hAnsi="Arial" w:cs="Arial"/>
                <w:color w:val="000000"/>
                <w:sz w:val="18"/>
                <w:szCs w:val="18"/>
              </w:rPr>
              <w:t>CERSAI portal</w:t>
            </w:r>
          </w:p>
        </w:tc>
      </w:tr>
      <w:tr w:rsidR="00804DAE" w14:paraId="4482FE80"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D200CAC" w14:textId="77777777" w:rsidR="00804DAE" w:rsidRDefault="00000000">
            <w:r>
              <w:rPr>
                <w:rFonts w:ascii="Arial" w:eastAsia="Arial" w:hAnsi="Arial" w:cs="Arial"/>
                <w:color w:val="000000"/>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1931966" w14:textId="77777777" w:rsidR="00804DAE" w:rsidRDefault="00000000">
            <w:r>
              <w:rPr>
                <w:rFonts w:ascii="Arial" w:eastAsia="Arial" w:hAnsi="Arial" w:cs="Arial"/>
                <w:color w:val="000000"/>
                <w:sz w:val="18"/>
                <w:szCs w:val="18"/>
              </w:rPr>
              <w:t>E-2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421BA5" w14:textId="77777777" w:rsidR="00804DAE" w:rsidRDefault="00000000">
            <w:r>
              <w:rPr>
                <w:rFonts w:ascii="Arial" w:eastAsia="Arial" w:hAnsi="Arial" w:cs="Arial"/>
                <w:color w:val="000000"/>
                <w:sz w:val="18"/>
                <w:szCs w:val="18"/>
              </w:rPr>
              <w:t xml:space="preserve">CERSAI Asset ID 200003766496 — IOB </w:t>
            </w:r>
            <w:proofErr w:type="spellStart"/>
            <w:r>
              <w:rPr>
                <w:rFonts w:ascii="Arial" w:eastAsia="Arial" w:hAnsi="Arial" w:cs="Arial"/>
                <w:color w:val="000000"/>
                <w:sz w:val="18"/>
                <w:szCs w:val="18"/>
              </w:rPr>
              <w:t>Dandia</w:t>
            </w:r>
            <w:proofErr w:type="spellEnd"/>
            <w:r>
              <w:rPr>
                <w:rFonts w:ascii="Arial" w:eastAsia="Arial" w:hAnsi="Arial" w:cs="Arial"/>
                <w:color w:val="000000"/>
                <w:sz w:val="18"/>
                <w:szCs w:val="18"/>
              </w:rPr>
              <w:t xml:space="preserve"> Bazaar — Light &amp; Glaze — Rs. 5.78 crore — NOT SATISFIED for 13+ years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A2B6E9E"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F3F8FF7" w14:textId="77777777" w:rsidR="00804DAE" w:rsidRDefault="00000000">
            <w:r>
              <w:rPr>
                <w:rFonts w:ascii="Arial" w:eastAsia="Arial" w:hAnsi="Arial" w:cs="Arial"/>
                <w:color w:val="000000"/>
                <w:sz w:val="18"/>
                <w:szCs w:val="18"/>
              </w:rPr>
              <w:t>CERSAI portal</w:t>
            </w:r>
          </w:p>
        </w:tc>
      </w:tr>
      <w:tr w:rsidR="00804DAE" w14:paraId="1932C598"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06A536E"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0FA87C" w14:textId="77777777" w:rsidR="00804DAE" w:rsidRDefault="00000000">
            <w:r>
              <w:rPr>
                <w:rFonts w:ascii="Arial" w:eastAsia="Arial" w:hAnsi="Arial" w:cs="Arial"/>
                <w:color w:val="000000"/>
                <w:sz w:val="18"/>
                <w:szCs w:val="18"/>
              </w:rPr>
              <w:t>E-3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BF6AE7" w14:textId="77777777" w:rsidR="00804DAE" w:rsidRDefault="00000000">
            <w:r>
              <w:rPr>
                <w:rFonts w:ascii="Arial" w:eastAsia="Arial" w:hAnsi="Arial" w:cs="Arial"/>
                <w:color w:val="000000"/>
                <w:sz w:val="18"/>
                <w:szCs w:val="18"/>
              </w:rPr>
              <w:t>CERSAI Asset ID 200017457156 — BOI — Rs. 7.5 crore — 16-minute enhancement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74C8D5"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494D99" w14:textId="77777777" w:rsidR="00804DAE" w:rsidRDefault="00000000">
            <w:r>
              <w:rPr>
                <w:rFonts w:ascii="Arial" w:eastAsia="Arial" w:hAnsi="Arial" w:cs="Arial"/>
                <w:color w:val="000000"/>
                <w:sz w:val="18"/>
                <w:szCs w:val="18"/>
              </w:rPr>
              <w:t>CERSAI portal</w:t>
            </w:r>
          </w:p>
        </w:tc>
      </w:tr>
      <w:tr w:rsidR="00804DAE" w14:paraId="0119C758"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D317FB" w14:textId="77777777" w:rsidR="00804DAE" w:rsidRDefault="00000000">
            <w:r>
              <w:rPr>
                <w:rFonts w:ascii="Arial" w:eastAsia="Arial" w:hAnsi="Arial" w:cs="Arial"/>
                <w:color w:val="000000"/>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C4BE820" w14:textId="77777777" w:rsidR="00804DAE" w:rsidRDefault="00000000">
            <w:r>
              <w:rPr>
                <w:rFonts w:ascii="Arial" w:eastAsia="Arial" w:hAnsi="Arial" w:cs="Arial"/>
                <w:color w:val="000000"/>
                <w:sz w:val="18"/>
                <w:szCs w:val="18"/>
              </w:rPr>
              <w:t>E-4</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14FBB4" w14:textId="77777777" w:rsidR="00804DAE" w:rsidRDefault="00000000">
            <w:r>
              <w:rPr>
                <w:rFonts w:ascii="Arial" w:eastAsia="Arial" w:hAnsi="Arial" w:cs="Arial"/>
                <w:color w:val="000000"/>
                <w:sz w:val="18"/>
                <w:szCs w:val="18"/>
              </w:rPr>
              <w:t xml:space="preserve">CERSAI Asset ID 200015123404 — BOI — Rashmi International (Ravi Bohra) — Rs. 7 </w:t>
            </w:r>
            <w:proofErr w:type="gramStart"/>
            <w:r>
              <w:rPr>
                <w:rFonts w:ascii="Arial" w:eastAsia="Arial" w:hAnsi="Arial" w:cs="Arial"/>
                <w:color w:val="000000"/>
                <w:sz w:val="18"/>
                <w:szCs w:val="18"/>
              </w:rPr>
              <w:t>crore</w:t>
            </w:r>
            <w:proofErr w:type="gramEnd"/>
            <w:r>
              <w:rPr>
                <w:rFonts w:ascii="Arial" w:eastAsia="Arial" w:hAnsi="Arial" w:cs="Arial"/>
                <w:color w:val="000000"/>
                <w:sz w:val="18"/>
                <w:szCs w:val="18"/>
              </w:rPr>
              <w:t xml:space="preserve"> —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08E768"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A25168" w14:textId="77777777" w:rsidR="00804DAE" w:rsidRDefault="00000000">
            <w:r>
              <w:rPr>
                <w:rFonts w:ascii="Arial" w:eastAsia="Arial" w:hAnsi="Arial" w:cs="Arial"/>
                <w:color w:val="000000"/>
                <w:sz w:val="18"/>
                <w:szCs w:val="18"/>
              </w:rPr>
              <w:t>CERSAI portal</w:t>
            </w:r>
          </w:p>
        </w:tc>
      </w:tr>
      <w:tr w:rsidR="00804DAE" w14:paraId="0ACC86EF"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013629"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87AFC5" w14:textId="77777777" w:rsidR="00804DAE" w:rsidRDefault="00000000">
            <w:r>
              <w:rPr>
                <w:rFonts w:ascii="Arial" w:eastAsia="Arial" w:hAnsi="Arial" w:cs="Arial"/>
                <w:color w:val="000000"/>
                <w:sz w:val="18"/>
                <w:szCs w:val="18"/>
              </w:rPr>
              <w:t>E-5</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6ED496" w14:textId="77777777" w:rsidR="00804DAE" w:rsidRDefault="00000000">
            <w:r>
              <w:rPr>
                <w:rFonts w:ascii="Arial" w:eastAsia="Arial" w:hAnsi="Arial" w:cs="Arial"/>
                <w:color w:val="000000"/>
                <w:sz w:val="18"/>
                <w:szCs w:val="18"/>
              </w:rPr>
              <w:t>CERSAI Asset ID 200013767289 — Ravi Bohra NPA/ARC transfer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DE44EC"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A07080C" w14:textId="77777777" w:rsidR="00804DAE" w:rsidRDefault="00000000">
            <w:r>
              <w:rPr>
                <w:rFonts w:ascii="Arial" w:eastAsia="Arial" w:hAnsi="Arial" w:cs="Arial"/>
                <w:color w:val="000000"/>
                <w:sz w:val="18"/>
                <w:szCs w:val="18"/>
              </w:rPr>
              <w:t>CERSAI portal</w:t>
            </w:r>
          </w:p>
        </w:tc>
      </w:tr>
      <w:tr w:rsidR="00804DAE" w14:paraId="4EF88C3E"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36138BE" w14:textId="77777777" w:rsidR="00804DAE" w:rsidRDefault="00000000">
            <w:r>
              <w:rPr>
                <w:rFonts w:ascii="Arial" w:eastAsia="Arial" w:hAnsi="Arial" w:cs="Arial"/>
                <w:color w:val="000000"/>
                <w:sz w:val="18"/>
                <w:szCs w:val="18"/>
              </w:rPr>
              <w:t>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3CABA86" w14:textId="77777777" w:rsidR="00804DAE" w:rsidRDefault="00000000">
            <w:r>
              <w:rPr>
                <w:rFonts w:ascii="Arial" w:eastAsia="Arial" w:hAnsi="Arial" w:cs="Arial"/>
                <w:color w:val="000000"/>
                <w:sz w:val="18"/>
                <w:szCs w:val="18"/>
              </w:rPr>
              <w:t>C-1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36276EE" w14:textId="77777777" w:rsidR="00804DAE" w:rsidRDefault="00000000">
            <w:r>
              <w:rPr>
                <w:rFonts w:ascii="Arial" w:eastAsia="Arial" w:hAnsi="Arial" w:cs="Arial"/>
                <w:color w:val="000000"/>
                <w:sz w:val="18"/>
                <w:szCs w:val="18"/>
              </w:rPr>
              <w:t>Property Card No. 2026352962 — Padra Mamlatdar — Govt of Gujarat digital signature — 17.03.2026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379508A"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013B44C" w14:textId="77777777" w:rsidR="00804DAE" w:rsidRDefault="00000000">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Gujarat</w:t>
            </w:r>
          </w:p>
        </w:tc>
      </w:tr>
      <w:tr w:rsidR="00804DAE" w14:paraId="5A16D0D7"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290F0D" w14:textId="77777777" w:rsidR="00804DAE" w:rsidRDefault="00000000">
            <w:r>
              <w:rPr>
                <w:rFonts w:ascii="Arial" w:eastAsia="Arial" w:hAnsi="Arial" w:cs="Arial"/>
                <w:color w:val="000000"/>
                <w:sz w:val="18"/>
                <w:szCs w:val="18"/>
              </w:rPr>
              <w:t>7</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233281C" w14:textId="77777777" w:rsidR="00804DAE" w:rsidRDefault="00000000">
            <w:r>
              <w:rPr>
                <w:rFonts w:ascii="Arial" w:eastAsia="Arial" w:hAnsi="Arial" w:cs="Arial"/>
                <w:color w:val="000000"/>
                <w:sz w:val="18"/>
                <w:szCs w:val="18"/>
              </w:rPr>
              <w:t>C-2</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969176" w14:textId="77777777" w:rsidR="00804DAE" w:rsidRDefault="00000000">
            <w:r>
              <w:rPr>
                <w:rFonts w:ascii="Arial" w:eastAsia="Arial" w:hAnsi="Arial" w:cs="Arial"/>
                <w:color w:val="000000"/>
                <w:sz w:val="18"/>
                <w:szCs w:val="18"/>
              </w:rPr>
              <w:t xml:space="preserve">Haq Patrak — </w:t>
            </w:r>
            <w:proofErr w:type="spellStart"/>
            <w:r>
              <w:rPr>
                <w:rFonts w:ascii="Arial" w:eastAsia="Arial" w:hAnsi="Arial" w:cs="Arial"/>
                <w:color w:val="000000"/>
                <w:sz w:val="18"/>
                <w:szCs w:val="18"/>
              </w:rPr>
              <w:t>Nodh</w:t>
            </w:r>
            <w:proofErr w:type="spellEnd"/>
            <w:r>
              <w:rPr>
                <w:rFonts w:ascii="Arial" w:eastAsia="Arial" w:hAnsi="Arial" w:cs="Arial"/>
                <w:color w:val="000000"/>
                <w:sz w:val="18"/>
                <w:szCs w:val="18"/>
              </w:rPr>
              <w:t xml:space="preserve"> Nos. 483, 1549, 1507, 1190 — Padra Mamlatdar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574D28"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637E9F2" w14:textId="77777777" w:rsidR="00804DAE" w:rsidRDefault="00000000">
            <w:r>
              <w:rPr>
                <w:rFonts w:ascii="Arial" w:eastAsia="Arial" w:hAnsi="Arial" w:cs="Arial"/>
                <w:color w:val="000000"/>
                <w:sz w:val="18"/>
                <w:szCs w:val="18"/>
              </w:rPr>
              <w:t>Mamlatdar office</w:t>
            </w:r>
          </w:p>
        </w:tc>
      </w:tr>
      <w:tr w:rsidR="00804DAE" w14:paraId="0A77A6EF"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8569F8C" w14:textId="77777777" w:rsidR="00804DAE" w:rsidRDefault="00000000">
            <w:r>
              <w:rPr>
                <w:rFonts w:ascii="Arial" w:eastAsia="Arial" w:hAnsi="Arial" w:cs="Arial"/>
                <w:color w:val="000000"/>
                <w:sz w:val="18"/>
                <w:szCs w:val="18"/>
              </w:rPr>
              <w:t>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E3396B9" w14:textId="77777777" w:rsidR="00804DAE" w:rsidRDefault="00000000">
            <w:r>
              <w:rPr>
                <w:rFonts w:ascii="Arial" w:eastAsia="Arial" w:hAnsi="Arial" w:cs="Arial"/>
                <w:color w:val="000000"/>
                <w:sz w:val="18"/>
                <w:szCs w:val="18"/>
              </w:rPr>
              <w:t>D-1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2A2161" w14:textId="77777777" w:rsidR="00804DAE" w:rsidRDefault="00000000">
            <w:r>
              <w:rPr>
                <w:rFonts w:ascii="Arial" w:eastAsia="Arial" w:hAnsi="Arial" w:cs="Arial"/>
                <w:color w:val="000000"/>
                <w:sz w:val="18"/>
                <w:szCs w:val="18"/>
              </w:rPr>
              <w:t xml:space="preserve">MCA Strike Off — Shri </w:t>
            </w:r>
            <w:proofErr w:type="spellStart"/>
            <w:r>
              <w:rPr>
                <w:rFonts w:ascii="Arial" w:eastAsia="Arial" w:hAnsi="Arial" w:cs="Arial"/>
                <w:color w:val="000000"/>
                <w:sz w:val="18"/>
                <w:szCs w:val="18"/>
              </w:rPr>
              <w:t>Maintainance</w:t>
            </w:r>
            <w:proofErr w:type="spellEnd"/>
            <w:r>
              <w:rPr>
                <w:rFonts w:ascii="Arial" w:eastAsia="Arial" w:hAnsi="Arial" w:cs="Arial"/>
                <w:color w:val="000000"/>
                <w:sz w:val="18"/>
                <w:szCs w:val="18"/>
              </w:rPr>
              <w:t xml:space="preserve"> Contract Pvt. Ltd. (CIN U99999GJ1992PTC017724) — Rs. 40 paid-up </w:t>
            </w:r>
            <w:proofErr w:type="gramStart"/>
            <w:r>
              <w:rPr>
                <w:rFonts w:ascii="Arial" w:eastAsia="Arial" w:hAnsi="Arial" w:cs="Arial"/>
                <w:color w:val="000000"/>
                <w:sz w:val="18"/>
                <w:szCs w:val="18"/>
              </w:rPr>
              <w:t>capital</w:t>
            </w:r>
            <w:proofErr w:type="gramEnd"/>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4F6EEB"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D5ED756" w14:textId="77777777" w:rsidR="00804DAE" w:rsidRDefault="00000000">
            <w:r>
              <w:rPr>
                <w:rFonts w:ascii="Arial" w:eastAsia="Arial" w:hAnsi="Arial" w:cs="Arial"/>
                <w:color w:val="000000"/>
                <w:sz w:val="18"/>
                <w:szCs w:val="18"/>
              </w:rPr>
              <w:t>MCA portal</w:t>
            </w:r>
          </w:p>
        </w:tc>
      </w:tr>
      <w:tr w:rsidR="00804DAE" w14:paraId="2AD4CD20"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B4BC424" w14:textId="77777777" w:rsidR="00804DAE" w:rsidRDefault="00000000">
            <w:r>
              <w:rPr>
                <w:rFonts w:ascii="Arial" w:eastAsia="Arial" w:hAnsi="Arial" w:cs="Arial"/>
                <w:color w:val="000000"/>
                <w:sz w:val="18"/>
                <w:szCs w:val="18"/>
              </w:rPr>
              <w:t>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4B05E17" w14:textId="77777777" w:rsidR="00804DAE" w:rsidRDefault="00000000">
            <w:r>
              <w:rPr>
                <w:rFonts w:ascii="Arial" w:eastAsia="Arial" w:hAnsi="Arial" w:cs="Arial"/>
                <w:color w:val="000000"/>
                <w:sz w:val="18"/>
                <w:szCs w:val="18"/>
              </w:rPr>
              <w:t>F-1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1656FF" w14:textId="77777777" w:rsidR="00804DAE" w:rsidRDefault="00000000">
            <w:r>
              <w:rPr>
                <w:rFonts w:ascii="Arial" w:eastAsia="Arial" w:hAnsi="Arial" w:cs="Arial"/>
                <w:color w:val="000000"/>
                <w:sz w:val="18"/>
                <w:szCs w:val="18"/>
              </w:rPr>
              <w:t>BOI e-Auction Notice — Free Press Journal — 20.07.2020 — names all four guarantors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D1448C7"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E38F9D2" w14:textId="77777777" w:rsidR="00804DAE" w:rsidRDefault="00000000">
            <w:r>
              <w:rPr>
                <w:rFonts w:ascii="Arial" w:eastAsia="Arial" w:hAnsi="Arial" w:cs="Arial"/>
                <w:color w:val="000000"/>
                <w:sz w:val="18"/>
                <w:szCs w:val="18"/>
              </w:rPr>
              <w:t>Newspaper record</w:t>
            </w:r>
          </w:p>
        </w:tc>
      </w:tr>
      <w:tr w:rsidR="00804DAE" w14:paraId="730656D2"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0CE0450" w14:textId="77777777" w:rsidR="00804DAE" w:rsidRDefault="00000000">
            <w:r>
              <w:rPr>
                <w:rFonts w:ascii="Arial" w:eastAsia="Arial" w:hAnsi="Arial" w:cs="Arial"/>
                <w:color w:val="000000"/>
                <w:sz w:val="18"/>
                <w:szCs w:val="18"/>
              </w:rPr>
              <w:t>10</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A885A0A" w14:textId="77777777" w:rsidR="00804DAE" w:rsidRDefault="00000000">
            <w:r>
              <w:rPr>
                <w:rFonts w:ascii="Arial" w:eastAsia="Arial" w:hAnsi="Arial" w:cs="Arial"/>
                <w:color w:val="000000"/>
                <w:sz w:val="18"/>
                <w:szCs w:val="18"/>
              </w:rPr>
              <w:t>J-2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F2F778" w14:textId="77777777" w:rsidR="00804DAE" w:rsidRDefault="00000000">
            <w:r>
              <w:rPr>
                <w:rFonts w:ascii="Arial" w:eastAsia="Arial" w:hAnsi="Arial" w:cs="Arial"/>
                <w:color w:val="000000"/>
                <w:sz w:val="18"/>
                <w:szCs w:val="18"/>
              </w:rPr>
              <w:t xml:space="preserve">CERSAI Summary Table — Rs. 44 crore+ concentration — BOI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 all NOT SATISFIED</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30C7528"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FF77313" w14:textId="77777777" w:rsidR="00804DAE" w:rsidRDefault="00000000">
            <w:r>
              <w:rPr>
                <w:rFonts w:ascii="Arial" w:eastAsia="Arial" w:hAnsi="Arial" w:cs="Arial"/>
                <w:color w:val="000000"/>
                <w:sz w:val="18"/>
                <w:szCs w:val="18"/>
              </w:rPr>
              <w:t>Compiled from CERSAI</w:t>
            </w:r>
          </w:p>
        </w:tc>
      </w:tr>
      <w:tr w:rsidR="00804DAE" w14:paraId="464F83D3"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53DBBF6" w14:textId="77777777" w:rsidR="00804DAE" w:rsidRDefault="00000000">
            <w:r>
              <w:rPr>
                <w:rFonts w:ascii="Arial" w:eastAsia="Arial" w:hAnsi="Arial" w:cs="Arial"/>
                <w:color w:val="000000"/>
                <w:sz w:val="18"/>
                <w:szCs w:val="18"/>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C60A801" w14:textId="77777777" w:rsidR="00804DAE" w:rsidRDefault="00000000">
            <w:r>
              <w:rPr>
                <w:rFonts w:ascii="Arial" w:eastAsia="Arial" w:hAnsi="Arial" w:cs="Arial"/>
                <w:color w:val="000000"/>
                <w:sz w:val="18"/>
                <w:szCs w:val="18"/>
              </w:rPr>
              <w:t>J-3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31A0DD2" w14:textId="77777777" w:rsidR="00804DAE" w:rsidRDefault="00000000">
            <w:r>
              <w:rPr>
                <w:rFonts w:ascii="Arial" w:eastAsia="Arial" w:hAnsi="Arial" w:cs="Arial"/>
                <w:color w:val="000000"/>
                <w:sz w:val="18"/>
                <w:szCs w:val="18"/>
              </w:rPr>
              <w:t>Layperson's Forensic Observation Report — 37 anomalies across 19 official Government records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911ADC"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C06780" w14:textId="77777777" w:rsidR="00804DAE" w:rsidRDefault="00000000">
            <w:r>
              <w:rPr>
                <w:rFonts w:ascii="Arial" w:eastAsia="Arial" w:hAnsi="Arial" w:cs="Arial"/>
                <w:color w:val="000000"/>
                <w:sz w:val="18"/>
                <w:szCs w:val="18"/>
              </w:rPr>
              <w:t>Compiled report</w:t>
            </w:r>
          </w:p>
        </w:tc>
      </w:tr>
    </w:tbl>
    <w:p w14:paraId="738105D3" w14:textId="77777777" w:rsidR="00804DAE" w:rsidRDefault="00804DAE">
      <w:pPr>
        <w:spacing w:after="40"/>
      </w:pPr>
    </w:p>
    <w:p w14:paraId="37C95721" w14:textId="77777777" w:rsidR="00804DAE" w:rsidRDefault="00000000">
      <w:pPr>
        <w:spacing w:before="220" w:after="120"/>
      </w:pPr>
      <w:r>
        <w:rPr>
          <w:rFonts w:ascii="Arial" w:eastAsia="Arial" w:hAnsi="Arial" w:cs="Arial"/>
          <w:b/>
          <w:bCs/>
          <w:color w:val="8B0000"/>
          <w:sz w:val="26"/>
          <w:szCs w:val="26"/>
          <w:u w:val="single"/>
        </w:rPr>
        <w:t>SECTION B — NEW EVIDENCE (March 2026 to August 2026)</w:t>
      </w:r>
    </w:p>
    <w:p w14:paraId="422060FC" w14:textId="77777777" w:rsidR="00804DAE" w:rsidRDefault="00000000">
      <w:pPr>
        <w:spacing w:after="120"/>
        <w:jc w:val="both"/>
      </w:pPr>
      <w:r>
        <w:rPr>
          <w:rFonts w:ascii="Arial" w:eastAsia="Arial" w:hAnsi="Arial" w:cs="Arial"/>
          <w:i/>
          <w:iCs/>
          <w:color w:val="555555"/>
          <w:sz w:val="21"/>
          <w:szCs w:val="21"/>
        </w:rPr>
        <w:t>All items below are submitted for the first time in this supplementary complaint. Each independently verifiable from the official source portal named.</w:t>
      </w:r>
    </w:p>
    <w:p w14:paraId="6F356EC6"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
        <w:gridCol w:w="1182"/>
        <w:gridCol w:w="5421"/>
        <w:gridCol w:w="1088"/>
        <w:gridCol w:w="1211"/>
      </w:tblGrid>
      <w:tr w:rsidR="00804DAE" w14:paraId="4F7A8071" w14:textId="7777777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6FE789DA" w14:textId="77777777" w:rsidR="00804DAE" w:rsidRDefault="00000000">
            <w:r>
              <w:rPr>
                <w:rFonts w:ascii="Arial" w:eastAsia="Arial" w:hAnsi="Arial" w:cs="Arial"/>
                <w:b/>
                <w:bCs/>
                <w:color w:val="FFFFFF"/>
                <w:sz w:val="18"/>
                <w:szCs w:val="1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20A06E01" w14:textId="77777777" w:rsidR="00804DAE" w:rsidRDefault="00000000">
            <w:r>
              <w:rPr>
                <w:rFonts w:ascii="Arial" w:eastAsia="Arial" w:hAnsi="Arial" w:cs="Arial"/>
                <w:b/>
                <w:bCs/>
                <w:color w:val="FFFFFF"/>
                <w:sz w:val="18"/>
                <w:szCs w:val="18"/>
              </w:rPr>
              <w:t>Ref.</w:t>
            </w:r>
          </w:p>
        </w:tc>
        <w:tc>
          <w:tcPr>
            <w:tcW w:w="55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5A8CEF1" w14:textId="77777777" w:rsidR="00804DAE" w:rsidRDefault="00000000">
            <w:r>
              <w:rPr>
                <w:rFonts w:ascii="Arial" w:eastAsia="Arial" w:hAnsi="Arial" w:cs="Arial"/>
                <w:b/>
                <w:bCs/>
                <w:color w:val="FFFFFF"/>
                <w:sz w:val="18"/>
                <w:szCs w:val="18"/>
              </w:rPr>
              <w:t>Description</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817BE53" w14:textId="77777777" w:rsidR="00804DAE" w:rsidRDefault="00000000">
            <w:r>
              <w:rPr>
                <w:rFonts w:ascii="Arial" w:eastAsia="Arial" w:hAnsi="Arial" w:cs="Arial"/>
                <w:b/>
                <w:bCs/>
                <w:color w:val="FFFFFF"/>
                <w:sz w:val="18"/>
                <w:szCs w:val="18"/>
              </w:rPr>
              <w:t>Goes to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1ED80FF" w14:textId="77777777" w:rsidR="00804DAE" w:rsidRDefault="00000000">
            <w:r>
              <w:rPr>
                <w:rFonts w:ascii="Arial" w:eastAsia="Arial" w:hAnsi="Arial" w:cs="Arial"/>
                <w:b/>
                <w:bCs/>
                <w:color w:val="FFFFFF"/>
                <w:sz w:val="18"/>
                <w:szCs w:val="18"/>
              </w:rPr>
              <w:t>Source</w:t>
            </w:r>
          </w:p>
        </w:tc>
      </w:tr>
      <w:tr w:rsidR="00804DAE" w14:paraId="6837A31B"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9E45AB" w14:textId="77777777" w:rsidR="00804DAE" w:rsidRPr="002B095F" w:rsidRDefault="00000000">
            <w:pPr>
              <w:rPr>
                <w:highlight w:val="yellow"/>
              </w:rPr>
            </w:pPr>
            <w:r w:rsidRPr="002B095F">
              <w:rPr>
                <w:rFonts w:ascii="Arial" w:eastAsia="Arial" w:hAnsi="Arial" w:cs="Arial"/>
                <w:color w:val="000000"/>
                <w:sz w:val="18"/>
                <w:szCs w:val="18"/>
                <w:highlight w:val="yellow"/>
              </w:rPr>
              <w:t>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E38A10" w14:textId="77777777" w:rsidR="00804DAE" w:rsidRPr="002B095F" w:rsidRDefault="00000000">
            <w:pPr>
              <w:rPr>
                <w:highlight w:val="yellow"/>
              </w:rPr>
            </w:pPr>
            <w:r w:rsidRPr="002B095F">
              <w:rPr>
                <w:rFonts w:ascii="Arial" w:eastAsia="Arial" w:hAnsi="Arial" w:cs="Arial"/>
                <w:color w:val="000000"/>
                <w:sz w:val="18"/>
                <w:szCs w:val="18"/>
                <w:highlight w:val="yellow"/>
              </w:rPr>
              <w:t>L-1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345298" w14:textId="77777777" w:rsidR="00804DAE" w:rsidRPr="002B095F" w:rsidRDefault="00000000">
            <w:pPr>
              <w:rPr>
                <w:highlight w:val="yellow"/>
              </w:rPr>
            </w:pPr>
            <w:r w:rsidRPr="002B095F">
              <w:rPr>
                <w:rFonts w:ascii="Arial" w:eastAsia="Arial" w:hAnsi="Arial" w:cs="Arial"/>
                <w:color w:val="000000"/>
                <w:sz w:val="18"/>
                <w:szCs w:val="18"/>
                <w:highlight w:val="yellow"/>
              </w:rPr>
              <w:t>EOW Mumbai → CBI Transfer Letter — Ref. 993/VPNI/AJUVI/Unit 7(Shares)/2026 — 08.05.2026 — names Babulal Bohra, Ravi Bohra, and unnamed BOI officers as accused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514F57" w14:textId="77777777" w:rsidR="00804DAE" w:rsidRPr="002B095F" w:rsidRDefault="00000000">
            <w:pPr>
              <w:rPr>
                <w:highlight w:val="yellow"/>
              </w:rPr>
            </w:pPr>
            <w:r w:rsidRPr="002B095F">
              <w:rPr>
                <w:rFonts w:ascii="Arial" w:eastAsia="Arial" w:hAnsi="Arial" w:cs="Arial"/>
                <w:color w:val="000000"/>
                <w:sz w:val="18"/>
                <w:szCs w:val="18"/>
                <w:highlight w:val="yellow"/>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B5D5FF9" w14:textId="77777777" w:rsidR="00804DAE" w:rsidRPr="002B095F" w:rsidRDefault="00000000">
            <w:pPr>
              <w:rPr>
                <w:highlight w:val="yellow"/>
              </w:rPr>
            </w:pPr>
            <w:r w:rsidRPr="002B095F">
              <w:rPr>
                <w:rFonts w:ascii="Arial" w:eastAsia="Arial" w:hAnsi="Arial" w:cs="Arial"/>
                <w:color w:val="000000"/>
                <w:sz w:val="18"/>
                <w:szCs w:val="18"/>
                <w:highlight w:val="yellow"/>
              </w:rPr>
              <w:t>EOW Mumbai</w:t>
            </w:r>
          </w:p>
        </w:tc>
      </w:tr>
      <w:tr w:rsidR="00804DAE" w14:paraId="4B869FA9"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9791FDF" w14:textId="77777777" w:rsidR="00804DAE" w:rsidRDefault="00000000">
            <w:r>
              <w:rPr>
                <w:rFonts w:ascii="Arial" w:eastAsia="Arial" w:hAnsi="Arial" w:cs="Arial"/>
                <w:color w:val="000000"/>
                <w:sz w:val="18"/>
                <w:szCs w:val="18"/>
              </w:rPr>
              <w:t>13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C8786A" w14:textId="77777777" w:rsidR="00804DAE" w:rsidRDefault="00000000">
            <w:r>
              <w:rPr>
                <w:rFonts w:ascii="Arial" w:eastAsia="Arial" w:hAnsi="Arial" w:cs="Arial"/>
                <w:color w:val="000000"/>
                <w:sz w:val="18"/>
                <w:szCs w:val="18"/>
              </w:rPr>
              <w:t>M-3</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C06283" w14:textId="77777777" w:rsidR="00804DAE" w:rsidRPr="00BD6AF8" w:rsidRDefault="00000000">
            <w:pPr>
              <w:rPr>
                <w:highlight w:val="yellow"/>
              </w:rPr>
            </w:pPr>
            <w:r w:rsidRPr="00BD6AF8">
              <w:rPr>
                <w:rFonts w:ascii="Arial" w:eastAsia="Arial" w:hAnsi="Arial" w:cs="Arial"/>
                <w:color w:val="000000"/>
                <w:sz w:val="18"/>
                <w:szCs w:val="18"/>
                <w:highlight w:val="yellow"/>
              </w:rPr>
              <w:t xml:space="preserve">Form 23AC — Rashmi </w:t>
            </w:r>
            <w:proofErr w:type="spellStart"/>
            <w:r w:rsidRPr="00BD6AF8">
              <w:rPr>
                <w:rFonts w:ascii="Arial" w:eastAsia="Arial" w:hAnsi="Arial" w:cs="Arial"/>
                <w:color w:val="000000"/>
                <w:sz w:val="18"/>
                <w:szCs w:val="18"/>
                <w:highlight w:val="yellow"/>
              </w:rPr>
              <w:t>Metasteel</w:t>
            </w:r>
            <w:proofErr w:type="spellEnd"/>
            <w:r w:rsidRPr="00BD6AF8">
              <w:rPr>
                <w:rFonts w:ascii="Arial" w:eastAsia="Arial" w:hAnsi="Arial" w:cs="Arial"/>
                <w:color w:val="000000"/>
                <w:sz w:val="18"/>
                <w:szCs w:val="18"/>
                <w:highlight w:val="yellow"/>
              </w:rPr>
              <w:t xml:space="preserve"> Pvt. Ltd. (CIN U27310MH2011PTC213595) — FY 2012-13 — </w:t>
            </w:r>
            <w:proofErr w:type="spellStart"/>
            <w:r w:rsidRPr="00BD6AF8">
              <w:rPr>
                <w:rFonts w:ascii="Arial" w:eastAsia="Arial" w:hAnsi="Arial" w:cs="Arial"/>
                <w:color w:val="000000"/>
                <w:sz w:val="18"/>
                <w:szCs w:val="18"/>
                <w:highlight w:val="yellow"/>
              </w:rPr>
              <w:t>RoC</w:t>
            </w:r>
            <w:proofErr w:type="spellEnd"/>
            <w:r w:rsidRPr="00BD6AF8">
              <w:rPr>
                <w:rFonts w:ascii="Arial" w:eastAsia="Arial" w:hAnsi="Arial" w:cs="Arial"/>
                <w:color w:val="000000"/>
                <w:sz w:val="18"/>
                <w:szCs w:val="18"/>
                <w:highlight w:val="yellow"/>
              </w:rPr>
              <w:t xml:space="preserve"> Mumbai certified — signed by Ravi Babulal Bohra as Director on 05.09.2013 — zero fixed assets, zero income, negative reserves Rs. 22,75,814, 100% related-party borrowings Rs. 23,861,026 — 11 pages</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68FF391" w14:textId="77777777" w:rsidR="00804DAE" w:rsidRPr="00BD6AF8" w:rsidRDefault="00000000">
            <w:pPr>
              <w:rPr>
                <w:highlight w:val="yellow"/>
              </w:rPr>
            </w:pPr>
            <w:r w:rsidRPr="00BD6AF8">
              <w:rPr>
                <w:rFonts w:ascii="Arial" w:eastAsia="Arial" w:hAnsi="Arial" w:cs="Arial"/>
                <w:color w:val="000000"/>
                <w:sz w:val="18"/>
                <w:szCs w:val="18"/>
                <w:highlight w:val="yellow"/>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B7FA916" w14:textId="77777777" w:rsidR="00804DAE" w:rsidRDefault="00000000">
            <w:r>
              <w:rPr>
                <w:rFonts w:ascii="Arial" w:eastAsia="Arial" w:hAnsi="Arial" w:cs="Arial"/>
                <w:color w:val="000000"/>
                <w:sz w:val="18"/>
                <w:szCs w:val="18"/>
              </w:rPr>
              <w:t xml:space="preserve">MCA portal / </w:t>
            </w:r>
            <w:proofErr w:type="spellStart"/>
            <w:r>
              <w:rPr>
                <w:rFonts w:ascii="Arial" w:eastAsia="Arial" w:hAnsi="Arial" w:cs="Arial"/>
                <w:color w:val="000000"/>
                <w:sz w:val="18"/>
                <w:szCs w:val="18"/>
              </w:rPr>
              <w:t>RoC</w:t>
            </w:r>
            <w:proofErr w:type="spellEnd"/>
          </w:p>
        </w:tc>
      </w:tr>
      <w:tr w:rsidR="00804DAE" w14:paraId="3E8225C4"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6A7FB1A" w14:textId="77777777" w:rsidR="00804DAE" w:rsidRDefault="00000000">
            <w:r>
              <w:rPr>
                <w:rFonts w:ascii="Arial" w:eastAsia="Arial" w:hAnsi="Arial" w:cs="Arial"/>
                <w:color w:val="000000"/>
                <w:sz w:val="18"/>
                <w:szCs w:val="18"/>
              </w:rPr>
              <w:t>14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58CCB7" w14:textId="77777777" w:rsidR="00804DAE" w:rsidRDefault="00000000">
            <w:r>
              <w:rPr>
                <w:rFonts w:ascii="Arial" w:eastAsia="Arial" w:hAnsi="Arial" w:cs="Arial"/>
                <w:color w:val="000000"/>
                <w:sz w:val="18"/>
                <w:szCs w:val="18"/>
              </w:rPr>
              <w:t>N-1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AB27221" w14:textId="77777777" w:rsidR="00804DAE" w:rsidRDefault="00000000">
            <w:r w:rsidRPr="00462747">
              <w:rPr>
                <w:rFonts w:ascii="Arial" w:eastAsia="Arial" w:hAnsi="Arial" w:cs="Arial"/>
                <w:color w:val="000000"/>
                <w:sz w:val="18"/>
                <w:szCs w:val="18"/>
                <w:highlight w:val="yellow"/>
              </w:rPr>
              <w:t>Form CHG-4 — Light and Glaze Profile Pvt. Ltd. (CIN U27203GJ2011PTC065583) — purported satisfaction of IOB charge — signed by director with DIN 02080079 — seven anomalies identified — certified copy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AD13A52"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B74FEE" w14:textId="77777777" w:rsidR="00804DAE" w:rsidRDefault="00000000">
            <w:r>
              <w:rPr>
                <w:rFonts w:ascii="Arial" w:eastAsia="Arial" w:hAnsi="Arial" w:cs="Arial"/>
                <w:color w:val="000000"/>
                <w:sz w:val="18"/>
                <w:szCs w:val="18"/>
              </w:rPr>
              <w:t xml:space="preserve">MCA portal / </w:t>
            </w:r>
            <w:proofErr w:type="spellStart"/>
            <w:r>
              <w:rPr>
                <w:rFonts w:ascii="Arial" w:eastAsia="Arial" w:hAnsi="Arial" w:cs="Arial"/>
                <w:color w:val="000000"/>
                <w:sz w:val="18"/>
                <w:szCs w:val="18"/>
              </w:rPr>
              <w:t>RoC</w:t>
            </w:r>
            <w:proofErr w:type="spellEnd"/>
          </w:p>
        </w:tc>
      </w:tr>
      <w:tr w:rsidR="00804DAE" w14:paraId="29853A7F"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EFB4E9" w14:textId="77777777" w:rsidR="00804DAE" w:rsidRDefault="00000000">
            <w:r>
              <w:rPr>
                <w:rFonts w:ascii="Arial" w:eastAsia="Arial" w:hAnsi="Arial" w:cs="Arial"/>
                <w:color w:val="000000"/>
                <w:sz w:val="18"/>
                <w:szCs w:val="18"/>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3FC06EB" w14:textId="77777777" w:rsidR="00804DAE" w:rsidRPr="00F95AF1" w:rsidRDefault="00000000">
            <w:pPr>
              <w:rPr>
                <w:highlight w:val="yellow"/>
              </w:rPr>
            </w:pPr>
            <w:r w:rsidRPr="00F95AF1">
              <w:rPr>
                <w:rFonts w:ascii="Arial" w:eastAsia="Arial" w:hAnsi="Arial" w:cs="Arial"/>
                <w:color w:val="000000"/>
                <w:sz w:val="18"/>
                <w:szCs w:val="18"/>
                <w:highlight w:val="yellow"/>
              </w:rPr>
              <w:t>N-2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A228A7" w14:textId="77777777" w:rsidR="00804DAE" w:rsidRPr="00F95AF1" w:rsidRDefault="00000000">
            <w:pPr>
              <w:rPr>
                <w:highlight w:val="yellow"/>
              </w:rPr>
            </w:pPr>
            <w:r w:rsidRPr="00F95AF1">
              <w:rPr>
                <w:rFonts w:ascii="Arial" w:eastAsia="Arial" w:hAnsi="Arial" w:cs="Arial"/>
                <w:color w:val="000000"/>
                <w:sz w:val="18"/>
                <w:szCs w:val="18"/>
                <w:highlight w:val="yellow"/>
              </w:rPr>
              <w:t xml:space="preserve">CERSAI Asset ID 200028262710 — S.G. Preservatives Pvt. Ltd. / Bank of Baroda — Survey 885/886, </w:t>
            </w:r>
            <w:proofErr w:type="spellStart"/>
            <w:r w:rsidRPr="00F95AF1">
              <w:rPr>
                <w:rFonts w:ascii="Arial" w:eastAsia="Arial" w:hAnsi="Arial" w:cs="Arial"/>
                <w:color w:val="000000"/>
                <w:sz w:val="18"/>
                <w:szCs w:val="18"/>
                <w:highlight w:val="yellow"/>
              </w:rPr>
              <w:t>Asoj</w:t>
            </w:r>
            <w:proofErr w:type="spellEnd"/>
            <w:r w:rsidRPr="00F95AF1">
              <w:rPr>
                <w:rFonts w:ascii="Arial" w:eastAsia="Arial" w:hAnsi="Arial" w:cs="Arial"/>
                <w:color w:val="000000"/>
                <w:sz w:val="18"/>
                <w:szCs w:val="18"/>
                <w:highlight w:val="yellow"/>
              </w:rPr>
              <w:t xml:space="preserve"> Village — parallel void-mortgage methodology — ~700% valuation inflation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5FE9337" w14:textId="77777777" w:rsidR="00804DAE" w:rsidRDefault="00000000">
            <w:r>
              <w:rPr>
                <w:rFonts w:ascii="Arial" w:eastAsia="Arial" w:hAnsi="Arial" w:cs="Arial"/>
                <w:color w:val="000000"/>
                <w:sz w:val="18"/>
                <w:szCs w:val="18"/>
              </w:rPr>
              <w:t>CBI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2628B42" w14:textId="77777777" w:rsidR="00804DAE" w:rsidRDefault="00000000">
            <w:r>
              <w:rPr>
                <w:rFonts w:ascii="Arial" w:eastAsia="Arial" w:hAnsi="Arial" w:cs="Arial"/>
                <w:color w:val="000000"/>
                <w:sz w:val="18"/>
                <w:szCs w:val="18"/>
              </w:rPr>
              <w:t>CERSAI portal</w:t>
            </w:r>
          </w:p>
        </w:tc>
      </w:tr>
      <w:tr w:rsidR="00804DAE" w14:paraId="3EEA2459"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21D39B" w14:textId="77777777" w:rsidR="00804DAE" w:rsidRDefault="00000000">
            <w:r>
              <w:rPr>
                <w:rFonts w:ascii="Arial" w:eastAsia="Arial" w:hAnsi="Arial" w:cs="Arial"/>
                <w:color w:val="000000"/>
                <w:sz w:val="18"/>
                <w:szCs w:val="18"/>
              </w:rPr>
              <w:t>16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BFC75C" w14:textId="77777777" w:rsidR="00804DAE" w:rsidRDefault="00000000">
            <w:r>
              <w:rPr>
                <w:rFonts w:ascii="Arial" w:eastAsia="Arial" w:hAnsi="Arial" w:cs="Arial"/>
                <w:color w:val="000000"/>
                <w:sz w:val="18"/>
                <w:szCs w:val="18"/>
              </w:rPr>
              <w:t>N-3</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4FFD8C" w14:textId="77777777" w:rsidR="00804DAE" w:rsidRDefault="00000000">
            <w:r>
              <w:rPr>
                <w:rFonts w:ascii="Arial" w:eastAsia="Arial" w:hAnsi="Arial" w:cs="Arial"/>
                <w:color w:val="000000"/>
                <w:sz w:val="18"/>
                <w:szCs w:val="18"/>
              </w:rPr>
              <w:t xml:space="preserve">CA </w:t>
            </w:r>
            <w:proofErr w:type="spellStart"/>
            <w:r>
              <w:rPr>
                <w:rFonts w:ascii="Arial" w:eastAsia="Arial" w:hAnsi="Arial" w:cs="Arial"/>
                <w:color w:val="000000"/>
                <w:sz w:val="18"/>
                <w:szCs w:val="18"/>
              </w:rPr>
              <w:t>Mandowara</w:t>
            </w:r>
            <w:proofErr w:type="spellEnd"/>
            <w:r>
              <w:rPr>
                <w:rFonts w:ascii="Arial" w:eastAsia="Arial" w:hAnsi="Arial" w:cs="Arial"/>
                <w:color w:val="000000"/>
                <w:sz w:val="18"/>
                <w:szCs w:val="18"/>
              </w:rPr>
              <w:t xml:space="preserve"> Raj Kumar — ICAI FCA 046468 — credential confirmation — professional certifier on the CHG-4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BEB7A0"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597782D" w14:textId="77777777" w:rsidR="00804DAE" w:rsidRDefault="00000000">
            <w:r>
              <w:rPr>
                <w:rFonts w:ascii="Arial" w:eastAsia="Arial" w:hAnsi="Arial" w:cs="Arial"/>
                <w:color w:val="000000"/>
                <w:sz w:val="18"/>
                <w:szCs w:val="18"/>
              </w:rPr>
              <w:t>ICAI portal</w:t>
            </w:r>
          </w:p>
        </w:tc>
      </w:tr>
      <w:tr w:rsidR="00804DAE" w14:paraId="4689D82E"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781478B" w14:textId="77777777" w:rsidR="00804DAE" w:rsidRDefault="00000000">
            <w:r>
              <w:rPr>
                <w:rFonts w:ascii="Arial" w:eastAsia="Arial" w:hAnsi="Arial" w:cs="Arial"/>
                <w:color w:val="000000"/>
                <w:sz w:val="18"/>
                <w:szCs w:val="18"/>
              </w:rPr>
              <w:t>17</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A277D5" w14:textId="77777777" w:rsidR="00804DAE" w:rsidRDefault="00000000">
            <w:r>
              <w:rPr>
                <w:rFonts w:ascii="Arial" w:eastAsia="Arial" w:hAnsi="Arial" w:cs="Arial"/>
                <w:color w:val="000000"/>
                <w:sz w:val="18"/>
                <w:szCs w:val="18"/>
              </w:rPr>
              <w:t>O-1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DC2C7F" w14:textId="77777777" w:rsidR="00804DAE" w:rsidRDefault="00000000">
            <w:r>
              <w:rPr>
                <w:rFonts w:ascii="Arial" w:eastAsia="Arial" w:hAnsi="Arial" w:cs="Arial"/>
                <w:color w:val="000000"/>
                <w:sz w:val="18"/>
                <w:szCs w:val="18"/>
              </w:rPr>
              <w:t>CERSAI 200003766496 — fresh download 20.05.2026 — IOB charge STILL NOT SATISFIED — post-CHG-4 filing — two statutory registries contradicting each other</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DA409BC"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16460A" w14:textId="77777777" w:rsidR="00804DAE" w:rsidRDefault="00000000">
            <w:r>
              <w:rPr>
                <w:rFonts w:ascii="Arial" w:eastAsia="Arial" w:hAnsi="Arial" w:cs="Arial"/>
                <w:color w:val="000000"/>
                <w:sz w:val="18"/>
                <w:szCs w:val="18"/>
              </w:rPr>
              <w:t>CERSAI portal</w:t>
            </w:r>
          </w:p>
        </w:tc>
      </w:tr>
      <w:tr w:rsidR="00804DAE" w14:paraId="464A3595"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13741CA" w14:textId="77777777" w:rsidR="00804DAE" w:rsidRDefault="00000000">
            <w:r>
              <w:rPr>
                <w:rFonts w:ascii="Arial" w:eastAsia="Arial" w:hAnsi="Arial" w:cs="Arial"/>
                <w:color w:val="000000"/>
                <w:sz w:val="18"/>
                <w:szCs w:val="18"/>
              </w:rPr>
              <w:t>18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3BD7F" w14:textId="77777777" w:rsidR="00804DAE" w:rsidRDefault="00000000">
            <w:r>
              <w:rPr>
                <w:rFonts w:ascii="Arial" w:eastAsia="Arial" w:hAnsi="Arial" w:cs="Arial"/>
                <w:color w:val="000000"/>
                <w:sz w:val="18"/>
                <w:szCs w:val="18"/>
              </w:rPr>
              <w:t>P-1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EE9862E" w14:textId="77777777" w:rsidR="00804DAE" w:rsidRDefault="00000000">
            <w:r>
              <w:rPr>
                <w:rFonts w:ascii="Arial" w:eastAsia="Arial" w:hAnsi="Arial" w:cs="Arial"/>
                <w:color w:val="000000"/>
                <w:sz w:val="18"/>
                <w:szCs w:val="18"/>
              </w:rPr>
              <w:t xml:space="preserve">Bank of India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Branch email — 18.05.2026 — institutional refusal and internal referral admission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FCD72C4"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7B8C429" w14:textId="77777777" w:rsidR="00804DAE" w:rsidRDefault="00000000">
            <w:r>
              <w:rPr>
                <w:rFonts w:ascii="Arial" w:eastAsia="Arial" w:hAnsi="Arial" w:cs="Arial"/>
                <w:color w:val="000000"/>
                <w:sz w:val="18"/>
                <w:szCs w:val="18"/>
              </w:rPr>
              <w:t>BOI email</w:t>
            </w:r>
          </w:p>
        </w:tc>
      </w:tr>
      <w:tr w:rsidR="00804DAE" w14:paraId="430B4279"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F6630E" w14:textId="77777777" w:rsidR="00804DAE" w:rsidRDefault="00000000">
            <w:r>
              <w:rPr>
                <w:rFonts w:ascii="Arial" w:eastAsia="Arial" w:hAnsi="Arial" w:cs="Arial"/>
                <w:color w:val="000000"/>
                <w:sz w:val="18"/>
                <w:szCs w:val="18"/>
              </w:rPr>
              <w:t>19</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242E654" w14:textId="77777777" w:rsidR="00804DAE" w:rsidRDefault="00000000">
            <w:r>
              <w:rPr>
                <w:rFonts w:ascii="Arial" w:eastAsia="Arial" w:hAnsi="Arial" w:cs="Arial"/>
                <w:color w:val="000000"/>
                <w:sz w:val="18"/>
                <w:szCs w:val="18"/>
              </w:rPr>
              <w:t>P-2</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8B00FA" w14:textId="77777777" w:rsidR="00804DAE" w:rsidRDefault="00000000">
            <w:r>
              <w:rPr>
                <w:rFonts w:ascii="Arial" w:eastAsia="Arial" w:hAnsi="Arial" w:cs="Arial"/>
                <w:color w:val="000000"/>
                <w:sz w:val="18"/>
                <w:szCs w:val="18"/>
              </w:rPr>
              <w:t>Complainant's reply to BOI email — 19.05.2026</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EB15635" w14:textId="77777777" w:rsidR="00804DAE" w:rsidRDefault="00000000">
            <w:r>
              <w:rPr>
                <w:rFonts w:ascii="Arial" w:eastAsia="Arial" w:hAnsi="Arial" w:cs="Arial"/>
                <w:color w:val="000000"/>
                <w:sz w:val="18"/>
                <w:szCs w:val="18"/>
              </w:rPr>
              <w:t>CBI / BOI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444EB7F" w14:textId="77777777" w:rsidR="00804DAE" w:rsidRDefault="00000000">
            <w:r>
              <w:rPr>
                <w:rFonts w:ascii="Arial" w:eastAsia="Arial" w:hAnsi="Arial" w:cs="Arial"/>
                <w:color w:val="000000"/>
                <w:sz w:val="18"/>
                <w:szCs w:val="18"/>
              </w:rPr>
              <w:t>Sent email</w:t>
            </w:r>
          </w:p>
        </w:tc>
      </w:tr>
      <w:tr w:rsidR="00804DAE" w14:paraId="743B63B1" w14:textId="77777777">
        <w:tc>
          <w:tcPr>
            <w:tcW w:w="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0205E8" w14:textId="77777777" w:rsidR="00804DAE" w:rsidRDefault="00000000">
            <w:r>
              <w:rPr>
                <w:rFonts w:ascii="Arial" w:eastAsia="Arial" w:hAnsi="Arial" w:cs="Arial"/>
                <w:color w:val="000000"/>
                <w:sz w:val="18"/>
                <w:szCs w:val="18"/>
              </w:rPr>
              <w:t>20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A968FA" w14:textId="77777777" w:rsidR="00804DAE" w:rsidRDefault="00000000">
            <w:r>
              <w:rPr>
                <w:rFonts w:ascii="Arial" w:eastAsia="Arial" w:hAnsi="Arial" w:cs="Arial"/>
                <w:color w:val="000000"/>
                <w:sz w:val="18"/>
                <w:szCs w:val="18"/>
              </w:rPr>
              <w:t>R-1</w:t>
            </w:r>
          </w:p>
        </w:tc>
        <w:tc>
          <w:tcPr>
            <w:tcW w:w="5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2D1489" w14:textId="77777777" w:rsidR="00804DAE" w:rsidRDefault="00000000">
            <w:r>
              <w:rPr>
                <w:rFonts w:ascii="Arial" w:eastAsia="Arial" w:hAnsi="Arial" w:cs="Arial"/>
                <w:color w:val="000000"/>
                <w:sz w:val="18"/>
                <w:szCs w:val="18"/>
              </w:rPr>
              <w:t xml:space="preserve">OA 123/2022 — Sanction Letter Exhibit A — BOI vs. Ravi Babulal Bohra — Cash Credit Rs. 6 </w:t>
            </w:r>
            <w:proofErr w:type="gramStart"/>
            <w:r>
              <w:rPr>
                <w:rFonts w:ascii="Arial" w:eastAsia="Arial" w:hAnsi="Arial" w:cs="Arial"/>
                <w:color w:val="000000"/>
                <w:sz w:val="18"/>
                <w:szCs w:val="18"/>
              </w:rPr>
              <w:t>crore</w:t>
            </w:r>
            <w:proofErr w:type="gram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Nagpada</w:t>
            </w:r>
            <w:proofErr w:type="spellEnd"/>
            <w:r>
              <w:rPr>
                <w:rFonts w:ascii="Arial" w:eastAsia="Arial" w:hAnsi="Arial" w:cs="Arial"/>
                <w:color w:val="000000"/>
                <w:sz w:val="18"/>
                <w:szCs w:val="18"/>
              </w:rPr>
              <w:t xml:space="preserve"> Branch — 24.03.2017 — same branch and date as Babulal's loan — DRT-II certified copy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479C42D" w14:textId="77777777" w:rsidR="00804DAE" w:rsidRDefault="00000000">
            <w:r>
              <w:rPr>
                <w:rFonts w:ascii="Arial" w:eastAsia="Arial" w:hAnsi="Arial" w:cs="Arial"/>
                <w:color w:val="000000"/>
                <w:sz w:val="18"/>
                <w:szCs w:val="18"/>
              </w:rPr>
              <w:t>CBI / BOI / RBI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67EEA6" w14:textId="77777777" w:rsidR="00804DAE" w:rsidRDefault="00000000">
            <w:r>
              <w:rPr>
                <w:rFonts w:ascii="Arial" w:eastAsia="Arial" w:hAnsi="Arial" w:cs="Arial"/>
                <w:color w:val="000000"/>
                <w:sz w:val="18"/>
                <w:szCs w:val="18"/>
              </w:rPr>
              <w:t>DRT-II Mumbai registry</w:t>
            </w:r>
          </w:p>
        </w:tc>
      </w:tr>
      <w:tr w:rsidR="00804DAE" w14:paraId="32BD5067" w14:textId="77777777">
        <w:tc>
          <w:tcPr>
            <w:tcW w:w="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56C7437" w14:textId="77777777" w:rsidR="00804DAE" w:rsidRDefault="00000000">
            <w:r>
              <w:rPr>
                <w:rFonts w:ascii="Arial" w:eastAsia="Arial" w:hAnsi="Arial" w:cs="Arial"/>
                <w:color w:val="000000"/>
                <w:sz w:val="18"/>
                <w:szCs w:val="18"/>
              </w:rPr>
              <w:t>21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B31FA5" w14:textId="77777777" w:rsidR="00804DAE" w:rsidRDefault="00000000">
            <w:r>
              <w:rPr>
                <w:rFonts w:ascii="Arial" w:eastAsia="Arial" w:hAnsi="Arial" w:cs="Arial"/>
                <w:color w:val="000000"/>
                <w:sz w:val="18"/>
                <w:szCs w:val="18"/>
              </w:rPr>
              <w:t>T-1</w:t>
            </w:r>
          </w:p>
        </w:tc>
        <w:tc>
          <w:tcPr>
            <w:tcW w:w="55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ED1E997" w14:textId="77777777" w:rsidR="00804DAE" w:rsidRDefault="00000000">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7/12 </w:t>
            </w:r>
            <w:proofErr w:type="spellStart"/>
            <w:r>
              <w:rPr>
                <w:rFonts w:ascii="Arial" w:eastAsia="Arial" w:hAnsi="Arial" w:cs="Arial"/>
                <w:color w:val="000000"/>
                <w:sz w:val="18"/>
                <w:szCs w:val="18"/>
              </w:rPr>
              <w:t>Satbara</w:t>
            </w:r>
            <w:proofErr w:type="spellEnd"/>
            <w:r>
              <w:rPr>
                <w:rFonts w:ascii="Arial" w:eastAsia="Arial" w:hAnsi="Arial" w:cs="Arial"/>
                <w:color w:val="000000"/>
                <w:sz w:val="18"/>
                <w:szCs w:val="18"/>
              </w:rPr>
              <w:t xml:space="preserve"> — Survey 138/139, </w:t>
            </w:r>
            <w:proofErr w:type="spellStart"/>
            <w:r>
              <w:rPr>
                <w:rFonts w:ascii="Arial" w:eastAsia="Arial" w:hAnsi="Arial" w:cs="Arial"/>
                <w:color w:val="000000"/>
                <w:sz w:val="18"/>
                <w:szCs w:val="18"/>
              </w:rPr>
              <w:t>Devrukh</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Sangameshwar</w:t>
            </w:r>
            <w:proofErr w:type="spellEnd"/>
            <w:r>
              <w:rPr>
                <w:rFonts w:ascii="Arial" w:eastAsia="Arial" w:hAnsi="Arial" w:cs="Arial"/>
                <w:color w:val="000000"/>
                <w:sz w:val="18"/>
                <w:szCs w:val="18"/>
              </w:rPr>
              <w:t xml:space="preserve">, Ratnagiri — neither Ravi Bohra nor Rashmi International appears as </w:t>
            </w:r>
            <w:proofErr w:type="spellStart"/>
            <w:r>
              <w:rPr>
                <w:rFonts w:ascii="Arial" w:eastAsia="Arial" w:hAnsi="Arial" w:cs="Arial"/>
                <w:color w:val="000000"/>
                <w:sz w:val="18"/>
                <w:szCs w:val="18"/>
              </w:rPr>
              <w:t>Khatedar</w:t>
            </w:r>
            <w:proofErr w:type="spellEnd"/>
            <w:r>
              <w:rPr>
                <w:rFonts w:ascii="Arial" w:eastAsia="Arial" w:hAnsi="Arial" w:cs="Arial"/>
                <w:color w:val="000000"/>
                <w:sz w:val="18"/>
                <w:szCs w:val="18"/>
              </w:rPr>
              <w:t xml:space="preserve"> — mirror of Padra pattern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5FB07DF" w14:textId="77777777" w:rsidR="00804DAE" w:rsidRDefault="00000000">
            <w:r>
              <w:rPr>
                <w:rFonts w:ascii="Arial" w:eastAsia="Arial" w:hAnsi="Arial" w:cs="Arial"/>
                <w:color w:val="000000"/>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A69AA77" w14:textId="77777777" w:rsidR="00804DAE" w:rsidRDefault="00000000">
            <w:r>
              <w:rPr>
                <w:rFonts w:ascii="Arial" w:eastAsia="Arial" w:hAnsi="Arial" w:cs="Arial"/>
                <w:color w:val="000000"/>
                <w:sz w:val="18"/>
                <w:szCs w:val="18"/>
              </w:rPr>
              <w:t>Maharashtra govt portal</w:t>
            </w:r>
          </w:p>
        </w:tc>
      </w:tr>
    </w:tbl>
    <w:p w14:paraId="23C24999" w14:textId="77777777" w:rsidR="00804DAE" w:rsidRDefault="00804DAE">
      <w:pPr>
        <w:spacing w:after="40"/>
      </w:pPr>
    </w:p>
    <w:p w14:paraId="6F8E45AD" w14:textId="77777777" w:rsidR="00804DAE" w:rsidRDefault="00000000">
      <w:pPr>
        <w:spacing w:before="220" w:after="120"/>
      </w:pPr>
      <w:r>
        <w:rPr>
          <w:rFonts w:ascii="Arial" w:eastAsia="Arial" w:hAnsi="Arial" w:cs="Arial"/>
          <w:b/>
          <w:bCs/>
          <w:color w:val="8B0000"/>
          <w:sz w:val="26"/>
          <w:szCs w:val="26"/>
          <w:u w:val="single"/>
        </w:rPr>
        <w:t>SECTION C — RECIPIENT SUMMARY TABLE</w:t>
      </w:r>
    </w:p>
    <w:p w14:paraId="4013E88C" w14:textId="77777777" w:rsidR="00804DAE" w:rsidRDefault="00000000">
      <w:pPr>
        <w:spacing w:after="120"/>
        <w:jc w:val="both"/>
      </w:pPr>
      <w:r>
        <w:rPr>
          <w:rFonts w:ascii="Arial" w:eastAsia="Arial" w:hAnsi="Arial" w:cs="Arial"/>
          <w:i/>
          <w:iCs/>
          <w:color w:val="555555"/>
          <w:sz w:val="21"/>
          <w:szCs w:val="21"/>
        </w:rPr>
        <w:t>✅ = enclose with that recipient's submission   |   — = not required for that recipient</w:t>
      </w:r>
    </w:p>
    <w:p w14:paraId="56CD0F83" w14:textId="77777777" w:rsidR="00804DAE" w:rsidRDefault="00804DAE">
      <w:pPr>
        <w:spacing w:after="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1600"/>
        <w:gridCol w:w="1200"/>
        <w:gridCol w:w="1100"/>
        <w:gridCol w:w="1100"/>
      </w:tblGrid>
      <w:tr w:rsidR="00804DAE" w14:paraId="3F59A2D7" w14:textId="77777777">
        <w:trPr>
          <w:tblHeader/>
        </w:trPr>
        <w:tc>
          <w:tcPr>
            <w:tcW w:w="4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3D8E777" w14:textId="77777777" w:rsidR="00804DAE" w:rsidRDefault="00000000">
            <w:r>
              <w:rPr>
                <w:rFonts w:ascii="Arial" w:eastAsia="Arial" w:hAnsi="Arial" w:cs="Arial"/>
                <w:b/>
                <w:bCs/>
                <w:color w:val="FFFFFF"/>
                <w:sz w:val="18"/>
                <w:szCs w:val="18"/>
              </w:rPr>
              <w:t>Exhibit / Document</w:t>
            </w:r>
          </w:p>
        </w:tc>
        <w:tc>
          <w:tcPr>
            <w:tcW w:w="16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3346FAA" w14:textId="77777777" w:rsidR="00804DAE" w:rsidRDefault="00000000">
            <w:r>
              <w:rPr>
                <w:rFonts w:ascii="Arial" w:eastAsia="Arial" w:hAnsi="Arial" w:cs="Arial"/>
                <w:b/>
                <w:bCs/>
                <w:color w:val="FFFFFF"/>
                <w:sz w:val="18"/>
                <w:szCs w:val="18"/>
              </w:rPr>
              <w:t>Total pages</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DAC7F6A" w14:textId="77777777" w:rsidR="00804DAE" w:rsidRDefault="00000000">
            <w:r>
              <w:rPr>
                <w:rFonts w:ascii="Arial" w:eastAsia="Arial" w:hAnsi="Arial" w:cs="Arial"/>
                <w:b/>
                <w:bCs/>
                <w:color w:val="FFFFFF"/>
                <w:sz w:val="18"/>
                <w:szCs w:val="18"/>
              </w:rPr>
              <w:t>CBI</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2DA0B0E5" w14:textId="77777777" w:rsidR="00804DAE" w:rsidRDefault="00000000">
            <w:r>
              <w:rPr>
                <w:rFonts w:ascii="Arial" w:eastAsia="Arial" w:hAnsi="Arial" w:cs="Arial"/>
                <w:b/>
                <w:bCs/>
                <w:color w:val="FFFFFF"/>
                <w:sz w:val="18"/>
                <w:szCs w:val="18"/>
              </w:rPr>
              <w:t>BOI CVO</w:t>
            </w:r>
          </w:p>
        </w:tc>
        <w:tc>
          <w:tcPr>
            <w:tcW w:w="11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8AF1231" w14:textId="77777777" w:rsidR="00804DAE" w:rsidRDefault="00000000">
            <w:r>
              <w:rPr>
                <w:rFonts w:ascii="Arial" w:eastAsia="Arial" w:hAnsi="Arial" w:cs="Arial"/>
                <w:b/>
                <w:bCs/>
                <w:color w:val="FFFFFF"/>
                <w:sz w:val="18"/>
                <w:szCs w:val="18"/>
              </w:rPr>
              <w:t>RBI</w:t>
            </w:r>
          </w:p>
        </w:tc>
      </w:tr>
      <w:tr w:rsidR="00804DAE" w14:paraId="414A326F"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C8DF0E" w14:textId="77777777" w:rsidR="00804DAE" w:rsidRDefault="00000000">
            <w:r>
              <w:rPr>
                <w:rFonts w:ascii="Arial" w:eastAsia="Arial" w:hAnsi="Arial" w:cs="Arial"/>
                <w:color w:val="000000"/>
                <w:sz w:val="18"/>
                <w:szCs w:val="18"/>
              </w:rPr>
              <w:t>E-1 to E-5 — CERSAI reports (all five)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220AD4"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20652D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7A4C445"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0A4D74" w14:textId="77777777" w:rsidR="00804DAE" w:rsidRDefault="00000000">
            <w:r>
              <w:rPr>
                <w:rFonts w:ascii="Arial" w:eastAsia="Arial" w:hAnsi="Arial" w:cs="Arial"/>
                <w:color w:val="000000"/>
                <w:sz w:val="18"/>
                <w:szCs w:val="18"/>
              </w:rPr>
              <w:t>✅</w:t>
            </w:r>
          </w:p>
        </w:tc>
      </w:tr>
      <w:tr w:rsidR="00804DAE" w14:paraId="08C39F82"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7D9740" w14:textId="77777777" w:rsidR="00804DAE" w:rsidRDefault="00000000">
            <w:r>
              <w:rPr>
                <w:rFonts w:ascii="Arial" w:eastAsia="Arial" w:hAnsi="Arial" w:cs="Arial"/>
                <w:color w:val="000000"/>
                <w:sz w:val="18"/>
                <w:szCs w:val="18"/>
              </w:rPr>
              <w:t>C-1 — Property Card, Padra Mamlatdar</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B2064AB"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4C2B59D"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CBDF213"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DFC728E" w14:textId="77777777" w:rsidR="00804DAE" w:rsidRDefault="00000000">
            <w:r>
              <w:rPr>
                <w:rFonts w:ascii="Arial" w:eastAsia="Arial" w:hAnsi="Arial" w:cs="Arial"/>
                <w:color w:val="000000"/>
                <w:sz w:val="18"/>
                <w:szCs w:val="18"/>
              </w:rPr>
              <w:t>✅</w:t>
            </w:r>
          </w:p>
        </w:tc>
      </w:tr>
      <w:tr w:rsidR="00804DAE" w14:paraId="55F4A231"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CB03AF" w14:textId="77777777" w:rsidR="00804DAE" w:rsidRDefault="00000000">
            <w:r>
              <w:rPr>
                <w:rFonts w:ascii="Arial" w:eastAsia="Arial" w:hAnsi="Arial" w:cs="Arial"/>
                <w:color w:val="000000"/>
                <w:sz w:val="18"/>
                <w:szCs w:val="18"/>
              </w:rPr>
              <w:t xml:space="preserve">C-2 — Haq </w:t>
            </w:r>
            <w:proofErr w:type="spellStart"/>
            <w:r>
              <w:rPr>
                <w:rFonts w:ascii="Arial" w:eastAsia="Arial" w:hAnsi="Arial" w:cs="Arial"/>
                <w:color w:val="000000"/>
                <w:sz w:val="18"/>
                <w:szCs w:val="18"/>
              </w:rPr>
              <w:t>Patrak</w:t>
            </w:r>
            <w:proofErr w:type="spellEnd"/>
            <w:r>
              <w:rPr>
                <w:rFonts w:ascii="Arial" w:eastAsia="Arial" w:hAnsi="Arial" w:cs="Arial"/>
                <w:color w:val="000000"/>
                <w:sz w:val="18"/>
                <w:szCs w:val="18"/>
              </w:rPr>
              <w:t xml:space="preserve"> (4 entries)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593907" w14:textId="77777777" w:rsidR="00804DAE" w:rsidRDefault="00000000">
            <w:r>
              <w:rPr>
                <w:rFonts w:ascii="Arial" w:eastAsia="Arial" w:hAnsi="Arial" w:cs="Arial"/>
                <w:color w:val="000000"/>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D7CF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4DFC4C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8CF735" w14:textId="77777777" w:rsidR="00804DAE" w:rsidRDefault="00000000">
            <w:r>
              <w:rPr>
                <w:rFonts w:ascii="Arial" w:eastAsia="Arial" w:hAnsi="Arial" w:cs="Arial"/>
                <w:color w:val="000000"/>
                <w:sz w:val="18"/>
                <w:szCs w:val="18"/>
              </w:rPr>
              <w:t>—</w:t>
            </w:r>
          </w:p>
        </w:tc>
      </w:tr>
      <w:tr w:rsidR="00804DAE" w14:paraId="53851A96"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4FF07E5" w14:textId="77777777" w:rsidR="00804DAE" w:rsidRDefault="00000000">
            <w:r>
              <w:rPr>
                <w:rFonts w:ascii="Arial" w:eastAsia="Arial" w:hAnsi="Arial" w:cs="Arial"/>
                <w:color w:val="000000"/>
                <w:sz w:val="18"/>
                <w:szCs w:val="18"/>
              </w:rPr>
              <w:t xml:space="preserve">D-1 — MCA Strike Off, Shri </w:t>
            </w:r>
            <w:proofErr w:type="spellStart"/>
            <w:r>
              <w:rPr>
                <w:rFonts w:ascii="Arial" w:eastAsia="Arial" w:hAnsi="Arial" w:cs="Arial"/>
                <w:color w:val="000000"/>
                <w:sz w:val="18"/>
                <w:szCs w:val="18"/>
              </w:rPr>
              <w:t>Maintainance</w:t>
            </w:r>
            <w:proofErr w:type="spellEnd"/>
            <w:r>
              <w:rPr>
                <w:rFonts w:ascii="Arial" w:eastAsia="Arial" w:hAnsi="Arial" w:cs="Arial"/>
                <w:color w:val="000000"/>
                <w:sz w:val="18"/>
                <w:szCs w:val="18"/>
              </w:rPr>
              <w:t xml:space="preserve"> Contract</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6DEAAB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48161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384EBAA"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D51BB23" w14:textId="77777777" w:rsidR="00804DAE" w:rsidRDefault="00000000">
            <w:r>
              <w:rPr>
                <w:rFonts w:ascii="Arial" w:eastAsia="Arial" w:hAnsi="Arial" w:cs="Arial"/>
                <w:color w:val="000000"/>
                <w:sz w:val="18"/>
                <w:szCs w:val="18"/>
              </w:rPr>
              <w:t>✅</w:t>
            </w:r>
          </w:p>
        </w:tc>
      </w:tr>
      <w:tr w:rsidR="00804DAE" w14:paraId="79DDA046"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459C369" w14:textId="77777777" w:rsidR="00804DAE" w:rsidRDefault="00000000">
            <w:r>
              <w:rPr>
                <w:rFonts w:ascii="Arial" w:eastAsia="Arial" w:hAnsi="Arial" w:cs="Arial"/>
                <w:color w:val="000000"/>
                <w:sz w:val="18"/>
                <w:szCs w:val="18"/>
              </w:rPr>
              <w:t>F-1 — BOI e-Auction Notice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AA619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D6EE4E1"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4F4B8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7105D71" w14:textId="77777777" w:rsidR="00804DAE" w:rsidRDefault="00000000">
            <w:r>
              <w:rPr>
                <w:rFonts w:ascii="Arial" w:eastAsia="Arial" w:hAnsi="Arial" w:cs="Arial"/>
                <w:color w:val="000000"/>
                <w:sz w:val="18"/>
                <w:szCs w:val="18"/>
              </w:rPr>
              <w:t>—</w:t>
            </w:r>
          </w:p>
        </w:tc>
      </w:tr>
      <w:tr w:rsidR="00804DAE" w14:paraId="714553E7"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65A90AB" w14:textId="77777777" w:rsidR="00804DAE" w:rsidRDefault="00000000">
            <w:r>
              <w:rPr>
                <w:rFonts w:ascii="Arial" w:eastAsia="Arial" w:hAnsi="Arial" w:cs="Arial"/>
                <w:color w:val="000000"/>
                <w:sz w:val="18"/>
                <w:szCs w:val="18"/>
              </w:rPr>
              <w:t>J-2 — CERSAI Summary Table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B6CD80D"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9A91BBA"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799807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6E24386" w14:textId="77777777" w:rsidR="00804DAE" w:rsidRDefault="00000000">
            <w:r>
              <w:rPr>
                <w:rFonts w:ascii="Arial" w:eastAsia="Arial" w:hAnsi="Arial" w:cs="Arial"/>
                <w:color w:val="000000"/>
                <w:sz w:val="18"/>
                <w:szCs w:val="18"/>
              </w:rPr>
              <w:t>✅</w:t>
            </w:r>
          </w:p>
        </w:tc>
      </w:tr>
      <w:tr w:rsidR="00804DAE" w14:paraId="7AFDAEA0"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BB0B829" w14:textId="77777777" w:rsidR="00804DAE" w:rsidRDefault="00000000">
            <w:r>
              <w:rPr>
                <w:rFonts w:ascii="Arial" w:eastAsia="Arial" w:hAnsi="Arial" w:cs="Arial"/>
                <w:color w:val="000000"/>
                <w:sz w:val="18"/>
                <w:szCs w:val="18"/>
              </w:rPr>
              <w:t>J-3 — Layperson's Forensic Observation Report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95BE76" w14:textId="77777777" w:rsidR="00804DAE" w:rsidRDefault="00000000">
            <w:r>
              <w:rPr>
                <w:rFonts w:ascii="Arial" w:eastAsia="Arial" w:hAnsi="Arial" w:cs="Arial"/>
                <w:color w:val="000000"/>
                <w:sz w:val="18"/>
                <w:szCs w:val="18"/>
              </w:rPr>
              <w:t>~15</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CB865D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928EDE9"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23BCB93" w14:textId="77777777" w:rsidR="00804DAE" w:rsidRDefault="00000000">
            <w:r>
              <w:rPr>
                <w:rFonts w:ascii="Arial" w:eastAsia="Arial" w:hAnsi="Arial" w:cs="Arial"/>
                <w:color w:val="000000"/>
                <w:sz w:val="18"/>
                <w:szCs w:val="18"/>
              </w:rPr>
              <w:t>✅</w:t>
            </w:r>
          </w:p>
        </w:tc>
      </w:tr>
      <w:tr w:rsidR="00804DAE" w14:paraId="0AE39683"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1212370" w14:textId="77777777" w:rsidR="00804DAE" w:rsidRDefault="00000000">
            <w:r>
              <w:rPr>
                <w:rFonts w:ascii="Arial" w:eastAsia="Arial" w:hAnsi="Arial" w:cs="Arial"/>
                <w:color w:val="000000"/>
                <w:sz w:val="18"/>
                <w:szCs w:val="18"/>
              </w:rPr>
              <w:lastRenderedPageBreak/>
              <w:t>L-1 — EOW→CBI Transfer Letter</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F596E82"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4F13D9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5D4342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8E095E6" w14:textId="77777777" w:rsidR="00804DAE" w:rsidRDefault="00000000">
            <w:r>
              <w:rPr>
                <w:rFonts w:ascii="Arial" w:eastAsia="Arial" w:hAnsi="Arial" w:cs="Arial"/>
                <w:color w:val="000000"/>
                <w:sz w:val="18"/>
                <w:szCs w:val="18"/>
              </w:rPr>
              <w:t>✅</w:t>
            </w:r>
          </w:p>
        </w:tc>
      </w:tr>
      <w:tr w:rsidR="00804DAE" w14:paraId="3088EE81"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11E007" w14:textId="77777777" w:rsidR="00804DAE" w:rsidRDefault="00000000">
            <w:r>
              <w:rPr>
                <w:rFonts w:ascii="Arial" w:eastAsia="Arial" w:hAnsi="Arial" w:cs="Arial"/>
                <w:color w:val="000000"/>
                <w:sz w:val="18"/>
                <w:szCs w:val="18"/>
              </w:rPr>
              <w:t xml:space="preserve">M-3 — Form 23AC, Rashmi </w:t>
            </w:r>
            <w:proofErr w:type="spellStart"/>
            <w:r>
              <w:rPr>
                <w:rFonts w:ascii="Arial" w:eastAsia="Arial" w:hAnsi="Arial" w:cs="Arial"/>
                <w:color w:val="000000"/>
                <w:sz w:val="18"/>
                <w:szCs w:val="18"/>
              </w:rPr>
              <w:t>Metasteel</w:t>
            </w:r>
            <w:proofErr w:type="spellEnd"/>
            <w:r>
              <w:rPr>
                <w:rFonts w:ascii="Arial" w:eastAsia="Arial" w:hAnsi="Arial" w:cs="Arial"/>
                <w:color w:val="000000"/>
                <w:sz w:val="18"/>
                <w:szCs w:val="18"/>
              </w:rPr>
              <w:t xml:space="preserve"> (11 pages)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0CC4E79" w14:textId="77777777" w:rsidR="00804DAE" w:rsidRDefault="00000000">
            <w:r>
              <w:rPr>
                <w:rFonts w:ascii="Arial" w:eastAsia="Arial" w:hAnsi="Arial" w:cs="Arial"/>
                <w:color w:val="000000"/>
                <w:sz w:val="18"/>
                <w:szCs w:val="18"/>
              </w:rPr>
              <w:t>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8EB614E"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900D602"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1F017D" w14:textId="77777777" w:rsidR="00804DAE" w:rsidRDefault="00000000">
            <w:r>
              <w:rPr>
                <w:rFonts w:ascii="Arial" w:eastAsia="Arial" w:hAnsi="Arial" w:cs="Arial"/>
                <w:color w:val="000000"/>
                <w:sz w:val="18"/>
                <w:szCs w:val="18"/>
              </w:rPr>
              <w:t>—</w:t>
            </w:r>
          </w:p>
        </w:tc>
      </w:tr>
      <w:tr w:rsidR="00804DAE" w14:paraId="01610FF2"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0329964" w14:textId="77777777" w:rsidR="00804DAE" w:rsidRDefault="00000000">
            <w:r>
              <w:rPr>
                <w:rFonts w:ascii="Arial" w:eastAsia="Arial" w:hAnsi="Arial" w:cs="Arial"/>
                <w:color w:val="000000"/>
                <w:sz w:val="18"/>
                <w:szCs w:val="18"/>
              </w:rPr>
              <w:t>N-1 — Form CHG-4, Light and Glaze</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0335298" w14:textId="77777777" w:rsidR="00804DAE" w:rsidRDefault="00000000">
            <w:r>
              <w:rPr>
                <w:rFonts w:ascii="Arial" w:eastAsia="Arial" w:hAnsi="Arial" w:cs="Arial"/>
                <w:color w:val="000000"/>
                <w:sz w:val="18"/>
                <w:szCs w:val="18"/>
              </w:rPr>
              <w:t>~5</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F44CB6"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2FC47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1923752" w14:textId="77777777" w:rsidR="00804DAE" w:rsidRDefault="00000000">
            <w:r>
              <w:rPr>
                <w:rFonts w:ascii="Arial" w:eastAsia="Arial" w:hAnsi="Arial" w:cs="Arial"/>
                <w:color w:val="000000"/>
                <w:sz w:val="18"/>
                <w:szCs w:val="18"/>
              </w:rPr>
              <w:t>✅</w:t>
            </w:r>
          </w:p>
        </w:tc>
      </w:tr>
      <w:tr w:rsidR="00804DAE" w14:paraId="6E53E187"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3AD7183" w14:textId="77777777" w:rsidR="00804DAE" w:rsidRDefault="00000000">
            <w:r>
              <w:rPr>
                <w:rFonts w:ascii="Arial" w:eastAsia="Arial" w:hAnsi="Arial" w:cs="Arial"/>
                <w:color w:val="000000"/>
                <w:sz w:val="18"/>
                <w:szCs w:val="18"/>
              </w:rPr>
              <w:t>N-2 — CERSAI S.G. Preservatives / Bank of Baroda</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E863B7"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1464081"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F2540F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339E004" w14:textId="77777777" w:rsidR="00804DAE" w:rsidRDefault="00000000">
            <w:r>
              <w:rPr>
                <w:rFonts w:ascii="Arial" w:eastAsia="Arial" w:hAnsi="Arial" w:cs="Arial"/>
                <w:color w:val="000000"/>
                <w:sz w:val="18"/>
                <w:szCs w:val="18"/>
              </w:rPr>
              <w:t>✅</w:t>
            </w:r>
          </w:p>
        </w:tc>
      </w:tr>
      <w:tr w:rsidR="00804DAE" w14:paraId="710D37EA"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2FFDD59" w14:textId="77777777" w:rsidR="00804DAE" w:rsidRDefault="00000000">
            <w:r>
              <w:rPr>
                <w:rFonts w:ascii="Arial" w:eastAsia="Arial" w:hAnsi="Arial" w:cs="Arial"/>
                <w:color w:val="000000"/>
                <w:sz w:val="18"/>
                <w:szCs w:val="18"/>
              </w:rPr>
              <w:t xml:space="preserve">N-3 — CA </w:t>
            </w:r>
            <w:proofErr w:type="spellStart"/>
            <w:r>
              <w:rPr>
                <w:rFonts w:ascii="Arial" w:eastAsia="Arial" w:hAnsi="Arial" w:cs="Arial"/>
                <w:color w:val="000000"/>
                <w:sz w:val="18"/>
                <w:szCs w:val="18"/>
              </w:rPr>
              <w:t>Mandowara</w:t>
            </w:r>
            <w:proofErr w:type="spellEnd"/>
            <w:r>
              <w:rPr>
                <w:rFonts w:ascii="Arial" w:eastAsia="Arial" w:hAnsi="Arial" w:cs="Arial"/>
                <w:color w:val="000000"/>
                <w:sz w:val="18"/>
                <w:szCs w:val="18"/>
              </w:rPr>
              <w:t xml:space="preserve"> ICAI credential</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CDB68FC"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8577A98"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F06D409"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4014DA9" w14:textId="77777777" w:rsidR="00804DAE" w:rsidRDefault="00000000">
            <w:r>
              <w:rPr>
                <w:rFonts w:ascii="Arial" w:eastAsia="Arial" w:hAnsi="Arial" w:cs="Arial"/>
                <w:color w:val="000000"/>
                <w:sz w:val="18"/>
                <w:szCs w:val="18"/>
              </w:rPr>
              <w:t>—</w:t>
            </w:r>
          </w:p>
        </w:tc>
      </w:tr>
      <w:tr w:rsidR="00804DAE" w14:paraId="5880C2D5"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326FF06" w14:textId="77777777" w:rsidR="00804DAE" w:rsidRDefault="00000000">
            <w:r>
              <w:rPr>
                <w:rFonts w:ascii="Arial" w:eastAsia="Arial" w:hAnsi="Arial" w:cs="Arial"/>
                <w:color w:val="000000"/>
                <w:sz w:val="18"/>
                <w:szCs w:val="18"/>
              </w:rPr>
              <w:t>O-1 — CERSAI fresh download 20.05.2026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125C21" w14:textId="77777777" w:rsidR="00804DAE" w:rsidRDefault="00000000">
            <w:r>
              <w:rPr>
                <w:rFonts w:ascii="Arial" w:eastAsia="Arial" w:hAnsi="Arial" w:cs="Arial"/>
                <w:color w:val="000000"/>
                <w:sz w:val="18"/>
                <w:szCs w:val="18"/>
              </w:rPr>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D651463"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9CBEED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97400B" w14:textId="77777777" w:rsidR="00804DAE" w:rsidRDefault="00000000">
            <w:r>
              <w:rPr>
                <w:rFonts w:ascii="Arial" w:eastAsia="Arial" w:hAnsi="Arial" w:cs="Arial"/>
                <w:color w:val="000000"/>
                <w:sz w:val="18"/>
                <w:szCs w:val="18"/>
              </w:rPr>
              <w:t>✅</w:t>
            </w:r>
          </w:p>
        </w:tc>
      </w:tr>
      <w:tr w:rsidR="00804DAE" w14:paraId="59AFAA52"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EBF413D" w14:textId="77777777" w:rsidR="00804DAE" w:rsidRDefault="00000000">
            <w:r>
              <w:rPr>
                <w:rFonts w:ascii="Arial" w:eastAsia="Arial" w:hAnsi="Arial" w:cs="Arial"/>
                <w:color w:val="000000"/>
                <w:sz w:val="18"/>
                <w:szCs w:val="18"/>
              </w:rPr>
              <w:t>P-1, P-2 — BOI emails (2 pages)</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36B586" w14:textId="77777777" w:rsidR="00804DAE" w:rsidRDefault="00000000">
            <w:r>
              <w:rPr>
                <w:rFonts w:ascii="Arial" w:eastAsia="Arial" w:hAnsi="Arial" w:cs="Arial"/>
                <w:color w:val="000000"/>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FDEB2E4"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D81AD2C"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2DD2A61" w14:textId="77777777" w:rsidR="00804DAE" w:rsidRDefault="00000000">
            <w:r>
              <w:rPr>
                <w:rFonts w:ascii="Arial" w:eastAsia="Arial" w:hAnsi="Arial" w:cs="Arial"/>
                <w:color w:val="000000"/>
                <w:sz w:val="18"/>
                <w:szCs w:val="18"/>
              </w:rPr>
              <w:t>—</w:t>
            </w:r>
          </w:p>
        </w:tc>
      </w:tr>
      <w:tr w:rsidR="00804DAE" w14:paraId="7F2AF202"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25F8E3" w14:textId="77777777" w:rsidR="00804DAE" w:rsidRDefault="00000000">
            <w:r>
              <w:rPr>
                <w:rFonts w:ascii="Arial" w:eastAsia="Arial" w:hAnsi="Arial" w:cs="Arial"/>
                <w:color w:val="000000"/>
                <w:sz w:val="18"/>
                <w:szCs w:val="18"/>
              </w:rPr>
              <w:t>R-1 — OA 123/2022 Sanction Letter certified copy</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2C9E1ED"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ED032F"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0A003DB"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5C0C3F8" w14:textId="77777777" w:rsidR="00804DAE" w:rsidRDefault="00000000">
            <w:r>
              <w:rPr>
                <w:rFonts w:ascii="Arial" w:eastAsia="Arial" w:hAnsi="Arial" w:cs="Arial"/>
                <w:color w:val="000000"/>
                <w:sz w:val="18"/>
                <w:szCs w:val="18"/>
              </w:rPr>
              <w:t>✅</w:t>
            </w:r>
          </w:p>
        </w:tc>
      </w:tr>
      <w:tr w:rsidR="00804DAE" w14:paraId="02805BBC" w14:textId="77777777">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D932CBD" w14:textId="77777777" w:rsidR="00804DAE" w:rsidRDefault="00000000">
            <w:r>
              <w:rPr>
                <w:rFonts w:ascii="Arial" w:eastAsia="Arial" w:hAnsi="Arial" w:cs="Arial"/>
                <w:color w:val="000000"/>
                <w:sz w:val="18"/>
                <w:szCs w:val="18"/>
              </w:rPr>
              <w:t xml:space="preserve">T-1 — </w:t>
            </w:r>
            <w:proofErr w:type="spellStart"/>
            <w:r>
              <w:rPr>
                <w:rFonts w:ascii="Arial" w:eastAsia="Arial" w:hAnsi="Arial" w:cs="Arial"/>
                <w:color w:val="000000"/>
                <w:sz w:val="18"/>
                <w:szCs w:val="18"/>
              </w:rPr>
              <w:t>Mahabhulekh</w:t>
            </w:r>
            <w:proofErr w:type="spellEnd"/>
            <w:r>
              <w:rPr>
                <w:rFonts w:ascii="Arial" w:eastAsia="Arial" w:hAnsi="Arial" w:cs="Arial"/>
                <w:color w:val="000000"/>
                <w:sz w:val="18"/>
                <w:szCs w:val="18"/>
              </w:rPr>
              <w:t xml:space="preserve"> 7/12, Ratnagiri</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2282BCD" w14:textId="77777777" w:rsidR="00804DAE" w:rsidRDefault="00000000">
            <w:r>
              <w:rPr>
                <w:rFonts w:ascii="Arial" w:eastAsia="Arial" w:hAnsi="Arial" w:cs="Arial"/>
                <w:color w:val="000000"/>
                <w:sz w:val="18"/>
                <w:szCs w:val="18"/>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A25027B"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8DD0C90" w14:textId="77777777" w:rsidR="00804DAE" w:rsidRDefault="00000000">
            <w:r>
              <w:rPr>
                <w:rFonts w:ascii="Arial" w:eastAsia="Arial" w:hAnsi="Arial" w:cs="Arial"/>
                <w:color w:val="000000"/>
                <w:sz w:val="18"/>
                <w:szCs w:val="18"/>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337E607" w14:textId="77777777" w:rsidR="00804DAE" w:rsidRDefault="00000000">
            <w:r>
              <w:rPr>
                <w:rFonts w:ascii="Arial" w:eastAsia="Arial" w:hAnsi="Arial" w:cs="Arial"/>
                <w:color w:val="000000"/>
                <w:sz w:val="18"/>
                <w:szCs w:val="18"/>
              </w:rPr>
              <w:t>—</w:t>
            </w:r>
          </w:p>
        </w:tc>
      </w:tr>
      <w:tr w:rsidR="00804DAE" w14:paraId="1EB14140" w14:textId="77777777">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14BEFD3" w14:textId="77777777" w:rsidR="00804DAE" w:rsidRDefault="00000000">
            <w:r>
              <w:rPr>
                <w:rFonts w:ascii="Arial" w:eastAsia="Arial" w:hAnsi="Arial" w:cs="Arial"/>
                <w:color w:val="000000"/>
                <w:sz w:val="18"/>
                <w:szCs w:val="18"/>
              </w:rPr>
              <w:t>APPROX. TOTAL PAGES PER RECIPIENT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93C31CC" w14:textId="77777777" w:rsidR="00804DAE" w:rsidRDefault="00804DAE"/>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4F15D0" w14:textId="77777777" w:rsidR="00804DAE" w:rsidRDefault="00000000">
            <w:r>
              <w:rPr>
                <w:rFonts w:ascii="Arial" w:eastAsia="Arial" w:hAnsi="Arial" w:cs="Arial"/>
                <w:color w:val="000000"/>
                <w:sz w:val="18"/>
                <w:szCs w:val="18"/>
              </w:rPr>
              <w:t>~57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604709A" w14:textId="77777777" w:rsidR="00804DAE" w:rsidRDefault="00000000">
            <w:r>
              <w:rPr>
                <w:rFonts w:ascii="Arial" w:eastAsia="Arial" w:hAnsi="Arial" w:cs="Arial"/>
                <w:color w:val="000000"/>
                <w:sz w:val="18"/>
                <w:szCs w:val="18"/>
              </w:rPr>
              <w:t>~43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360ABF2" w14:textId="77777777" w:rsidR="00804DAE" w:rsidRDefault="00000000">
            <w:r>
              <w:rPr>
                <w:rFonts w:ascii="Arial" w:eastAsia="Arial" w:hAnsi="Arial" w:cs="Arial"/>
                <w:color w:val="000000"/>
                <w:sz w:val="18"/>
                <w:szCs w:val="18"/>
              </w:rPr>
              <w:t>~35</w:t>
            </w:r>
          </w:p>
        </w:tc>
      </w:tr>
    </w:tbl>
    <w:p w14:paraId="11210207" w14:textId="77777777" w:rsidR="00804DAE" w:rsidRDefault="00804DAE">
      <w:pPr>
        <w:spacing w:after="60"/>
      </w:pPr>
    </w:p>
    <w:p w14:paraId="3A578ED9" w14:textId="77777777" w:rsidR="00804DAE" w:rsidRDefault="00000000">
      <w:pPr>
        <w:spacing w:before="220" w:after="120"/>
      </w:pPr>
      <w:r>
        <w:rPr>
          <w:rFonts w:ascii="Arial" w:eastAsia="Arial" w:hAnsi="Arial" w:cs="Arial"/>
          <w:b/>
          <w:bCs/>
          <w:color w:val="8B0000"/>
          <w:sz w:val="26"/>
          <w:szCs w:val="26"/>
          <w:u w:val="single"/>
        </w:rPr>
        <w:t>KEY PINPOINTED FACTS — QUICK REFERENCE FOR INVESTIGATING OFFICER</w:t>
      </w:r>
    </w:p>
    <w:p w14:paraId="4C0FFF89" w14:textId="77777777" w:rsidR="00804DAE" w:rsidRDefault="00000000">
      <w:pPr>
        <w:spacing w:after="120"/>
        <w:jc w:val="both"/>
      </w:pPr>
      <w:r w:rsidRPr="00BC0D40">
        <w:rPr>
          <w:rFonts w:ascii="Arial" w:eastAsia="Arial" w:hAnsi="Arial" w:cs="Arial"/>
          <w:b/>
          <w:bCs/>
          <w:color w:val="C45911" w:themeColor="accent2" w:themeShade="BF"/>
          <w:sz w:val="22"/>
          <w:szCs w:val="22"/>
          <w:highlight w:val="yellow"/>
        </w:rPr>
        <w:t>Fact 1</w:t>
      </w:r>
      <w:r>
        <w:rPr>
          <w:rFonts w:ascii="Arial" w:eastAsia="Arial" w:hAnsi="Arial" w:cs="Arial"/>
          <w:b/>
          <w:bCs/>
          <w:color w:val="8B0000"/>
          <w:sz w:val="21"/>
          <w:szCs w:val="21"/>
        </w:rPr>
        <w:t xml:space="preserve"> — Same branch, same date, father and son:</w:t>
      </w:r>
    </w:p>
    <w:p w14:paraId="1CCB0968" w14:textId="77777777" w:rsidR="00804DAE" w:rsidRDefault="00000000">
      <w:pPr>
        <w:spacing w:after="120"/>
        <w:jc w:val="both"/>
      </w:pPr>
      <w:r>
        <w:rPr>
          <w:rFonts w:ascii="Arial" w:eastAsia="Arial" w:hAnsi="Arial" w:cs="Arial"/>
          <w:sz w:val="21"/>
          <w:szCs w:val="21"/>
        </w:rPr>
        <w:t xml:space="preserve">Bank of India, </w:t>
      </w:r>
      <w:proofErr w:type="spellStart"/>
      <w:r>
        <w:rPr>
          <w:rFonts w:ascii="Arial" w:eastAsia="Arial" w:hAnsi="Arial" w:cs="Arial"/>
          <w:sz w:val="21"/>
          <w:szCs w:val="21"/>
        </w:rPr>
        <w:t>Nagpada</w:t>
      </w:r>
      <w:proofErr w:type="spellEnd"/>
      <w:r>
        <w:rPr>
          <w:rFonts w:ascii="Arial" w:eastAsia="Arial" w:hAnsi="Arial" w:cs="Arial"/>
          <w:sz w:val="21"/>
          <w:szCs w:val="21"/>
        </w:rPr>
        <w:t xml:space="preserve"> Branch sanctioned Rs. 5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1035A">
        <w:rPr>
          <w:rFonts w:ascii="Arial" w:eastAsia="Arial" w:hAnsi="Arial" w:cs="Arial"/>
          <w:b/>
          <w:bCs/>
          <w:sz w:val="21"/>
          <w:szCs w:val="21"/>
        </w:rPr>
        <w:t>to</w:t>
      </w:r>
      <w:r>
        <w:rPr>
          <w:rFonts w:ascii="Arial" w:eastAsia="Arial" w:hAnsi="Arial" w:cs="Arial"/>
          <w:sz w:val="21"/>
          <w:szCs w:val="21"/>
        </w:rPr>
        <w:t xml:space="preserve"> Babulal </w:t>
      </w:r>
      <w:proofErr w:type="spellStart"/>
      <w:r>
        <w:rPr>
          <w:rFonts w:ascii="Arial" w:eastAsia="Arial" w:hAnsi="Arial" w:cs="Arial"/>
          <w:sz w:val="21"/>
          <w:szCs w:val="21"/>
        </w:rPr>
        <w:t>Ganeshmal</w:t>
      </w:r>
      <w:proofErr w:type="spellEnd"/>
      <w:r>
        <w:rPr>
          <w:rFonts w:ascii="Arial" w:eastAsia="Arial" w:hAnsi="Arial" w:cs="Arial"/>
          <w:sz w:val="21"/>
          <w:szCs w:val="21"/>
        </w:rPr>
        <w:t xml:space="preserve"> Bohra (Rashmi Steels) </w:t>
      </w:r>
      <w:r w:rsidRPr="00F1035A">
        <w:rPr>
          <w:rFonts w:ascii="Arial" w:eastAsia="Arial" w:hAnsi="Arial" w:cs="Arial"/>
          <w:b/>
          <w:bCs/>
          <w:sz w:val="21"/>
          <w:szCs w:val="21"/>
        </w:rPr>
        <w:t>AND</w:t>
      </w:r>
      <w:r>
        <w:rPr>
          <w:rFonts w:ascii="Arial" w:eastAsia="Arial" w:hAnsi="Arial" w:cs="Arial"/>
          <w:sz w:val="21"/>
          <w:szCs w:val="21"/>
        </w:rPr>
        <w:t xml:space="preserve"> Rs. 6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1035A">
        <w:rPr>
          <w:rFonts w:ascii="Arial" w:eastAsia="Arial" w:hAnsi="Arial" w:cs="Arial"/>
          <w:b/>
          <w:bCs/>
          <w:sz w:val="21"/>
          <w:szCs w:val="21"/>
        </w:rPr>
        <w:t>to</w:t>
      </w:r>
      <w:r>
        <w:rPr>
          <w:rFonts w:ascii="Arial" w:eastAsia="Arial" w:hAnsi="Arial" w:cs="Arial"/>
          <w:sz w:val="21"/>
          <w:szCs w:val="21"/>
        </w:rPr>
        <w:t xml:space="preserve"> Ravi Babulal Bohra (Rashmi International) </w:t>
      </w:r>
      <w:r w:rsidRPr="00F1035A">
        <w:rPr>
          <w:rFonts w:ascii="Arial" w:eastAsia="Arial" w:hAnsi="Arial" w:cs="Arial"/>
          <w:b/>
          <w:bCs/>
          <w:sz w:val="21"/>
          <w:szCs w:val="21"/>
        </w:rPr>
        <w:t xml:space="preserve">on </w:t>
      </w:r>
      <w:r>
        <w:rPr>
          <w:rFonts w:ascii="Arial" w:eastAsia="Arial" w:hAnsi="Arial" w:cs="Arial"/>
          <w:sz w:val="21"/>
          <w:szCs w:val="21"/>
        </w:rPr>
        <w:t xml:space="preserve">the </w:t>
      </w:r>
      <w:r w:rsidRPr="00F1035A">
        <w:rPr>
          <w:rFonts w:ascii="Arial" w:eastAsia="Arial" w:hAnsi="Arial" w:cs="Arial"/>
          <w:b/>
          <w:bCs/>
          <w:i/>
          <w:iCs/>
          <w:sz w:val="21"/>
          <w:szCs w:val="21"/>
          <w:highlight w:val="yellow"/>
        </w:rPr>
        <w:t>SAME DATE</w:t>
      </w:r>
      <w:r>
        <w:rPr>
          <w:rFonts w:ascii="Arial" w:eastAsia="Arial" w:hAnsi="Arial" w:cs="Arial"/>
          <w:sz w:val="21"/>
          <w:szCs w:val="21"/>
        </w:rPr>
        <w:t xml:space="preserve"> — 24.03.2017. Combined exposure: Rs. 11 </w:t>
      </w:r>
      <w:proofErr w:type="gramStart"/>
      <w:r>
        <w:rPr>
          <w:rFonts w:ascii="Arial" w:eastAsia="Arial" w:hAnsi="Arial" w:cs="Arial"/>
          <w:sz w:val="21"/>
          <w:szCs w:val="21"/>
        </w:rPr>
        <w:t>crore</w:t>
      </w:r>
      <w:proofErr w:type="gramEnd"/>
      <w:r>
        <w:rPr>
          <w:rFonts w:ascii="Arial" w:eastAsia="Arial" w:hAnsi="Arial" w:cs="Arial"/>
          <w:sz w:val="21"/>
          <w:szCs w:val="21"/>
        </w:rPr>
        <w:t xml:space="preserve"> from </w:t>
      </w:r>
      <w:r w:rsidRPr="00F1035A">
        <w:rPr>
          <w:rFonts w:ascii="Arial" w:eastAsia="Arial" w:hAnsi="Arial" w:cs="Arial"/>
          <w:b/>
          <w:bCs/>
          <w:i/>
          <w:iCs/>
          <w:sz w:val="21"/>
          <w:szCs w:val="21"/>
          <w:highlight w:val="yellow"/>
        </w:rPr>
        <w:t>one branch on one day</w:t>
      </w:r>
      <w:r>
        <w:rPr>
          <w:rFonts w:ascii="Arial" w:eastAsia="Arial" w:hAnsi="Arial" w:cs="Arial"/>
          <w:sz w:val="21"/>
          <w:szCs w:val="21"/>
        </w:rPr>
        <w:t xml:space="preserve"> to a connected family group. </w:t>
      </w:r>
      <w:r w:rsidRPr="00F1035A">
        <w:rPr>
          <w:rFonts w:ascii="Arial" w:eastAsia="Arial" w:hAnsi="Arial" w:cs="Arial"/>
          <w:b/>
          <w:bCs/>
          <w:sz w:val="21"/>
          <w:szCs w:val="21"/>
          <w:highlight w:val="yellow"/>
        </w:rPr>
        <w:t>Large Exposure</w:t>
      </w:r>
      <w:r>
        <w:rPr>
          <w:rFonts w:ascii="Arial" w:eastAsia="Arial" w:hAnsi="Arial" w:cs="Arial"/>
          <w:sz w:val="21"/>
          <w:szCs w:val="21"/>
        </w:rPr>
        <w:t xml:space="preserve"> Framework aggregation </w:t>
      </w:r>
      <w:r w:rsidRPr="00F1035A">
        <w:rPr>
          <w:rFonts w:ascii="Arial" w:eastAsia="Arial" w:hAnsi="Arial" w:cs="Arial"/>
          <w:b/>
          <w:bCs/>
          <w:sz w:val="21"/>
          <w:szCs w:val="21"/>
          <w:highlight w:val="yellow"/>
        </w:rPr>
        <w:t>was</w:t>
      </w:r>
      <w:r>
        <w:rPr>
          <w:rFonts w:ascii="Arial" w:eastAsia="Arial" w:hAnsi="Arial" w:cs="Arial"/>
          <w:sz w:val="21"/>
          <w:szCs w:val="21"/>
        </w:rPr>
        <w:t xml:space="preserve"> required; </w:t>
      </w:r>
      <w:r w:rsidRPr="00F1035A">
        <w:rPr>
          <w:rFonts w:ascii="Arial" w:eastAsia="Arial" w:hAnsi="Arial" w:cs="Arial"/>
          <w:b/>
          <w:bCs/>
          <w:color w:val="EE0000"/>
          <w:sz w:val="21"/>
          <w:szCs w:val="21"/>
          <w:highlight w:val="yellow"/>
        </w:rPr>
        <w:t>it was not</w:t>
      </w:r>
      <w:r>
        <w:rPr>
          <w:rFonts w:ascii="Arial" w:eastAsia="Arial" w:hAnsi="Arial" w:cs="Arial"/>
          <w:sz w:val="21"/>
          <w:szCs w:val="21"/>
        </w:rPr>
        <w:t xml:space="preserve"> applied.</w:t>
      </w:r>
    </w:p>
    <w:p w14:paraId="34349E11" w14:textId="77777777" w:rsidR="00804DAE" w:rsidRDefault="00804DAE">
      <w:pPr>
        <w:spacing w:after="20"/>
      </w:pPr>
    </w:p>
    <w:p w14:paraId="61A0D05C" w14:textId="38721B36"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2</w:t>
      </w:r>
      <w:r w:rsidRPr="00BC0D40">
        <w:rPr>
          <w:rFonts w:ascii="Arial" w:eastAsia="Arial" w:hAnsi="Arial" w:cs="Arial"/>
          <w:b/>
          <w:bCs/>
          <w:color w:val="8B0000"/>
          <w:sz w:val="22"/>
          <w:szCs w:val="22"/>
        </w:rPr>
        <w:t xml:space="preserve"> </w:t>
      </w:r>
      <w:r>
        <w:rPr>
          <w:rFonts w:ascii="Arial" w:eastAsia="Arial" w:hAnsi="Arial" w:cs="Arial"/>
          <w:b/>
          <w:bCs/>
          <w:color w:val="8B0000"/>
          <w:sz w:val="21"/>
          <w:szCs w:val="21"/>
        </w:rPr>
        <w:t>— 16 minutes:</w:t>
      </w:r>
    </w:p>
    <w:p w14:paraId="71663F9F" w14:textId="77777777" w:rsidR="00804DAE" w:rsidRDefault="00000000">
      <w:pPr>
        <w:spacing w:after="120"/>
        <w:jc w:val="both"/>
      </w:pPr>
      <w:r>
        <w:rPr>
          <w:rFonts w:ascii="Arial" w:eastAsia="Arial" w:hAnsi="Arial" w:cs="Arial"/>
          <w:sz w:val="21"/>
          <w:szCs w:val="21"/>
        </w:rPr>
        <w:t xml:space="preserve">The Cash Credit limit for Rashmi Steels was enhanced from Rs. 5 </w:t>
      </w:r>
      <w:proofErr w:type="gramStart"/>
      <w:r>
        <w:rPr>
          <w:rFonts w:ascii="Arial" w:eastAsia="Arial" w:hAnsi="Arial" w:cs="Arial"/>
          <w:sz w:val="21"/>
          <w:szCs w:val="21"/>
        </w:rPr>
        <w:t>crore</w:t>
      </w:r>
      <w:proofErr w:type="gramEnd"/>
      <w:r>
        <w:rPr>
          <w:rFonts w:ascii="Arial" w:eastAsia="Arial" w:hAnsi="Arial" w:cs="Arial"/>
          <w:sz w:val="21"/>
          <w:szCs w:val="21"/>
        </w:rPr>
        <w:t xml:space="preserve"> to Rs. 7.5 crore on 14.11.2017. The CBS Statement (Exhibit U — on DRT record) shows this was processed </w:t>
      </w:r>
      <w:r w:rsidRPr="00F1035A">
        <w:rPr>
          <w:rFonts w:ascii="Arial" w:eastAsia="Arial" w:hAnsi="Arial" w:cs="Arial"/>
          <w:b/>
          <w:bCs/>
          <w:color w:val="EE0000"/>
          <w:sz w:val="21"/>
          <w:szCs w:val="21"/>
          <w:highlight w:val="yellow"/>
        </w:rPr>
        <w:t>within 16 minutes</w:t>
      </w:r>
      <w:r>
        <w:rPr>
          <w:rFonts w:ascii="Arial" w:eastAsia="Arial" w:hAnsi="Arial" w:cs="Arial"/>
          <w:sz w:val="21"/>
          <w:szCs w:val="21"/>
        </w:rPr>
        <w:t xml:space="preserve">. </w:t>
      </w:r>
      <w:r w:rsidRPr="00F1035A">
        <w:rPr>
          <w:rFonts w:ascii="Arial" w:eastAsia="Arial" w:hAnsi="Arial" w:cs="Arial"/>
          <w:b/>
          <w:bCs/>
          <w:sz w:val="21"/>
          <w:szCs w:val="21"/>
          <w:highlight w:val="yellow"/>
        </w:rPr>
        <w:t>No</w:t>
      </w:r>
      <w:r>
        <w:rPr>
          <w:rFonts w:ascii="Arial" w:eastAsia="Arial" w:hAnsi="Arial" w:cs="Arial"/>
          <w:sz w:val="21"/>
          <w:szCs w:val="21"/>
        </w:rPr>
        <w:t xml:space="preserve"> commercially prudent credit appraisal </w:t>
      </w:r>
      <w:r w:rsidRPr="00F1035A">
        <w:rPr>
          <w:rFonts w:ascii="Arial" w:eastAsia="Arial" w:hAnsi="Arial" w:cs="Arial"/>
          <w:b/>
          <w:bCs/>
          <w:sz w:val="21"/>
          <w:szCs w:val="21"/>
          <w:highlight w:val="yellow"/>
        </w:rPr>
        <w:t>can be</w:t>
      </w:r>
      <w:r>
        <w:rPr>
          <w:rFonts w:ascii="Arial" w:eastAsia="Arial" w:hAnsi="Arial" w:cs="Arial"/>
          <w:sz w:val="21"/>
          <w:szCs w:val="21"/>
        </w:rPr>
        <w:t xml:space="preserve"> completed in 16 minutes.</w:t>
      </w:r>
    </w:p>
    <w:p w14:paraId="7AA3ADAB" w14:textId="77777777" w:rsidR="00804DAE" w:rsidRDefault="00804DAE">
      <w:pPr>
        <w:spacing w:after="20"/>
      </w:pPr>
    </w:p>
    <w:p w14:paraId="744A8383" w14:textId="71854BEE"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3</w:t>
      </w:r>
      <w:r>
        <w:rPr>
          <w:rFonts w:ascii="Arial" w:eastAsia="Arial" w:hAnsi="Arial" w:cs="Arial"/>
          <w:b/>
          <w:bCs/>
          <w:color w:val="8B0000"/>
          <w:sz w:val="21"/>
          <w:szCs w:val="21"/>
        </w:rPr>
        <w:t xml:space="preserve"> — Post-default enhancement:</w:t>
      </w:r>
    </w:p>
    <w:p w14:paraId="69A4254F" w14:textId="40BA4CC6" w:rsidR="00804DAE" w:rsidRDefault="00000000">
      <w:pPr>
        <w:spacing w:after="120"/>
        <w:jc w:val="both"/>
      </w:pPr>
      <w:r>
        <w:rPr>
          <w:rFonts w:ascii="Arial" w:eastAsia="Arial" w:hAnsi="Arial" w:cs="Arial"/>
          <w:sz w:val="21"/>
          <w:szCs w:val="21"/>
        </w:rPr>
        <w:t xml:space="preserve">A </w:t>
      </w:r>
      <w:r w:rsidRPr="00F1035A">
        <w:rPr>
          <w:rFonts w:ascii="Arial" w:eastAsia="Arial" w:hAnsi="Arial" w:cs="Arial"/>
          <w:b/>
          <w:bCs/>
          <w:sz w:val="21"/>
          <w:szCs w:val="21"/>
          <w:highlight w:val="yellow"/>
        </w:rPr>
        <w:t>further</w:t>
      </w:r>
      <w:r>
        <w:rPr>
          <w:rFonts w:ascii="Arial" w:eastAsia="Arial" w:hAnsi="Arial" w:cs="Arial"/>
          <w:sz w:val="21"/>
          <w:szCs w:val="21"/>
        </w:rPr>
        <w:t xml:space="preserve"> enhancement </w:t>
      </w:r>
      <w:r w:rsidRPr="00F1035A">
        <w:rPr>
          <w:rFonts w:ascii="Arial" w:eastAsia="Arial" w:hAnsi="Arial" w:cs="Arial"/>
          <w:b/>
          <w:bCs/>
          <w:sz w:val="21"/>
          <w:szCs w:val="21"/>
          <w:highlight w:val="yellow"/>
        </w:rPr>
        <w:t>of</w:t>
      </w:r>
      <w:r>
        <w:rPr>
          <w:rFonts w:ascii="Arial" w:eastAsia="Arial" w:hAnsi="Arial" w:cs="Arial"/>
          <w:sz w:val="21"/>
          <w:szCs w:val="21"/>
        </w:rPr>
        <w:t xml:space="preserve"> Rs. 1 crore was processed </w:t>
      </w:r>
      <w:r w:rsidRPr="00F1035A">
        <w:rPr>
          <w:rFonts w:ascii="Arial" w:eastAsia="Arial" w:hAnsi="Arial" w:cs="Arial"/>
          <w:b/>
          <w:bCs/>
          <w:sz w:val="21"/>
          <w:szCs w:val="21"/>
          <w:highlight w:val="yellow"/>
        </w:rPr>
        <w:t>for</w:t>
      </w:r>
      <w:r>
        <w:rPr>
          <w:rFonts w:ascii="Arial" w:eastAsia="Arial" w:hAnsi="Arial" w:cs="Arial"/>
          <w:sz w:val="21"/>
          <w:szCs w:val="21"/>
        </w:rPr>
        <w:t xml:space="preserve"> Rashmi Steels in January 2019 — </w:t>
      </w:r>
      <w:r w:rsidRPr="00F1035A">
        <w:rPr>
          <w:rFonts w:ascii="Arial" w:eastAsia="Arial" w:hAnsi="Arial" w:cs="Arial"/>
          <w:b/>
          <w:bCs/>
          <w:color w:val="EE0000"/>
          <w:sz w:val="21"/>
          <w:szCs w:val="21"/>
          <w:highlight w:val="yellow"/>
        </w:rPr>
        <w:t>after the</w:t>
      </w:r>
      <w:r>
        <w:rPr>
          <w:rFonts w:ascii="Arial" w:eastAsia="Arial" w:hAnsi="Arial" w:cs="Arial"/>
          <w:sz w:val="21"/>
          <w:szCs w:val="21"/>
        </w:rPr>
        <w:t xml:space="preserve"> account </w:t>
      </w:r>
      <w:r w:rsidRPr="00F1035A">
        <w:rPr>
          <w:rFonts w:ascii="Arial" w:eastAsia="Arial" w:hAnsi="Arial" w:cs="Arial"/>
          <w:b/>
          <w:bCs/>
          <w:color w:val="EE0000"/>
          <w:sz w:val="21"/>
          <w:szCs w:val="21"/>
          <w:highlight w:val="yellow"/>
        </w:rPr>
        <w:t>had already been</w:t>
      </w:r>
      <w:r w:rsidRPr="00F1035A">
        <w:rPr>
          <w:rFonts w:ascii="Arial" w:eastAsia="Arial" w:hAnsi="Arial" w:cs="Arial"/>
          <w:color w:val="EE0000"/>
          <w:sz w:val="21"/>
          <w:szCs w:val="21"/>
        </w:rPr>
        <w:t xml:space="preserve"> </w:t>
      </w:r>
      <w:r>
        <w:rPr>
          <w:rFonts w:ascii="Arial" w:eastAsia="Arial" w:hAnsi="Arial" w:cs="Arial"/>
          <w:sz w:val="21"/>
          <w:szCs w:val="21"/>
        </w:rPr>
        <w:t xml:space="preserve">declared </w:t>
      </w:r>
      <w:r w:rsidRPr="00F1035A">
        <w:rPr>
          <w:rFonts w:ascii="Arial" w:eastAsia="Arial" w:hAnsi="Arial" w:cs="Arial"/>
          <w:b/>
          <w:bCs/>
          <w:color w:val="EE0000"/>
          <w:sz w:val="21"/>
          <w:szCs w:val="21"/>
          <w:highlight w:val="yellow"/>
        </w:rPr>
        <w:t>NPA</w:t>
      </w:r>
      <w:r>
        <w:rPr>
          <w:rFonts w:ascii="Arial" w:eastAsia="Arial" w:hAnsi="Arial" w:cs="Arial"/>
          <w:sz w:val="21"/>
          <w:szCs w:val="21"/>
        </w:rPr>
        <w:t xml:space="preserve">. </w:t>
      </w:r>
      <w:r w:rsidR="00F1035A" w:rsidRPr="00F1035A">
        <w:rPr>
          <w:rFonts w:ascii="Arial" w:eastAsia="Arial" w:hAnsi="Arial" w:cs="Arial"/>
          <w:b/>
          <w:bCs/>
          <w:sz w:val="21"/>
          <w:szCs w:val="21"/>
          <w:highlight w:val="yellow"/>
        </w:rPr>
        <w:t>ENHANCING</w:t>
      </w:r>
      <w:r w:rsidR="00F1035A">
        <w:rPr>
          <w:rFonts w:ascii="Arial" w:eastAsia="Arial" w:hAnsi="Arial" w:cs="Arial"/>
          <w:sz w:val="21"/>
          <w:szCs w:val="21"/>
        </w:rPr>
        <w:t xml:space="preserve"> </w:t>
      </w:r>
      <w:r>
        <w:rPr>
          <w:rFonts w:ascii="Arial" w:eastAsia="Arial" w:hAnsi="Arial" w:cs="Arial"/>
          <w:sz w:val="21"/>
          <w:szCs w:val="21"/>
        </w:rPr>
        <w:t xml:space="preserve">a credit limit </w:t>
      </w:r>
      <w:r w:rsidR="00F1035A" w:rsidRPr="00F1035A">
        <w:rPr>
          <w:rFonts w:ascii="Arial" w:eastAsia="Arial" w:hAnsi="Arial" w:cs="Arial"/>
          <w:b/>
          <w:bCs/>
          <w:color w:val="EE0000"/>
          <w:sz w:val="21"/>
          <w:szCs w:val="21"/>
          <w:highlight w:val="yellow"/>
        </w:rPr>
        <w:t>AFTER</w:t>
      </w:r>
      <w:r w:rsidR="00F1035A" w:rsidRPr="00F1035A">
        <w:rPr>
          <w:rFonts w:ascii="Arial" w:eastAsia="Arial" w:hAnsi="Arial" w:cs="Arial"/>
          <w:color w:val="EE0000"/>
          <w:sz w:val="21"/>
          <w:szCs w:val="21"/>
        </w:rPr>
        <w:t xml:space="preserve"> </w:t>
      </w:r>
      <w:r>
        <w:rPr>
          <w:rFonts w:ascii="Arial" w:eastAsia="Arial" w:hAnsi="Arial" w:cs="Arial"/>
          <w:sz w:val="21"/>
          <w:szCs w:val="21"/>
        </w:rPr>
        <w:t xml:space="preserve">NPA declaration </w:t>
      </w:r>
      <w:r w:rsidR="00F1035A" w:rsidRPr="00F1035A">
        <w:rPr>
          <w:rFonts w:ascii="Arial" w:eastAsia="Arial" w:hAnsi="Arial" w:cs="Arial"/>
          <w:b/>
          <w:bCs/>
          <w:color w:val="EE0000"/>
          <w:sz w:val="21"/>
          <w:szCs w:val="21"/>
          <w:highlight w:val="yellow"/>
        </w:rPr>
        <w:t>IS A REGULATORY VIOLATION</w:t>
      </w:r>
      <w:r w:rsidR="00F1035A">
        <w:rPr>
          <w:rFonts w:ascii="Arial" w:eastAsia="Arial" w:hAnsi="Arial" w:cs="Arial"/>
          <w:sz w:val="21"/>
          <w:szCs w:val="21"/>
        </w:rPr>
        <w:t>.</w:t>
      </w:r>
    </w:p>
    <w:p w14:paraId="5938371E" w14:textId="77777777" w:rsidR="00804DAE" w:rsidRDefault="00804DAE">
      <w:pPr>
        <w:spacing w:after="20"/>
      </w:pPr>
    </w:p>
    <w:p w14:paraId="5CA7578F" w14:textId="6B701AF4"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4</w:t>
      </w:r>
      <w:r>
        <w:rPr>
          <w:rFonts w:ascii="Arial" w:eastAsia="Arial" w:hAnsi="Arial" w:cs="Arial"/>
          <w:b/>
          <w:bCs/>
          <w:color w:val="8B0000"/>
          <w:sz w:val="21"/>
          <w:szCs w:val="21"/>
        </w:rPr>
        <w:t xml:space="preserve"> — Two official registries contradicting each other:</w:t>
      </w:r>
    </w:p>
    <w:p w14:paraId="1AD6E4BD" w14:textId="513EC09C" w:rsidR="00804DAE" w:rsidRDefault="00000000">
      <w:pPr>
        <w:spacing w:after="120"/>
        <w:jc w:val="both"/>
      </w:pPr>
      <w:r>
        <w:rPr>
          <w:rFonts w:ascii="Arial" w:eastAsia="Arial" w:hAnsi="Arial" w:cs="Arial"/>
          <w:sz w:val="21"/>
          <w:szCs w:val="21"/>
        </w:rPr>
        <w:t xml:space="preserve">MCA Index of Charges records the IOB charge (Charge ID 10350710, SRN C68405455) as satisfied on 19.10.2015. CERSAI — maintained under a separate statute for this exact purpose — continues to record the SAME charge as NOT SATISFIED as of 20.05.2026. Both are official Government registries. No interpretation is required — </w:t>
      </w:r>
      <w:r w:rsidR="00F51DEC" w:rsidRPr="00F51DEC">
        <w:rPr>
          <w:rFonts w:ascii="Arial" w:eastAsia="Arial" w:hAnsi="Arial" w:cs="Arial"/>
          <w:b/>
          <w:bCs/>
          <w:color w:val="EE0000"/>
          <w:sz w:val="21"/>
          <w:szCs w:val="21"/>
          <w:highlight w:val="yellow"/>
        </w:rPr>
        <w:t>THE CONTRADICTION SPEAKS FOR ITSELF</w:t>
      </w:r>
      <w:r>
        <w:rPr>
          <w:rFonts w:ascii="Arial" w:eastAsia="Arial" w:hAnsi="Arial" w:cs="Arial"/>
          <w:sz w:val="21"/>
          <w:szCs w:val="21"/>
        </w:rPr>
        <w:t>.</w:t>
      </w:r>
    </w:p>
    <w:p w14:paraId="4111EDB1" w14:textId="77777777" w:rsidR="00804DAE" w:rsidRDefault="00804DAE">
      <w:pPr>
        <w:spacing w:after="20"/>
      </w:pPr>
    </w:p>
    <w:p w14:paraId="67D880A1" w14:textId="40861231"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5</w:t>
      </w:r>
      <w:r>
        <w:rPr>
          <w:rFonts w:ascii="Arial" w:eastAsia="Arial" w:hAnsi="Arial" w:cs="Arial"/>
          <w:b/>
          <w:bCs/>
          <w:color w:val="8B0000"/>
          <w:sz w:val="21"/>
          <w:szCs w:val="21"/>
        </w:rPr>
        <w:t xml:space="preserve"> — Rashmi </w:t>
      </w:r>
      <w:proofErr w:type="spellStart"/>
      <w:r>
        <w:rPr>
          <w:rFonts w:ascii="Arial" w:eastAsia="Arial" w:hAnsi="Arial" w:cs="Arial"/>
          <w:b/>
          <w:bCs/>
          <w:color w:val="8B0000"/>
          <w:sz w:val="21"/>
          <w:szCs w:val="21"/>
        </w:rPr>
        <w:t>Metasteel</w:t>
      </w:r>
      <w:proofErr w:type="spellEnd"/>
      <w:r>
        <w:rPr>
          <w:rFonts w:ascii="Arial" w:eastAsia="Arial" w:hAnsi="Arial" w:cs="Arial"/>
          <w:b/>
          <w:bCs/>
          <w:color w:val="8B0000"/>
          <w:sz w:val="21"/>
          <w:szCs w:val="21"/>
        </w:rPr>
        <w:t xml:space="preserve"> balance sheet (</w:t>
      </w:r>
      <w:proofErr w:type="spellStart"/>
      <w:r>
        <w:rPr>
          <w:rFonts w:ascii="Arial" w:eastAsia="Arial" w:hAnsi="Arial" w:cs="Arial"/>
          <w:b/>
          <w:bCs/>
          <w:color w:val="8B0000"/>
          <w:sz w:val="21"/>
          <w:szCs w:val="21"/>
        </w:rPr>
        <w:t>RoC</w:t>
      </w:r>
      <w:proofErr w:type="spellEnd"/>
      <w:r>
        <w:rPr>
          <w:rFonts w:ascii="Arial" w:eastAsia="Arial" w:hAnsi="Arial" w:cs="Arial"/>
          <w:b/>
          <w:bCs/>
          <w:color w:val="8B0000"/>
          <w:sz w:val="21"/>
          <w:szCs w:val="21"/>
        </w:rPr>
        <w:t xml:space="preserve"> certified, signed by Ravi Bohra):</w:t>
      </w:r>
    </w:p>
    <w:p w14:paraId="77CB9ED0" w14:textId="359EBE81" w:rsidR="00804DAE" w:rsidRDefault="00000000">
      <w:pPr>
        <w:spacing w:after="120"/>
        <w:jc w:val="both"/>
      </w:pPr>
      <w:r w:rsidRPr="00F51DEC">
        <w:rPr>
          <w:rFonts w:ascii="Arial" w:eastAsia="Arial" w:hAnsi="Arial" w:cs="Arial"/>
          <w:b/>
          <w:bCs/>
          <w:sz w:val="21"/>
          <w:szCs w:val="21"/>
          <w:highlight w:val="yellow"/>
        </w:rPr>
        <w:t>Form 23AC</w:t>
      </w:r>
      <w:r>
        <w:rPr>
          <w:rFonts w:ascii="Arial" w:eastAsia="Arial" w:hAnsi="Arial" w:cs="Arial"/>
          <w:sz w:val="21"/>
          <w:szCs w:val="21"/>
        </w:rPr>
        <w:t xml:space="preserve">, </w:t>
      </w:r>
      <w:r w:rsidRPr="00F51DEC">
        <w:rPr>
          <w:rFonts w:ascii="Arial" w:eastAsia="Arial" w:hAnsi="Arial" w:cs="Arial"/>
          <w:b/>
          <w:bCs/>
          <w:sz w:val="21"/>
          <w:szCs w:val="21"/>
          <w:highlight w:val="yellow"/>
        </w:rPr>
        <w:t>FY 2012-13</w:t>
      </w:r>
      <w:r>
        <w:rPr>
          <w:rFonts w:ascii="Arial" w:eastAsia="Arial" w:hAnsi="Arial" w:cs="Arial"/>
          <w:sz w:val="21"/>
          <w:szCs w:val="21"/>
        </w:rPr>
        <w:t xml:space="preserve">: </w:t>
      </w:r>
      <w:r w:rsidR="00F51DEC" w:rsidRPr="00F51DEC">
        <w:rPr>
          <w:rFonts w:ascii="Arial" w:eastAsia="Arial" w:hAnsi="Arial" w:cs="Arial"/>
          <w:b/>
          <w:bCs/>
          <w:color w:val="EE0000"/>
          <w:sz w:val="21"/>
          <w:szCs w:val="21"/>
          <w:highlight w:val="yellow"/>
        </w:rPr>
        <w:t>ZERO</w:t>
      </w:r>
      <w:r w:rsidR="00F51DEC" w:rsidRPr="00F51DEC">
        <w:rPr>
          <w:rFonts w:ascii="Arial" w:eastAsia="Arial" w:hAnsi="Arial" w:cs="Arial"/>
          <w:color w:val="EE0000"/>
          <w:sz w:val="21"/>
          <w:szCs w:val="21"/>
        </w:rPr>
        <w:t xml:space="preserve"> </w:t>
      </w:r>
      <w:r>
        <w:rPr>
          <w:rFonts w:ascii="Arial" w:eastAsia="Arial" w:hAnsi="Arial" w:cs="Arial"/>
          <w:sz w:val="21"/>
          <w:szCs w:val="21"/>
        </w:rPr>
        <w:t xml:space="preserve">tangible fixed assets, </w:t>
      </w:r>
      <w:r w:rsidR="00F51DEC" w:rsidRPr="00F51DEC">
        <w:rPr>
          <w:rFonts w:ascii="Arial" w:eastAsia="Arial" w:hAnsi="Arial" w:cs="Arial"/>
          <w:b/>
          <w:bCs/>
          <w:color w:val="EE0000"/>
          <w:sz w:val="21"/>
          <w:szCs w:val="21"/>
          <w:highlight w:val="yellow"/>
        </w:rPr>
        <w:t>ZERO</w:t>
      </w:r>
      <w:r>
        <w:rPr>
          <w:rFonts w:ascii="Arial" w:eastAsia="Arial" w:hAnsi="Arial" w:cs="Arial"/>
          <w:sz w:val="21"/>
          <w:szCs w:val="21"/>
        </w:rPr>
        <w:t xml:space="preserve"> income, </w:t>
      </w:r>
      <w:r w:rsidR="00F51DEC" w:rsidRPr="00F51DEC">
        <w:rPr>
          <w:rFonts w:ascii="Arial" w:eastAsia="Arial" w:hAnsi="Arial" w:cs="Arial"/>
          <w:b/>
          <w:bCs/>
          <w:color w:val="EE0000"/>
          <w:sz w:val="21"/>
          <w:szCs w:val="21"/>
          <w:highlight w:val="yellow"/>
        </w:rPr>
        <w:t>ACCUMULATED LOSSES</w:t>
      </w:r>
      <w:r>
        <w:rPr>
          <w:rFonts w:ascii="Arial" w:eastAsia="Arial" w:hAnsi="Arial" w:cs="Arial"/>
          <w:sz w:val="21"/>
          <w:szCs w:val="21"/>
        </w:rPr>
        <w:t xml:space="preserve"> Rs. 22,75,814, </w:t>
      </w:r>
      <w:r w:rsidRPr="00F51DEC">
        <w:rPr>
          <w:rFonts w:ascii="Arial" w:eastAsia="Arial" w:hAnsi="Arial" w:cs="Arial"/>
          <w:b/>
          <w:bCs/>
          <w:color w:val="EE0000"/>
          <w:sz w:val="21"/>
          <w:szCs w:val="21"/>
          <w:highlight w:val="yellow"/>
        </w:rPr>
        <w:t>100% of</w:t>
      </w:r>
      <w:r>
        <w:rPr>
          <w:rFonts w:ascii="Arial" w:eastAsia="Arial" w:hAnsi="Arial" w:cs="Arial"/>
          <w:sz w:val="21"/>
          <w:szCs w:val="21"/>
        </w:rPr>
        <w:t xml:space="preserve"> borrowings (Rs. 23,861,026) from related parties. </w:t>
      </w:r>
      <w:r w:rsidRPr="00F51DEC">
        <w:rPr>
          <w:rFonts w:ascii="Arial" w:eastAsia="Arial" w:hAnsi="Arial" w:cs="Arial"/>
          <w:b/>
          <w:bCs/>
          <w:sz w:val="21"/>
          <w:szCs w:val="21"/>
          <w:highlight w:val="yellow"/>
        </w:rPr>
        <w:t>This balance sheet was publicly available on</w:t>
      </w:r>
      <w:r>
        <w:rPr>
          <w:rFonts w:ascii="Arial" w:eastAsia="Arial" w:hAnsi="Arial" w:cs="Arial"/>
          <w:sz w:val="21"/>
          <w:szCs w:val="21"/>
        </w:rPr>
        <w:t xml:space="preserve"> MCA portal in 2017 </w:t>
      </w:r>
      <w:r w:rsidRPr="00F51DEC">
        <w:rPr>
          <w:rFonts w:ascii="Arial" w:eastAsia="Arial" w:hAnsi="Arial" w:cs="Arial"/>
          <w:b/>
          <w:bCs/>
          <w:color w:val="EE0000"/>
          <w:sz w:val="21"/>
          <w:szCs w:val="21"/>
          <w:highlight w:val="yellow"/>
        </w:rPr>
        <w:t>when BOI</w:t>
      </w:r>
      <w:r w:rsidRPr="00F51DEC">
        <w:rPr>
          <w:rFonts w:ascii="Arial" w:eastAsia="Arial" w:hAnsi="Arial" w:cs="Arial"/>
          <w:color w:val="EE0000"/>
          <w:sz w:val="21"/>
          <w:szCs w:val="21"/>
        </w:rPr>
        <w:t xml:space="preserve"> </w:t>
      </w:r>
      <w:r>
        <w:rPr>
          <w:rFonts w:ascii="Arial" w:eastAsia="Arial" w:hAnsi="Arial" w:cs="Arial"/>
          <w:sz w:val="21"/>
          <w:szCs w:val="21"/>
        </w:rPr>
        <w:t xml:space="preserve">sanctioned Rs. 6 </w:t>
      </w:r>
      <w:proofErr w:type="gramStart"/>
      <w:r>
        <w:rPr>
          <w:rFonts w:ascii="Arial" w:eastAsia="Arial" w:hAnsi="Arial" w:cs="Arial"/>
          <w:sz w:val="21"/>
          <w:szCs w:val="21"/>
        </w:rPr>
        <w:t>crore</w:t>
      </w:r>
      <w:proofErr w:type="gramEnd"/>
      <w:r>
        <w:rPr>
          <w:rFonts w:ascii="Arial" w:eastAsia="Arial" w:hAnsi="Arial" w:cs="Arial"/>
          <w:sz w:val="21"/>
          <w:szCs w:val="21"/>
        </w:rPr>
        <w:t xml:space="preserve"> </w:t>
      </w:r>
      <w:r w:rsidRPr="00F51DEC">
        <w:rPr>
          <w:rFonts w:ascii="Arial" w:eastAsia="Arial" w:hAnsi="Arial" w:cs="Arial"/>
          <w:b/>
          <w:bCs/>
          <w:color w:val="EE0000"/>
          <w:sz w:val="21"/>
          <w:szCs w:val="21"/>
          <w:highlight w:val="yellow"/>
        </w:rPr>
        <w:t>to</w:t>
      </w:r>
      <w:r>
        <w:rPr>
          <w:rFonts w:ascii="Arial" w:eastAsia="Arial" w:hAnsi="Arial" w:cs="Arial"/>
          <w:sz w:val="21"/>
          <w:szCs w:val="21"/>
        </w:rPr>
        <w:t xml:space="preserve"> Ravi Bohra's connected entity. A connected-entity due diligence check, mandated by RBI Master Circular, would have surfaced it.</w:t>
      </w:r>
    </w:p>
    <w:p w14:paraId="59989B34" w14:textId="77777777" w:rsidR="00804DAE" w:rsidRDefault="00804DAE">
      <w:pPr>
        <w:spacing w:after="20"/>
      </w:pPr>
    </w:p>
    <w:p w14:paraId="4E870DA7" w14:textId="054249B0"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rPr>
        <w:t>6</w:t>
      </w:r>
      <w:r>
        <w:rPr>
          <w:rFonts w:ascii="Arial" w:eastAsia="Arial" w:hAnsi="Arial" w:cs="Arial"/>
          <w:b/>
          <w:bCs/>
          <w:color w:val="8B0000"/>
          <w:sz w:val="21"/>
          <w:szCs w:val="21"/>
        </w:rPr>
        <w:t xml:space="preserve"> — Government revenue land — </w:t>
      </w:r>
      <w:r w:rsidR="00E90847" w:rsidRPr="00E90847">
        <w:rPr>
          <w:rFonts w:ascii="Arial" w:eastAsia="Arial" w:hAnsi="Arial" w:cs="Arial"/>
          <w:b/>
          <w:bCs/>
          <w:color w:val="8B0000"/>
          <w:sz w:val="21"/>
          <w:szCs w:val="21"/>
          <w:highlight w:val="yellow"/>
        </w:rPr>
        <w:t>INCAPABLE OF VALID</w:t>
      </w:r>
      <w:r>
        <w:rPr>
          <w:rFonts w:ascii="Arial" w:eastAsia="Arial" w:hAnsi="Arial" w:cs="Arial"/>
          <w:b/>
          <w:bCs/>
          <w:color w:val="8B0000"/>
          <w:sz w:val="21"/>
          <w:szCs w:val="21"/>
        </w:rPr>
        <w:t xml:space="preserve"> mortgage:</w:t>
      </w:r>
    </w:p>
    <w:p w14:paraId="2E23B1DC" w14:textId="4E054130" w:rsidR="00804DAE" w:rsidRDefault="00000000">
      <w:pPr>
        <w:spacing w:after="120"/>
        <w:jc w:val="both"/>
      </w:pPr>
      <w:r>
        <w:rPr>
          <w:rFonts w:ascii="Arial" w:eastAsia="Arial" w:hAnsi="Arial" w:cs="Arial"/>
          <w:sz w:val="21"/>
          <w:szCs w:val="21"/>
        </w:rPr>
        <w:lastRenderedPageBreak/>
        <w:t xml:space="preserve">R.S. No. 124, Padra (offered as primary security to BOI) </w:t>
      </w:r>
      <w:r w:rsidRPr="00E90847">
        <w:rPr>
          <w:rFonts w:ascii="Arial" w:eastAsia="Arial" w:hAnsi="Arial" w:cs="Arial"/>
          <w:b/>
          <w:bCs/>
          <w:sz w:val="21"/>
          <w:szCs w:val="21"/>
          <w:highlight w:val="yellow"/>
        </w:rPr>
        <w:t>is</w:t>
      </w:r>
      <w:r>
        <w:rPr>
          <w:rFonts w:ascii="Arial" w:eastAsia="Arial" w:hAnsi="Arial" w:cs="Arial"/>
          <w:sz w:val="21"/>
          <w:szCs w:val="21"/>
        </w:rPr>
        <w:t xml:space="preserve"> Government revenue land </w:t>
      </w:r>
      <w:r w:rsidRPr="00E90847">
        <w:rPr>
          <w:rFonts w:ascii="Arial" w:eastAsia="Arial" w:hAnsi="Arial" w:cs="Arial"/>
          <w:b/>
          <w:bCs/>
          <w:sz w:val="21"/>
          <w:szCs w:val="21"/>
          <w:highlight w:val="yellow"/>
        </w:rPr>
        <w:t>under</w:t>
      </w:r>
      <w:r>
        <w:rPr>
          <w:rFonts w:ascii="Arial" w:eastAsia="Arial" w:hAnsi="Arial" w:cs="Arial"/>
          <w:sz w:val="21"/>
          <w:szCs w:val="21"/>
        </w:rPr>
        <w:t xml:space="preserve"> Section 68 </w:t>
      </w:r>
      <w:r w:rsidRPr="00E90847">
        <w:rPr>
          <w:rFonts w:ascii="Arial" w:eastAsia="Arial" w:hAnsi="Arial" w:cs="Arial"/>
          <w:b/>
          <w:bCs/>
          <w:sz w:val="21"/>
          <w:szCs w:val="21"/>
          <w:highlight w:val="yellow"/>
        </w:rPr>
        <w:t>of the</w:t>
      </w:r>
      <w:r>
        <w:rPr>
          <w:rFonts w:ascii="Arial" w:eastAsia="Arial" w:hAnsi="Arial" w:cs="Arial"/>
          <w:sz w:val="21"/>
          <w:szCs w:val="21"/>
        </w:rPr>
        <w:t xml:space="preserve"> Gujarat Land Revenue Code — </w:t>
      </w:r>
      <w:r w:rsidR="00E90847" w:rsidRPr="00E90847">
        <w:rPr>
          <w:rFonts w:ascii="Arial" w:eastAsia="Arial" w:hAnsi="Arial" w:cs="Arial"/>
          <w:b/>
          <w:bCs/>
          <w:color w:val="EE0000"/>
          <w:sz w:val="21"/>
          <w:szCs w:val="21"/>
          <w:highlight w:val="yellow"/>
        </w:rPr>
        <w:t>INCAPABLE OF BEING PRIVATELY OWNED OR MORTGAGED</w:t>
      </w:r>
      <w:r>
        <w:rPr>
          <w:rFonts w:ascii="Arial" w:eastAsia="Arial" w:hAnsi="Arial" w:cs="Arial"/>
          <w:sz w:val="21"/>
          <w:szCs w:val="21"/>
        </w:rPr>
        <w:t xml:space="preserve">. The Padra Mamlatdar's </w:t>
      </w:r>
      <w:r w:rsidRPr="00E90847">
        <w:rPr>
          <w:rFonts w:ascii="Arial" w:eastAsia="Arial" w:hAnsi="Arial" w:cs="Arial"/>
          <w:b/>
          <w:bCs/>
          <w:sz w:val="21"/>
          <w:szCs w:val="21"/>
          <w:highlight w:val="yellow"/>
        </w:rPr>
        <w:t>own</w:t>
      </w:r>
      <w:r>
        <w:rPr>
          <w:rFonts w:ascii="Arial" w:eastAsia="Arial" w:hAnsi="Arial" w:cs="Arial"/>
          <w:sz w:val="21"/>
          <w:szCs w:val="21"/>
        </w:rPr>
        <w:t xml:space="preserve"> records (Property Card, 4 Haq </w:t>
      </w:r>
      <w:proofErr w:type="spellStart"/>
      <w:r>
        <w:rPr>
          <w:rFonts w:ascii="Arial" w:eastAsia="Arial" w:hAnsi="Arial" w:cs="Arial"/>
          <w:sz w:val="21"/>
          <w:szCs w:val="21"/>
        </w:rPr>
        <w:t>Patrak</w:t>
      </w:r>
      <w:proofErr w:type="spellEnd"/>
      <w:r>
        <w:rPr>
          <w:rFonts w:ascii="Arial" w:eastAsia="Arial" w:hAnsi="Arial" w:cs="Arial"/>
          <w:sz w:val="21"/>
          <w:szCs w:val="21"/>
        </w:rPr>
        <w:t xml:space="preserve"> entries, Occupancy Register, 7/12 Utara) </w:t>
      </w:r>
      <w:r w:rsidRPr="00E90847">
        <w:rPr>
          <w:rFonts w:ascii="Arial" w:eastAsia="Arial" w:hAnsi="Arial" w:cs="Arial"/>
          <w:b/>
          <w:bCs/>
          <w:sz w:val="21"/>
          <w:szCs w:val="21"/>
          <w:highlight w:val="yellow"/>
        </w:rPr>
        <w:t>confirm this</w:t>
      </w:r>
      <w:r>
        <w:rPr>
          <w:rFonts w:ascii="Arial" w:eastAsia="Arial" w:hAnsi="Arial" w:cs="Arial"/>
          <w:sz w:val="21"/>
          <w:szCs w:val="21"/>
        </w:rPr>
        <w:t xml:space="preserve"> across 37 independent anomalies. The property carries an official digital signature and QR code — </w:t>
      </w:r>
      <w:r w:rsidRPr="00E90847">
        <w:rPr>
          <w:rFonts w:ascii="Arial" w:eastAsia="Arial" w:hAnsi="Arial" w:cs="Arial"/>
          <w:b/>
          <w:bCs/>
          <w:color w:val="EE0000"/>
          <w:sz w:val="21"/>
          <w:szCs w:val="21"/>
          <w:highlight w:val="yellow"/>
        </w:rPr>
        <w:t>verifiable</w:t>
      </w:r>
      <w:r w:rsidRPr="00E90847">
        <w:rPr>
          <w:rFonts w:ascii="Arial" w:eastAsia="Arial" w:hAnsi="Arial" w:cs="Arial"/>
          <w:color w:val="EE0000"/>
          <w:sz w:val="21"/>
          <w:szCs w:val="21"/>
        </w:rPr>
        <w:t xml:space="preserve"> </w:t>
      </w:r>
      <w:r>
        <w:rPr>
          <w:rFonts w:ascii="Arial" w:eastAsia="Arial" w:hAnsi="Arial" w:cs="Arial"/>
          <w:sz w:val="21"/>
          <w:szCs w:val="21"/>
        </w:rPr>
        <w:t>in real time on the Gujarat Government revenue portal.</w:t>
      </w:r>
    </w:p>
    <w:p w14:paraId="2A6B17DE" w14:textId="77777777" w:rsidR="00804DAE" w:rsidRDefault="00804DAE">
      <w:pPr>
        <w:spacing w:after="20"/>
      </w:pPr>
    </w:p>
    <w:p w14:paraId="697F7C68" w14:textId="65285C2B" w:rsidR="00804DAE" w:rsidRDefault="00BC0D40">
      <w:pPr>
        <w:spacing w:after="120"/>
        <w:jc w:val="both"/>
      </w:pPr>
      <w:r w:rsidRPr="00BC0D40">
        <w:rPr>
          <w:rFonts w:ascii="Arial" w:eastAsia="Arial" w:hAnsi="Arial" w:cs="Arial"/>
          <w:b/>
          <w:bCs/>
          <w:color w:val="C45911" w:themeColor="accent2" w:themeShade="BF"/>
          <w:sz w:val="22"/>
          <w:szCs w:val="22"/>
          <w:highlight w:val="yellow"/>
        </w:rPr>
        <w:t xml:space="preserve">Fact </w:t>
      </w:r>
      <w:r>
        <w:rPr>
          <w:rFonts w:ascii="Arial" w:eastAsia="Arial" w:hAnsi="Arial" w:cs="Arial"/>
          <w:b/>
          <w:bCs/>
          <w:color w:val="C45911" w:themeColor="accent2" w:themeShade="BF"/>
          <w:sz w:val="22"/>
          <w:szCs w:val="22"/>
          <w:highlight w:val="yellow"/>
        </w:rPr>
        <w:t>7</w:t>
      </w:r>
      <w:r>
        <w:rPr>
          <w:rFonts w:ascii="Arial" w:eastAsia="Arial" w:hAnsi="Arial" w:cs="Arial"/>
          <w:b/>
          <w:bCs/>
          <w:color w:val="8B0000"/>
          <w:sz w:val="21"/>
          <w:szCs w:val="21"/>
        </w:rPr>
        <w:t xml:space="preserve"> — Total documented fraud quantum:</w:t>
      </w:r>
    </w:p>
    <w:p w14:paraId="5AD49D09" w14:textId="0C4CA6E9" w:rsidR="00804DAE" w:rsidRDefault="00000000">
      <w:pPr>
        <w:spacing w:after="120"/>
        <w:jc w:val="both"/>
      </w:pPr>
      <w:r>
        <w:rPr>
          <w:rFonts w:ascii="Arial" w:eastAsia="Arial" w:hAnsi="Arial" w:cs="Arial"/>
          <w:sz w:val="21"/>
          <w:szCs w:val="21"/>
        </w:rPr>
        <w:t xml:space="preserve">Approximately Rs. 76.87 crore across three public sector banks — Bank of India (Rs. 44+ crore), Indian Overseas Bank (Rs. 5.78 crore), Bank of Baroda (Rs. 26+ crore via S.G. Preservatives) — secured in each instance against land or entities </w:t>
      </w:r>
      <w:r w:rsidRPr="00E90847">
        <w:rPr>
          <w:rFonts w:ascii="Arial" w:eastAsia="Arial" w:hAnsi="Arial" w:cs="Arial"/>
          <w:b/>
          <w:bCs/>
          <w:sz w:val="21"/>
          <w:szCs w:val="21"/>
          <w:highlight w:val="yellow"/>
        </w:rPr>
        <w:t>incapable of sustaining valid security</w:t>
      </w:r>
      <w:r>
        <w:rPr>
          <w:rFonts w:ascii="Arial" w:eastAsia="Arial" w:hAnsi="Arial" w:cs="Arial"/>
          <w:sz w:val="21"/>
          <w:szCs w:val="21"/>
        </w:rPr>
        <w:t xml:space="preserve">. </w:t>
      </w:r>
      <w:r w:rsidR="00E90847" w:rsidRPr="00E90847">
        <w:rPr>
          <w:rFonts w:ascii="Arial" w:eastAsia="Arial" w:hAnsi="Arial" w:cs="Arial"/>
          <w:b/>
          <w:bCs/>
          <w:color w:val="EE0000"/>
          <w:sz w:val="21"/>
          <w:szCs w:val="21"/>
          <w:highlight w:val="yellow"/>
        </w:rPr>
        <w:t>SAME METHODOLOGY</w:t>
      </w:r>
      <w:r>
        <w:rPr>
          <w:rFonts w:ascii="Arial" w:eastAsia="Arial" w:hAnsi="Arial" w:cs="Arial"/>
          <w:sz w:val="21"/>
          <w:szCs w:val="21"/>
        </w:rPr>
        <w:t>, three different banks.</w:t>
      </w:r>
    </w:p>
    <w:p w14:paraId="29995AC2" w14:textId="77777777" w:rsidR="00804DAE" w:rsidRDefault="00804DAE">
      <w:pPr>
        <w:spacing w:after="80"/>
      </w:pPr>
    </w:p>
    <w:p w14:paraId="7B3B7AF2" w14:textId="26CB95FC" w:rsidR="00804DAE" w:rsidRDefault="00000000">
      <w:pPr>
        <w:spacing w:after="120"/>
        <w:jc w:val="both"/>
      </w:pPr>
      <w:r w:rsidRPr="00BC0D40">
        <w:rPr>
          <w:rFonts w:ascii="Arial" w:eastAsia="Arial" w:hAnsi="Arial" w:cs="Arial"/>
          <w:b/>
          <w:bCs/>
          <w:sz w:val="21"/>
          <w:szCs w:val="21"/>
        </w:rPr>
        <w:t>Place</w:t>
      </w:r>
      <w:r>
        <w:rPr>
          <w:rFonts w:ascii="Arial" w:eastAsia="Arial" w:hAnsi="Arial" w:cs="Arial"/>
          <w:sz w:val="21"/>
          <w:szCs w:val="21"/>
        </w:rPr>
        <w:t xml:space="preserve">: Mumbai                                    </w:t>
      </w:r>
      <w:r w:rsidRPr="00BC0D40">
        <w:rPr>
          <w:rFonts w:ascii="Arial" w:eastAsia="Arial" w:hAnsi="Arial" w:cs="Arial"/>
          <w:b/>
          <w:bCs/>
          <w:sz w:val="21"/>
          <w:szCs w:val="21"/>
        </w:rPr>
        <w:t>Date</w:t>
      </w:r>
      <w:r>
        <w:rPr>
          <w:rFonts w:ascii="Arial" w:eastAsia="Arial" w:hAnsi="Arial" w:cs="Arial"/>
          <w:sz w:val="21"/>
          <w:szCs w:val="21"/>
        </w:rPr>
        <w:t xml:space="preserve">: </w:t>
      </w:r>
      <w:r w:rsidR="00BC0D40">
        <w:rPr>
          <w:rFonts w:ascii="Arial" w:eastAsia="Arial" w:hAnsi="Arial" w:cs="Arial"/>
          <w:sz w:val="21"/>
          <w:szCs w:val="21"/>
        </w:rPr>
        <w:t>__________August 2026</w:t>
      </w:r>
    </w:p>
    <w:p w14:paraId="33E89824" w14:textId="77777777" w:rsidR="00804DAE" w:rsidRDefault="00804DAE">
      <w:pPr>
        <w:spacing w:after="200"/>
      </w:pPr>
    </w:p>
    <w:p w14:paraId="7D216B3A" w14:textId="77777777" w:rsidR="00804DAE" w:rsidRDefault="00000000">
      <w:pPr>
        <w:spacing w:after="120"/>
        <w:jc w:val="both"/>
      </w:pPr>
      <w:r>
        <w:rPr>
          <w:rFonts w:ascii="Arial" w:eastAsia="Arial" w:hAnsi="Arial" w:cs="Arial"/>
          <w:sz w:val="21"/>
          <w:szCs w:val="21"/>
        </w:rPr>
        <w:t>Neeraj Singh Mohnia</w:t>
      </w:r>
    </w:p>
    <w:p w14:paraId="061B7B39" w14:textId="77777777" w:rsidR="00804DAE" w:rsidRDefault="00000000">
      <w:pPr>
        <w:spacing w:after="120"/>
        <w:jc w:val="both"/>
      </w:pPr>
      <w:r>
        <w:rPr>
          <w:rFonts w:ascii="Arial" w:eastAsia="Arial" w:hAnsi="Arial" w:cs="Arial"/>
          <w:sz w:val="21"/>
          <w:szCs w:val="21"/>
        </w:rPr>
        <w:t>Complainant / Decree Holder</w:t>
      </w:r>
    </w:p>
    <w:p w14:paraId="6752E397" w14:textId="77777777" w:rsidR="00804DAE" w:rsidRDefault="00000000">
      <w:pPr>
        <w:spacing w:after="120"/>
        <w:jc w:val="both"/>
      </w:pPr>
      <w:r>
        <w:rPr>
          <w:rFonts w:ascii="Arial" w:eastAsia="Arial" w:hAnsi="Arial" w:cs="Arial"/>
          <w:sz w:val="21"/>
          <w:szCs w:val="21"/>
        </w:rPr>
        <w:t>A-503, Marathon Eminence, Dadasaheb Gaikwad Marg, Mulund West, Mumbai – 400 080</w:t>
      </w:r>
    </w:p>
    <w:p w14:paraId="71F2064C" w14:textId="77777777" w:rsidR="00804DAE" w:rsidRDefault="00000000">
      <w:pPr>
        <w:spacing w:after="120"/>
        <w:jc w:val="both"/>
      </w:pPr>
      <w:r>
        <w:rPr>
          <w:rFonts w:ascii="Arial" w:eastAsia="Arial" w:hAnsi="Arial" w:cs="Arial"/>
          <w:sz w:val="21"/>
          <w:szCs w:val="21"/>
        </w:rPr>
        <w:t>Mobile: 9323722122 | Email: adarshimpexent@gmail.com</w:t>
      </w:r>
    </w:p>
    <w:sectPr w:rsidR="00804DAE">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9230" w14:textId="77777777" w:rsidR="00D72969" w:rsidRDefault="00D72969">
      <w:r>
        <w:separator/>
      </w:r>
    </w:p>
  </w:endnote>
  <w:endnote w:type="continuationSeparator" w:id="0">
    <w:p w14:paraId="0AC1D109" w14:textId="77777777" w:rsidR="00D72969" w:rsidRDefault="00D72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6B61" w14:textId="77777777" w:rsidR="00804DAE"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C0D40">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C0D40">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0706C" w14:textId="77777777" w:rsidR="00D72969" w:rsidRDefault="00D72969">
      <w:r>
        <w:separator/>
      </w:r>
    </w:p>
  </w:footnote>
  <w:footnote w:type="continuationSeparator" w:id="0">
    <w:p w14:paraId="348B1ECD" w14:textId="77777777" w:rsidR="00D72969" w:rsidRDefault="00D72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9242" w14:textId="77777777" w:rsidR="00804DAE" w:rsidRDefault="00000000">
    <w:pPr>
      <w:pBdr>
        <w:bottom w:val="single" w:sz="4" w:space="0" w:color="888888"/>
      </w:pBdr>
      <w:jc w:val="center"/>
    </w:pPr>
    <w:r>
      <w:rPr>
        <w:rFonts w:ascii="Arial" w:eastAsia="Arial" w:hAnsi="Arial" w:cs="Arial"/>
        <w:color w:val="666666"/>
        <w:sz w:val="15"/>
        <w:szCs w:val="15"/>
      </w:rPr>
      <w:t>SUPPLEMENTARY COMPLAINT — ENCLOSURE LIST | CBI / BOI CVO / RBI |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A6FD6"/>
    <w:multiLevelType w:val="hybridMultilevel"/>
    <w:tmpl w:val="72D48A3A"/>
    <w:lvl w:ilvl="0" w:tplc="7260511C">
      <w:start w:val="1"/>
      <w:numFmt w:val="bullet"/>
      <w:lvlText w:val="●"/>
      <w:lvlJc w:val="left"/>
      <w:pPr>
        <w:ind w:left="720" w:hanging="360"/>
      </w:pPr>
    </w:lvl>
    <w:lvl w:ilvl="1" w:tplc="F9E2DE5C">
      <w:start w:val="1"/>
      <w:numFmt w:val="bullet"/>
      <w:lvlText w:val="○"/>
      <w:lvlJc w:val="left"/>
      <w:pPr>
        <w:ind w:left="1440" w:hanging="360"/>
      </w:pPr>
    </w:lvl>
    <w:lvl w:ilvl="2" w:tplc="09E04686">
      <w:start w:val="1"/>
      <w:numFmt w:val="bullet"/>
      <w:lvlText w:val="■"/>
      <w:lvlJc w:val="left"/>
      <w:pPr>
        <w:ind w:left="2160" w:hanging="360"/>
      </w:pPr>
    </w:lvl>
    <w:lvl w:ilvl="3" w:tplc="10D043DE">
      <w:start w:val="1"/>
      <w:numFmt w:val="bullet"/>
      <w:lvlText w:val="●"/>
      <w:lvlJc w:val="left"/>
      <w:pPr>
        <w:ind w:left="2880" w:hanging="360"/>
      </w:pPr>
    </w:lvl>
    <w:lvl w:ilvl="4" w:tplc="234ED3D6">
      <w:start w:val="1"/>
      <w:numFmt w:val="bullet"/>
      <w:lvlText w:val="○"/>
      <w:lvlJc w:val="left"/>
      <w:pPr>
        <w:ind w:left="3600" w:hanging="360"/>
      </w:pPr>
    </w:lvl>
    <w:lvl w:ilvl="5" w:tplc="2FFAD656">
      <w:start w:val="1"/>
      <w:numFmt w:val="bullet"/>
      <w:lvlText w:val="■"/>
      <w:lvlJc w:val="left"/>
      <w:pPr>
        <w:ind w:left="4320" w:hanging="360"/>
      </w:pPr>
    </w:lvl>
    <w:lvl w:ilvl="6" w:tplc="3FBA1624">
      <w:start w:val="1"/>
      <w:numFmt w:val="bullet"/>
      <w:lvlText w:val="●"/>
      <w:lvlJc w:val="left"/>
      <w:pPr>
        <w:ind w:left="5040" w:hanging="360"/>
      </w:pPr>
    </w:lvl>
    <w:lvl w:ilvl="7" w:tplc="C386A4A6">
      <w:start w:val="1"/>
      <w:numFmt w:val="bullet"/>
      <w:lvlText w:val="●"/>
      <w:lvlJc w:val="left"/>
      <w:pPr>
        <w:ind w:left="5760" w:hanging="360"/>
      </w:pPr>
    </w:lvl>
    <w:lvl w:ilvl="8" w:tplc="EF645EAE">
      <w:start w:val="1"/>
      <w:numFmt w:val="bullet"/>
      <w:lvlText w:val="●"/>
      <w:lvlJc w:val="left"/>
      <w:pPr>
        <w:ind w:left="6480" w:hanging="360"/>
      </w:pPr>
    </w:lvl>
  </w:abstractNum>
  <w:num w:numId="1" w16cid:durableId="158079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DAE"/>
    <w:rsid w:val="002443FC"/>
    <w:rsid w:val="00286B50"/>
    <w:rsid w:val="002B095F"/>
    <w:rsid w:val="00462747"/>
    <w:rsid w:val="00804DAE"/>
    <w:rsid w:val="00BC0D40"/>
    <w:rsid w:val="00BD6AF8"/>
    <w:rsid w:val="00D72969"/>
    <w:rsid w:val="00E90847"/>
    <w:rsid w:val="00F1035A"/>
    <w:rsid w:val="00F31387"/>
    <w:rsid w:val="00F51DEC"/>
    <w:rsid w:val="00F95AF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B665D"/>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6</cp:revision>
  <dcterms:created xsi:type="dcterms:W3CDTF">2026-08-18T03:55:00Z</dcterms:created>
  <dcterms:modified xsi:type="dcterms:W3CDTF">2026-08-24T04:50:00Z</dcterms:modified>
</cp:coreProperties>
</file>