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2A5E" w:val="clear"/>
        <w:spacing w:after="80" w:before="80"/>
        <w:jc w:val="center"/>
      </w:pPr>
      <w:r>
        <w:rPr>
          <w:b/>
          <w:bCs/>
          <w:color w:val="FFFFFF"/>
          <w:sz w:val="26"/>
          <w:szCs w:val="26"/>
        </w:rPr>
        <w:t xml:space="preserve">IN THE COURT OF THE 6-27th ADDITIONAL SENIOR CIVIL JUDGE, VADODARA</w:t>
      </w:r>
    </w:p>
    <w:p/>
    <w:p>
      <w:pPr>
        <w:spacing w:after="60" w:line="276"/>
      </w:pPr>
      <w:r>
        <w:rPr>
          <w:b/>
          <w:bCs/>
          <w:sz w:val="21"/>
          <w:szCs w:val="21"/>
        </w:rPr>
        <w:t xml:space="preserve">Execution Petition (EXE S/2026), Filing No. 9 of 2026</w:t>
      </w:r>
    </w:p>
    <w:p>
      <w:pPr>
        <w:spacing w:after="60" w:line="276"/>
      </w:pPr>
      <w:r>
        <w:rPr>
          <w:sz w:val="21"/>
          <w:szCs w:val="21"/>
        </w:rPr>
        <w:t xml:space="preserve">Adarsh Impex Enterprises ... Decree Holder</w:t>
      </w:r>
    </w:p>
    <w:p>
      <w:pPr>
        <w:spacing w:after="60" w:line="276"/>
      </w:pPr>
      <w:r>
        <w:rPr>
          <w:sz w:val="21"/>
          <w:szCs w:val="21"/>
        </w:rPr>
        <w:t xml:space="preserve">Versus</w:t>
      </w:r>
    </w:p>
    <w:p>
      <w:pPr>
        <w:spacing w:after="60" w:line="276"/>
      </w:pPr>
      <w:r>
        <w:rPr>
          <w:sz w:val="21"/>
          <w:szCs w:val="21"/>
        </w:rPr>
        <w:t xml:space="preserve">Babulal Ganeshmal Bohra ... Judgment Debtor</w:t>
      </w:r>
    </w:p>
    <w:p/>
    <w:p>
      <w:pPr>
        <w:spacing w:after="100" w:before="180"/>
      </w:pPr>
      <w:r>
        <w:rPr>
          <w:b/>
          <w:bCs/>
          <w:color w:val="1F2A5E"/>
          <w:sz w:val="24"/>
          <w:szCs w:val="24"/>
        </w:rPr>
        <w:t xml:space="preserve">APPLICATION FOR CORRECTION OF CLERICAL ERROR IN DECREE REFERENCE UNDER SECTION 152, CODE OF CIVIL PROCEDURE, 1908</w:t>
      </w:r>
    </w:p>
    <w:p/>
    <w:p>
      <w:pPr>
        <w:spacing w:after="60" w:line="276"/>
      </w:pPr>
      <w:r>
        <w:rPr>
          <w:sz w:val="21"/>
          <w:szCs w:val="21"/>
        </w:rPr>
        <w:t xml:space="preserve">To,</w:t>
      </w:r>
    </w:p>
    <w:p>
      <w:pPr>
        <w:spacing w:after="60" w:line="276"/>
      </w:pPr>
      <w:r>
        <w:rPr>
          <w:sz w:val="21"/>
          <w:szCs w:val="21"/>
        </w:rPr>
        <w:t xml:space="preserve">The Learned 6-27th Additional Senior Civil Judge, Vadodara</w:t>
      </w:r>
    </w:p>
    <w:p/>
    <w:p>
      <w:pPr>
        <w:spacing w:after="160" w:line="276"/>
        <w:jc w:val="both"/>
      </w:pPr>
      <w:r>
        <w:rPr>
          <w:sz w:val="21"/>
          <w:szCs w:val="21"/>
        </w:rPr>
        <w:t xml:space="preserve">The Decree Holder respectfully submits as follows:</w:t>
      </w:r>
    </w:p>
    <w:p>
      <w:pPr>
        <w:spacing w:after="160" w:line="276"/>
        <w:jc w:val="both"/>
      </w:pPr>
      <w:r>
        <w:rPr>
          <w:b/>
          <w:bCs/>
          <w:sz w:val="25"/>
          <w:szCs w:val="25"/>
          <w:highlight w:val="yellow"/>
          <w:highlightCs w:val="yellow"/>
        </w:rPr>
        <w:t xml:space="preserve">1. </w:t>
      </w:r>
      <w:r>
        <w:rPr>
          <w:sz w:val="21"/>
          <w:szCs w:val="21"/>
        </w:rPr>
        <w:t xml:space="preserve">The present Execution Petition (EXE S/2026, Filing No. 9 of 2026) has been filed by the Decree Holder in execution of a decree obtained in Summary Suit No. 1351 of 2017, Bombay City Civil Court, Mumbai (“the Decree”).</w:t>
      </w:r>
    </w:p>
    <w:p>
      <w:pPr>
        <w:spacing w:after="160" w:line="276"/>
        <w:jc w:val="both"/>
      </w:pPr>
      <w:r>
        <w:rPr>
          <w:b/>
          <w:bCs/>
          <w:sz w:val="25"/>
          <w:szCs w:val="25"/>
          <w:highlight w:val="green"/>
          <w:highlightCs w:val="green"/>
        </w:rPr>
        <w:t xml:space="preserve">2. </w:t>
      </w:r>
      <w:r>
        <w:rPr>
          <w:b w:val="false"/>
          <w:bCs w:val="false"/>
          <w:sz w:val="21"/>
          <w:szCs w:val="21"/>
        </w:rPr>
        <w:t xml:space="preserve">Upon verification of the certified/photographed copy of the Decree in the Decree Holder's possession, it is respectfully brought to the notice of this Hon'ble Court that the Decree bears Suit No. 1352 of 2017, and not Suit No. 1351 of 2017 as has been </w:t>
      </w:r>
      <w:r>
        <w:rPr>
          <w:b/>
          <w:bCs/>
          <w:color w:val="C00000"/>
          <w:sz w:val="21"/>
          <w:szCs w:val="21"/>
          <w:highlight w:val="yellow"/>
          <w:highlightCs w:val="yellow"/>
        </w:rPr>
        <w:t xml:space="preserve">inadvertently and erroneously</w:t>
      </w:r>
      <w:r>
        <w:rPr>
          <w:b w:val="false"/>
          <w:bCs w:val="false"/>
          <w:sz w:val="21"/>
          <w:szCs w:val="21"/>
        </w:rPr>
        <w:t xml:space="preserve"> stated in the Execution Petition and connected filings.</w:t>
      </w:r>
    </w:p>
    <w:p>
      <w:pPr>
        <w:spacing w:after="160" w:line="276"/>
        <w:jc w:val="both"/>
      </w:pPr>
      <w:r>
        <w:rPr>
          <w:b/>
          <w:bCs/>
          <w:sz w:val="25"/>
          <w:szCs w:val="25"/>
          <w:highlight w:val="yellow"/>
          <w:highlightCs w:val="yellow"/>
        </w:rPr>
        <w:t xml:space="preserve">3. </w:t>
      </w:r>
      <w:r>
        <w:rPr>
          <w:b w:val="false"/>
          <w:bCs w:val="false"/>
          <w:sz w:val="21"/>
          <w:szCs w:val="21"/>
        </w:rPr>
        <w:t xml:space="preserve">This is a bona fide clerical/typographical error arising from an accidental slip in transcription, and </w:t>
      </w:r>
      <w:r>
        <w:rPr>
          <w:b/>
          <w:bCs/>
          <w:color w:val="C00000"/>
          <w:sz w:val="21"/>
          <w:szCs w:val="21"/>
          <w:highlight w:val="yellow"/>
          <w:highlightCs w:val="yellow"/>
        </w:rPr>
        <w:t xml:space="preserve">does not reflect</w:t>
      </w:r>
      <w:r>
        <w:rPr>
          <w:b w:val="false"/>
          <w:bCs w:val="false"/>
          <w:sz w:val="21"/>
          <w:szCs w:val="21"/>
        </w:rPr>
        <w:t xml:space="preserve"> any change in the identity of the Decree Holder, the Judgment Debtor, the decretal amount, or any other material particular of the Decree relied upon.</w:t>
      </w:r>
    </w:p>
    <w:p>
      <w:pPr>
        <w:spacing w:after="160" w:line="276"/>
        <w:jc w:val="both"/>
      </w:pPr>
      <w:r>
        <w:rPr>
          <w:b/>
          <w:bCs/>
          <w:sz w:val="25"/>
          <w:szCs w:val="25"/>
          <w:highlight w:val="green"/>
          <w:highlightCs w:val="green"/>
        </w:rPr>
        <w:t xml:space="preserve">4. </w:t>
      </w:r>
      <w:r>
        <w:rPr>
          <w:sz w:val="21"/>
          <w:szCs w:val="21"/>
        </w:rPr>
        <w:t xml:space="preserve">The Decree Holder accordingly prays that this Hon'ble Court may be pleased to permit correction of the said clerical error under Section 152 of the Code of Civil Procedure, 1908, by substituting all references to “Summary Suit No. 1351 of 2017” with “Summary Suit No. 1352 of 2017.”</w:t>
      </w:r>
    </w:p>
    <w:p>
      <w:pPr>
        <w:spacing w:after="160" w:line="276"/>
        <w:jc w:val="both"/>
      </w:pPr>
      <w:r>
        <w:rPr>
          <w:b/>
          <w:bCs/>
          <w:sz w:val="25"/>
          <w:szCs w:val="25"/>
          <w:highlight w:val="yellow"/>
          <w:highlightCs w:val="yellow"/>
        </w:rPr>
        <w:t xml:space="preserve">5. </w:t>
      </w:r>
      <w:r>
        <w:rPr>
          <w:sz w:val="21"/>
          <w:szCs w:val="21"/>
        </w:rPr>
        <w:t xml:space="preserve">This application is made bona fide, in the interest of accuracy of the record, and without prejudice to the Decree Holder's rights in the present execution proceedings.</w:t>
      </w:r>
    </w:p>
    <w:p/>
    <w:p>
      <w:pPr>
        <w:spacing w:after="100" w:before="180"/>
      </w:pPr>
      <w:r>
        <w:rPr>
          <w:b/>
          <w:bCs/>
          <w:color w:val="1F2A5E"/>
          <w:sz w:val="24"/>
          <w:szCs w:val="24"/>
        </w:rPr>
        <w:t xml:space="preserve">PRAYER</w:t>
      </w:r>
    </w:p>
    <w:p>
      <w:pPr>
        <w:spacing w:after="160" w:line="276"/>
        <w:jc w:val="both"/>
      </w:pPr>
      <w:r>
        <w:rPr>
          <w:sz w:val="21"/>
          <w:szCs w:val="21"/>
        </w:rPr>
        <w:t xml:space="preserve">It is therefore respectfully prayed that this Hon'ble Court may be pleased to:</w:t>
      </w:r>
    </w:p>
    <w:p>
      <w:pPr>
        <w:spacing w:after="160" w:line="276"/>
        <w:jc w:val="both"/>
      </w:pPr>
      <w:r>
        <w:rPr>
          <w:b/>
          <w:bCs/>
          <w:sz w:val="25"/>
          <w:szCs w:val="25"/>
          <w:highlight w:val="yellow"/>
          <w:highlightCs w:val="yellow"/>
        </w:rPr>
        <w:t xml:space="preserve">a. </w:t>
      </w:r>
      <w:r>
        <w:rPr>
          <w:sz w:val="21"/>
          <w:szCs w:val="21"/>
        </w:rPr>
        <w:t xml:space="preserve">Permit correction of the clerical error described above, substituting “1351 of 2017” with “1352 of 2017” wherever it appears in the Execution Petition and connected filings;</w:t>
      </w:r>
    </w:p>
    <w:p>
      <w:pPr>
        <w:spacing w:after="160" w:line="276"/>
        <w:jc w:val="both"/>
      </w:pPr>
      <w:r>
        <w:rPr>
          <w:b/>
          <w:bCs/>
          <w:sz w:val="25"/>
          <w:szCs w:val="25"/>
          <w:highlight w:val="green"/>
          <w:highlightCs w:val="green"/>
        </w:rPr>
        <w:t xml:space="preserve">b. </w:t>
      </w:r>
      <w:r>
        <w:rPr>
          <w:sz w:val="21"/>
          <w:szCs w:val="21"/>
        </w:rPr>
        <w:t xml:space="preserve">Take the corrected suit number on record for all further purposes in the present execution proceedings;</w:t>
      </w:r>
    </w:p>
    <w:p>
      <w:pPr>
        <w:spacing w:after="160" w:line="276"/>
        <w:jc w:val="both"/>
      </w:pPr>
      <w:r>
        <w:rPr>
          <w:b/>
          <w:bCs/>
          <w:sz w:val="25"/>
          <w:szCs w:val="25"/>
          <w:highlight w:val="yellow"/>
          <w:highlightCs w:val="yellow"/>
        </w:rPr>
        <w:t xml:space="preserve">c. </w:t>
      </w:r>
      <w:r>
        <w:rPr>
          <w:sz w:val="21"/>
          <w:szCs w:val="21"/>
        </w:rPr>
        <w:t xml:space="preserve">Pass such other order as this Hon'ble Court may deem fit.</w:t>
      </w:r>
    </w:p>
    <w:p/>
    <w:p>
      <w:pPr>
        <w:spacing w:after="60" w:line="276"/>
      </w:pPr>
      <w:r>
        <w:rPr>
          <w:sz w:val="21"/>
          <w:szCs w:val="21"/>
        </w:rPr>
        <w:t xml:space="preserve">Place: Vadodara</w:t>
      </w:r>
    </w:p>
    <w:p>
      <w:pPr>
        <w:spacing w:after="60" w:line="276"/>
      </w:pPr>
      <w:r>
        <w:rPr>
          <w:sz w:val="21"/>
          <w:szCs w:val="21"/>
        </w:rPr>
        <w:t xml:space="preserve">Date: ____________</w:t>
      </w:r>
    </w:p>
    <w:p/>
    <w:p>
      <w:pPr>
        <w:spacing w:after="60" w:line="276"/>
      </w:pPr>
      <w:r>
        <w:rPr>
          <w:sz w:val="21"/>
          <w:szCs w:val="21"/>
        </w:rPr>
        <w:t xml:space="preserve">Neeraj Singh Mohnia</w:t>
      </w:r>
    </w:p>
    <w:p>
      <w:pPr>
        <w:spacing w:after="60" w:line="276"/>
      </w:pPr>
      <w:r>
        <w:rPr>
          <w:sz w:val="21"/>
          <w:szCs w:val="21"/>
        </w:rPr>
        <w:t xml:space="preserve">Decree Holder — In Person</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i/>
        <w:iCs/>
        <w:color w:val="1F2A5E"/>
        <w:sz w:val="15"/>
        <w:szCs w:val="15"/>
      </w:rPr>
      <w:t xml:space="preserve">APPLICATION FOR CORRECTION | SUIT NO. | VADODARA EXECUTION PETITION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2026-08-09T09:23:24.830Z</dcterms:created>
  <dcterms:modified xsi:type="dcterms:W3CDTF">2026-08-09T09:23:24.831Z</dcterms:modified>
</cp:coreProperties>
</file>

<file path=docProps/custom.xml><?xml version="1.0" encoding="utf-8"?>
<Properties xmlns="http://schemas.openxmlformats.org/officeDocument/2006/custom-properties" xmlns:vt="http://schemas.openxmlformats.org/officeDocument/2006/docPropsVTypes"/>
</file>