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747070" w:themeColor="background2" w:themeShade="7F"/>
  <w:body>
    <w:p w14:paraId="764E4C93" w14:textId="77777777" w:rsidR="00163B02" w:rsidRPr="00D76A7A" w:rsidRDefault="00163B02" w:rsidP="00163B02">
      <w:pPr>
        <w:rPr>
          <w:b/>
          <w:bCs/>
          <w:color w:val="D9D9D9" w:themeColor="background1" w:themeShade="D9"/>
          <w:sz w:val="24"/>
          <w:szCs w:val="24"/>
        </w:rPr>
      </w:pPr>
      <w:r w:rsidRPr="00D76A7A">
        <w:rPr>
          <w:b/>
          <w:bCs/>
          <w:color w:val="D9D9D9" w:themeColor="background1" w:themeShade="D9"/>
          <w:sz w:val="24"/>
          <w:szCs w:val="24"/>
        </w:rPr>
        <w:t>Spring Security ACL Demo</w:t>
      </w:r>
    </w:p>
    <w:p w14:paraId="34DC8CAD" w14:textId="77777777" w:rsidR="00163B02" w:rsidRPr="00163B02" w:rsidRDefault="00163B02" w:rsidP="00163B02">
      <w:pPr>
        <w:rPr>
          <w:color w:val="D9D9D9" w:themeColor="background1" w:themeShade="D9"/>
        </w:rPr>
      </w:pPr>
      <w:r w:rsidRPr="00163B02">
        <w:rPr>
          <w:color w:val="D9D9D9" w:themeColor="background1" w:themeShade="D9"/>
        </w:rPr>
        <w:t>This project demonstrates how to use Spring Security's Access Control List (ACL) functionality to implement fine-grained authorization for domain objects.</w:t>
      </w:r>
    </w:p>
    <w:p w14:paraId="0C0DAAA2" w14:textId="77777777" w:rsidR="00163B02" w:rsidRPr="00D76A7A" w:rsidRDefault="00163B02" w:rsidP="00163B02">
      <w:pPr>
        <w:rPr>
          <w:color w:val="D9D9D9" w:themeColor="background1" w:themeShade="D9"/>
        </w:rPr>
      </w:pPr>
      <w:r w:rsidRPr="00D76A7A">
        <w:rPr>
          <w:color w:val="D9D9D9" w:themeColor="background1" w:themeShade="D9"/>
        </w:rPr>
        <w:t>Overview</w:t>
      </w:r>
    </w:p>
    <w:p w14:paraId="0357BDE8" w14:textId="77777777" w:rsidR="00163B02" w:rsidRPr="00163B02" w:rsidRDefault="00163B02" w:rsidP="00163B02">
      <w:pPr>
        <w:rPr>
          <w:color w:val="D9D9D9" w:themeColor="background1" w:themeShade="D9"/>
        </w:rPr>
      </w:pPr>
      <w:r w:rsidRPr="00163B02">
        <w:rPr>
          <w:color w:val="D9D9D9" w:themeColor="background1" w:themeShade="D9"/>
        </w:rPr>
        <w:t>Spring Security ACL allows you to control access to individual objects in your application, rather than just at the application level (e.g., by roles). This is useful when you need to define very specific permissions, such as "User A can edit Document 1, but not Document 2."</w:t>
      </w:r>
    </w:p>
    <w:p w14:paraId="581D1178" w14:textId="77777777" w:rsidR="00163B02" w:rsidRPr="00163B02" w:rsidRDefault="00163B02" w:rsidP="00163B02">
      <w:pPr>
        <w:rPr>
          <w:color w:val="D9D9D9" w:themeColor="background1" w:themeShade="D9"/>
        </w:rPr>
      </w:pPr>
      <w:r w:rsidRPr="00163B02">
        <w:rPr>
          <w:color w:val="D9D9D9" w:themeColor="background1" w:themeShade="D9"/>
        </w:rPr>
        <w:t>This demo provides a basic setup to help you understand and experiment with Spring Security ACL.</w:t>
      </w:r>
    </w:p>
    <w:p w14:paraId="6E341E87" w14:textId="77777777" w:rsidR="00163B02" w:rsidRPr="00163B02" w:rsidRDefault="00163B02" w:rsidP="00163B02">
      <w:pPr>
        <w:rPr>
          <w:b/>
          <w:bCs/>
          <w:color w:val="D9D9D9" w:themeColor="background1" w:themeShade="D9"/>
        </w:rPr>
      </w:pPr>
      <w:r w:rsidRPr="00163B02">
        <w:rPr>
          <w:b/>
          <w:bCs/>
          <w:color w:val="D9D9D9" w:themeColor="background1" w:themeShade="D9"/>
        </w:rPr>
        <w:t>Prerequisites</w:t>
      </w:r>
    </w:p>
    <w:p w14:paraId="60841D7F" w14:textId="1A846046" w:rsidR="00163B02" w:rsidRPr="00163B02" w:rsidRDefault="00163B02" w:rsidP="00163B02">
      <w:pPr>
        <w:numPr>
          <w:ilvl w:val="0"/>
          <w:numId w:val="1"/>
        </w:numPr>
        <w:rPr>
          <w:color w:val="D9D9D9" w:themeColor="background1" w:themeShade="D9"/>
        </w:rPr>
      </w:pPr>
      <w:r w:rsidRPr="00163B02">
        <w:rPr>
          <w:color w:val="D9D9D9" w:themeColor="background1" w:themeShade="D9"/>
        </w:rPr>
        <w:t xml:space="preserve">Java Development Kit (JDK): Version </w:t>
      </w:r>
      <w:r w:rsidR="00D76A7A">
        <w:rPr>
          <w:color w:val="D9D9D9" w:themeColor="background1" w:themeShade="D9"/>
        </w:rPr>
        <w:t>2</w:t>
      </w:r>
      <w:r w:rsidRPr="00163B02">
        <w:rPr>
          <w:color w:val="D9D9D9" w:themeColor="background1" w:themeShade="D9"/>
        </w:rPr>
        <w:t>1 or higher.</w:t>
      </w:r>
    </w:p>
    <w:p w14:paraId="476C861A" w14:textId="77777777" w:rsidR="00163B02" w:rsidRPr="00163B02" w:rsidRDefault="00163B02" w:rsidP="00163B02">
      <w:pPr>
        <w:numPr>
          <w:ilvl w:val="0"/>
          <w:numId w:val="1"/>
        </w:numPr>
        <w:rPr>
          <w:color w:val="D9D9D9" w:themeColor="background1" w:themeShade="D9"/>
        </w:rPr>
      </w:pPr>
      <w:r w:rsidRPr="00163B02">
        <w:rPr>
          <w:color w:val="D9D9D9" w:themeColor="background1" w:themeShade="D9"/>
        </w:rPr>
        <w:t>Maven: Version 3.6.0 or higher.</w:t>
      </w:r>
    </w:p>
    <w:p w14:paraId="29615BAE" w14:textId="77777777" w:rsidR="00163B02" w:rsidRPr="00163B02" w:rsidRDefault="00163B02" w:rsidP="00163B02">
      <w:pPr>
        <w:numPr>
          <w:ilvl w:val="0"/>
          <w:numId w:val="1"/>
        </w:numPr>
        <w:rPr>
          <w:color w:val="D9D9D9" w:themeColor="background1" w:themeShade="D9"/>
        </w:rPr>
      </w:pPr>
      <w:r w:rsidRPr="00163B02">
        <w:rPr>
          <w:color w:val="D9D9D9" w:themeColor="background1" w:themeShade="D9"/>
        </w:rPr>
        <w:t xml:space="preserve">Database: A running instance of a database (e.g., MySQL, PostgreSQL, H2). The </w:t>
      </w:r>
      <w:r w:rsidRPr="00D76A7A">
        <w:rPr>
          <w:b/>
          <w:bCs/>
          <w:color w:val="D9D9D9" w:themeColor="background1" w:themeShade="D9"/>
        </w:rPr>
        <w:t>application is configured to use H2 by default</w:t>
      </w:r>
      <w:r w:rsidRPr="00163B02">
        <w:rPr>
          <w:color w:val="D9D9D9" w:themeColor="background1" w:themeShade="D9"/>
        </w:rPr>
        <w:t>.</w:t>
      </w:r>
    </w:p>
    <w:p w14:paraId="1706D996" w14:textId="77777777" w:rsidR="00163B02" w:rsidRPr="00163B02" w:rsidRDefault="00163B02" w:rsidP="00163B02">
      <w:pPr>
        <w:numPr>
          <w:ilvl w:val="0"/>
          <w:numId w:val="1"/>
        </w:numPr>
        <w:rPr>
          <w:color w:val="D9D9D9" w:themeColor="background1" w:themeShade="D9"/>
        </w:rPr>
      </w:pPr>
      <w:r w:rsidRPr="00163B02">
        <w:rPr>
          <w:color w:val="D9D9D9" w:themeColor="background1" w:themeShade="D9"/>
        </w:rPr>
        <w:t>Basic understanding of Spring Security: Familiarity with concepts like authentication, authorization, roles, and Spring Security annotations.</w:t>
      </w:r>
    </w:p>
    <w:p w14:paraId="7CD60BE2" w14:textId="77777777" w:rsidR="00163B02" w:rsidRPr="00163B02" w:rsidRDefault="00163B02" w:rsidP="00163B02">
      <w:pPr>
        <w:rPr>
          <w:b/>
          <w:bCs/>
          <w:color w:val="D9D9D9" w:themeColor="background1" w:themeShade="D9"/>
        </w:rPr>
      </w:pPr>
      <w:r w:rsidRPr="00163B02">
        <w:rPr>
          <w:b/>
          <w:bCs/>
          <w:color w:val="D9D9D9" w:themeColor="background1" w:themeShade="D9"/>
        </w:rPr>
        <w:t>Getting Started</w:t>
      </w:r>
    </w:p>
    <w:p w14:paraId="444909F8" w14:textId="69B3478F" w:rsidR="00163B02" w:rsidRPr="00D76A7A" w:rsidRDefault="00D76A7A" w:rsidP="00163B02">
      <w:pPr>
        <w:numPr>
          <w:ilvl w:val="0"/>
          <w:numId w:val="2"/>
        </w:numPr>
        <w:rPr>
          <w:color w:val="D9D9D9" w:themeColor="background1" w:themeShade="D9"/>
        </w:rPr>
      </w:pPr>
      <w:r>
        <w:rPr>
          <w:color w:val="D9D9D9" w:themeColor="background1" w:themeShade="D9"/>
        </w:rPr>
        <w:t xml:space="preserve">Download this zip file in your &lt;my-app&gt; folder. Unzip and import it into your favourite IDE. </w:t>
      </w:r>
    </w:p>
    <w:p w14:paraId="41103EAB" w14:textId="77777777" w:rsidR="00163B02" w:rsidRPr="00163B02" w:rsidRDefault="00163B02" w:rsidP="00163B02">
      <w:pPr>
        <w:numPr>
          <w:ilvl w:val="0"/>
          <w:numId w:val="2"/>
        </w:numPr>
        <w:rPr>
          <w:color w:val="D9D9D9" w:themeColor="background1" w:themeShade="D9"/>
        </w:rPr>
      </w:pPr>
      <w:r w:rsidRPr="00163B02">
        <w:rPr>
          <w:color w:val="D9D9D9" w:themeColor="background1" w:themeShade="D9"/>
        </w:rPr>
        <w:t>Configure the database (Optional):</w:t>
      </w:r>
    </w:p>
    <w:p w14:paraId="2740FC37" w14:textId="77777777" w:rsidR="00163B02" w:rsidRPr="00163B02" w:rsidRDefault="00163B02" w:rsidP="00163B02">
      <w:pPr>
        <w:numPr>
          <w:ilvl w:val="1"/>
          <w:numId w:val="2"/>
        </w:numPr>
        <w:rPr>
          <w:color w:val="D9D9D9" w:themeColor="background1" w:themeShade="D9"/>
        </w:rPr>
      </w:pPr>
      <w:r w:rsidRPr="00163B02">
        <w:rPr>
          <w:color w:val="D9D9D9" w:themeColor="background1" w:themeShade="D9"/>
        </w:rPr>
        <w:t xml:space="preserve">If you want to use a database other than the default H2, update the database configuration in </w:t>
      </w: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application.properties</w:t>
      </w:r>
      <w:proofErr w:type="spellEnd"/>
      <w:r w:rsidRPr="00163B02">
        <w:rPr>
          <w:color w:val="D9D9D9" w:themeColor="background1" w:themeShade="D9"/>
        </w:rPr>
        <w:t>. For example, for MySQL:</w:t>
      </w:r>
    </w:p>
    <w:p w14:paraId="03189882" w14:textId="77777777" w:rsidR="00163B02" w:rsidRPr="00163B02" w:rsidRDefault="00163B02" w:rsidP="00163B02">
      <w:pPr>
        <w:numPr>
          <w:ilvl w:val="1"/>
          <w:numId w:val="2"/>
        </w:numPr>
        <w:rPr>
          <w:color w:val="D9D9D9" w:themeColor="background1" w:themeShade="D9"/>
        </w:rPr>
      </w:pPr>
      <w:r w:rsidRPr="00163B02">
        <w:rPr>
          <w:color w:val="D9D9D9" w:themeColor="background1" w:themeShade="D9"/>
        </w:rPr>
        <w:t>spring.datasource.url=jdbc:mysql://localhost:3306/your_database_name</w:t>
      </w:r>
    </w:p>
    <w:p w14:paraId="619F747D" w14:textId="77777777" w:rsidR="00163B02" w:rsidRPr="00163B02" w:rsidRDefault="00163B02" w:rsidP="00163B02">
      <w:pPr>
        <w:numPr>
          <w:ilvl w:val="1"/>
          <w:numId w:val="2"/>
        </w:numPr>
        <w:rPr>
          <w:color w:val="D9D9D9" w:themeColor="background1" w:themeShade="D9"/>
        </w:rPr>
      </w:pPr>
      <w:proofErr w:type="spellStart"/>
      <w:r w:rsidRPr="00163B02">
        <w:rPr>
          <w:color w:val="D9D9D9" w:themeColor="background1" w:themeShade="D9"/>
        </w:rPr>
        <w:t>spring.datasource.username</w:t>
      </w:r>
      <w:proofErr w:type="spellEnd"/>
      <w:r w:rsidRPr="00163B02">
        <w:rPr>
          <w:color w:val="D9D9D9" w:themeColor="background1" w:themeShade="D9"/>
        </w:rPr>
        <w:t>=</w:t>
      </w:r>
      <w:proofErr w:type="spellStart"/>
      <w:r w:rsidRPr="00163B02">
        <w:rPr>
          <w:color w:val="D9D9D9" w:themeColor="background1" w:themeShade="D9"/>
        </w:rPr>
        <w:t>your_mysql_username</w:t>
      </w:r>
      <w:proofErr w:type="spellEnd"/>
    </w:p>
    <w:p w14:paraId="3D44C145" w14:textId="77777777" w:rsidR="00163B02" w:rsidRPr="00163B02" w:rsidRDefault="00163B02" w:rsidP="00163B02">
      <w:pPr>
        <w:numPr>
          <w:ilvl w:val="1"/>
          <w:numId w:val="2"/>
        </w:numPr>
        <w:rPr>
          <w:color w:val="D9D9D9" w:themeColor="background1" w:themeShade="D9"/>
        </w:rPr>
      </w:pPr>
      <w:proofErr w:type="spellStart"/>
      <w:r w:rsidRPr="00163B02">
        <w:rPr>
          <w:color w:val="D9D9D9" w:themeColor="background1" w:themeShade="D9"/>
        </w:rPr>
        <w:t>spring.datasource.password</w:t>
      </w:r>
      <w:proofErr w:type="spellEnd"/>
      <w:r w:rsidRPr="00163B02">
        <w:rPr>
          <w:color w:val="D9D9D9" w:themeColor="background1" w:themeShade="D9"/>
        </w:rPr>
        <w:t>=</w:t>
      </w:r>
      <w:proofErr w:type="spellStart"/>
      <w:r w:rsidRPr="00163B02">
        <w:rPr>
          <w:color w:val="D9D9D9" w:themeColor="background1" w:themeShade="D9"/>
        </w:rPr>
        <w:t>your_mysql_password</w:t>
      </w:r>
      <w:proofErr w:type="spellEnd"/>
    </w:p>
    <w:p w14:paraId="11B74717" w14:textId="77777777" w:rsidR="00163B02" w:rsidRPr="00163B02" w:rsidRDefault="00163B02" w:rsidP="00163B02">
      <w:pPr>
        <w:numPr>
          <w:ilvl w:val="1"/>
          <w:numId w:val="2"/>
        </w:numPr>
        <w:rPr>
          <w:color w:val="D9D9D9" w:themeColor="background1" w:themeShade="D9"/>
        </w:rPr>
      </w:pPr>
      <w:proofErr w:type="spellStart"/>
      <w:r w:rsidRPr="00163B02">
        <w:rPr>
          <w:color w:val="D9D9D9" w:themeColor="background1" w:themeShade="D9"/>
        </w:rPr>
        <w:t>spring.datasource.driver</w:t>
      </w:r>
      <w:proofErr w:type="spellEnd"/>
      <w:r w:rsidRPr="00163B02">
        <w:rPr>
          <w:color w:val="D9D9D9" w:themeColor="background1" w:themeShade="D9"/>
        </w:rPr>
        <w:t>-class-name=</w:t>
      </w:r>
      <w:proofErr w:type="spellStart"/>
      <w:r w:rsidRPr="00163B02">
        <w:rPr>
          <w:color w:val="D9D9D9" w:themeColor="background1" w:themeShade="D9"/>
        </w:rPr>
        <w:t>com.mysql.cj.jdbc.Driver</w:t>
      </w:r>
      <w:proofErr w:type="spellEnd"/>
    </w:p>
    <w:p w14:paraId="08555BFC" w14:textId="797011E4" w:rsidR="00163B02" w:rsidRPr="00D76A7A" w:rsidRDefault="00163B02" w:rsidP="00163B02">
      <w:pPr>
        <w:numPr>
          <w:ilvl w:val="1"/>
          <w:numId w:val="2"/>
        </w:numPr>
        <w:rPr>
          <w:color w:val="D9D9D9" w:themeColor="background1" w:themeShade="D9"/>
        </w:rPr>
      </w:pPr>
      <w:proofErr w:type="spellStart"/>
      <w:r w:rsidRPr="00163B02">
        <w:rPr>
          <w:color w:val="D9D9D9" w:themeColor="background1" w:themeShade="D9"/>
        </w:rPr>
        <w:t>spring.jpa.database</w:t>
      </w:r>
      <w:proofErr w:type="spellEnd"/>
      <w:r w:rsidRPr="00163B02">
        <w:rPr>
          <w:color w:val="D9D9D9" w:themeColor="background1" w:themeShade="D9"/>
        </w:rPr>
        <w:t>-platform=</w:t>
      </w:r>
      <w:proofErr w:type="spellStart"/>
      <w:r w:rsidRPr="00163B02">
        <w:rPr>
          <w:color w:val="D9D9D9" w:themeColor="background1" w:themeShade="D9"/>
        </w:rPr>
        <w:t>org.hibernate.dialect.MySQLDialect</w:t>
      </w:r>
      <w:proofErr w:type="spellEnd"/>
    </w:p>
    <w:p w14:paraId="4DB67EAE" w14:textId="77777777" w:rsidR="00163B02" w:rsidRPr="00163B02" w:rsidRDefault="00163B02" w:rsidP="00163B02">
      <w:pPr>
        <w:numPr>
          <w:ilvl w:val="1"/>
          <w:numId w:val="2"/>
        </w:numPr>
        <w:rPr>
          <w:color w:val="D9D9D9" w:themeColor="background1" w:themeShade="D9"/>
        </w:rPr>
      </w:pPr>
      <w:r w:rsidRPr="00163B02">
        <w:rPr>
          <w:color w:val="D9D9D9" w:themeColor="background1" w:themeShade="D9"/>
        </w:rPr>
        <w:t>Make sure the database exists and the user has the necessary privileges.</w:t>
      </w:r>
    </w:p>
    <w:p w14:paraId="6D26B286" w14:textId="0E1DC3B0" w:rsidR="00163B02" w:rsidRPr="00163B02" w:rsidRDefault="00163B02" w:rsidP="00163B02">
      <w:pPr>
        <w:numPr>
          <w:ilvl w:val="0"/>
          <w:numId w:val="2"/>
        </w:numPr>
        <w:rPr>
          <w:color w:val="D9D9D9" w:themeColor="background1" w:themeShade="D9"/>
        </w:rPr>
      </w:pPr>
      <w:r w:rsidRPr="00163B02">
        <w:rPr>
          <w:color w:val="D9D9D9" w:themeColor="background1" w:themeShade="D9"/>
        </w:rPr>
        <w:t>Build the project:</w:t>
      </w:r>
      <w:r w:rsidR="00D76A7A">
        <w:rPr>
          <w:color w:val="D9D9D9" w:themeColor="background1" w:themeShade="D9"/>
        </w:rPr>
        <w:t xml:space="preserve"> </w:t>
      </w:r>
    </w:p>
    <w:p w14:paraId="6F2DD5EB" w14:textId="28FBBD4B" w:rsidR="00163B02" w:rsidRPr="00D76A7A" w:rsidRDefault="00163B02" w:rsidP="00163B02">
      <w:pPr>
        <w:numPr>
          <w:ilvl w:val="0"/>
          <w:numId w:val="2"/>
        </w:numPr>
        <w:rPr>
          <w:color w:val="D9D9D9" w:themeColor="background1" w:themeShade="D9"/>
        </w:rPr>
      </w:pPr>
      <w:proofErr w:type="spellStart"/>
      <w:r w:rsidRPr="00163B02">
        <w:rPr>
          <w:color w:val="D9D9D9" w:themeColor="background1" w:themeShade="D9"/>
        </w:rPr>
        <w:t>mvn</w:t>
      </w:r>
      <w:proofErr w:type="spellEnd"/>
      <w:r w:rsidRPr="00163B02">
        <w:rPr>
          <w:color w:val="D9D9D9" w:themeColor="background1" w:themeShade="D9"/>
        </w:rPr>
        <w:t xml:space="preserve"> clean install</w:t>
      </w:r>
    </w:p>
    <w:p w14:paraId="5FBE6BFB" w14:textId="6353362B" w:rsidR="00163B02" w:rsidRPr="00D76A7A" w:rsidRDefault="00163B02" w:rsidP="00163B02">
      <w:pPr>
        <w:numPr>
          <w:ilvl w:val="0"/>
          <w:numId w:val="2"/>
        </w:numPr>
        <w:rPr>
          <w:color w:val="D9D9D9" w:themeColor="background1" w:themeShade="D9"/>
        </w:rPr>
      </w:pPr>
      <w:r w:rsidRPr="00163B02">
        <w:rPr>
          <w:color w:val="D9D9D9" w:themeColor="background1" w:themeShade="D9"/>
        </w:rPr>
        <w:t>Run the application:</w:t>
      </w:r>
      <w:r w:rsidR="00D76A7A">
        <w:rPr>
          <w:color w:val="D9D9D9" w:themeColor="background1" w:themeShade="D9"/>
        </w:rPr>
        <w:t xml:space="preserve"> I used the following:</w:t>
      </w:r>
      <w:r w:rsidR="00D76A7A">
        <w:rPr>
          <w:color w:val="D9D9D9" w:themeColor="background1" w:themeShade="D9"/>
        </w:rPr>
        <w:br/>
      </w:r>
      <w:r w:rsidR="00D76A7A" w:rsidRPr="00D76A7A">
        <w:rPr>
          <w:color w:val="D9D9D9" w:themeColor="background1" w:themeShade="D9"/>
        </w:rPr>
        <w:t>"</w:t>
      </w:r>
      <w:r w:rsidR="00D76A7A" w:rsidRPr="00D76A7A">
        <w:rPr>
          <w:b/>
          <w:bCs/>
          <w:color w:val="D9D9D9" w:themeColor="background1" w:themeShade="D9"/>
        </w:rPr>
        <w:t>&lt;</w:t>
      </w:r>
      <w:r w:rsidR="00D76A7A">
        <w:rPr>
          <w:color w:val="D9D9D9" w:themeColor="background1" w:themeShade="D9"/>
        </w:rPr>
        <w:t xml:space="preserve"> Maven install directory path</w:t>
      </w:r>
      <w:r w:rsidR="00D76A7A" w:rsidRPr="00D76A7A">
        <w:rPr>
          <w:b/>
          <w:bCs/>
          <w:color w:val="D9D9D9" w:themeColor="background1" w:themeShade="D9"/>
        </w:rPr>
        <w:t>&gt;</w:t>
      </w:r>
      <w:r w:rsidR="00D76A7A" w:rsidRPr="00D76A7A">
        <w:rPr>
          <w:color w:val="D9D9D9" w:themeColor="background1" w:themeShade="D9"/>
        </w:rPr>
        <w:t xml:space="preserve">" </w:t>
      </w:r>
      <w:r w:rsidR="00D76A7A" w:rsidRPr="00D76A7A">
        <w:rPr>
          <w:b/>
          <w:bCs/>
          <w:color w:val="D9D9D9" w:themeColor="background1" w:themeShade="D9"/>
        </w:rPr>
        <w:t>clean install</w:t>
      </w:r>
      <w:r w:rsidR="00D76A7A" w:rsidRPr="00D76A7A">
        <w:rPr>
          <w:color w:val="D9D9D9" w:themeColor="background1" w:themeShade="D9"/>
        </w:rPr>
        <w:t xml:space="preserve"> -</w:t>
      </w:r>
      <w:proofErr w:type="spellStart"/>
      <w:r w:rsidR="00D76A7A" w:rsidRPr="00D76A7A">
        <w:rPr>
          <w:color w:val="D9D9D9" w:themeColor="background1" w:themeShade="D9"/>
        </w:rPr>
        <w:t>Dmaven.test.skip</w:t>
      </w:r>
      <w:proofErr w:type="spellEnd"/>
      <w:r w:rsidR="00D76A7A" w:rsidRPr="00D76A7A">
        <w:rPr>
          <w:color w:val="D9D9D9" w:themeColor="background1" w:themeShade="D9"/>
        </w:rPr>
        <w:t>=true</w:t>
      </w:r>
    </w:p>
    <w:p w14:paraId="27415DF8" w14:textId="0B9DE1C3" w:rsidR="00163B02" w:rsidRPr="00163B02" w:rsidRDefault="00163B02" w:rsidP="00163B02">
      <w:pPr>
        <w:rPr>
          <w:color w:val="D9D9D9" w:themeColor="background1" w:themeShade="D9"/>
        </w:rPr>
      </w:pPr>
      <w:r w:rsidRPr="00163B02">
        <w:rPr>
          <w:color w:val="D9D9D9" w:themeColor="background1" w:themeShade="D9"/>
        </w:rPr>
        <w:t xml:space="preserve">The application will start, and you can access it at </w:t>
      </w:r>
      <w:r w:rsidR="00CC0526">
        <w:rPr>
          <w:color w:val="D9D9D9" w:themeColor="background1" w:themeShade="D9"/>
        </w:rPr>
        <w:br/>
        <w:t xml:space="preserve">1. </w:t>
      </w:r>
      <w:hyperlink r:id="rId5" w:history="1">
        <w:r w:rsidR="00CC0526" w:rsidRPr="00C879E1">
          <w:rPr>
            <w:rStyle w:val="Hyperlink"/>
          </w:rPr>
          <w:t>http://localhost:9192/my_login.html</w:t>
        </w:r>
      </w:hyperlink>
      <w:r w:rsidR="00CC0526">
        <w:rPr>
          <w:color w:val="D9D9D9" w:themeColor="background1" w:themeShade="D9"/>
        </w:rPr>
        <w:br/>
      </w:r>
      <w:r w:rsidR="00CC0526">
        <w:rPr>
          <w:color w:val="D9D9D9" w:themeColor="background1" w:themeShade="D9"/>
        </w:rPr>
        <w:lastRenderedPageBreak/>
        <w:t xml:space="preserve">2. Enter user name </w:t>
      </w:r>
      <w:proofErr w:type="spellStart"/>
      <w:r w:rsidR="00CC0526">
        <w:rPr>
          <w:color w:val="D9D9D9" w:themeColor="background1" w:themeShade="D9"/>
        </w:rPr>
        <w:t>adminUser</w:t>
      </w:r>
      <w:proofErr w:type="spellEnd"/>
      <w:r w:rsidR="00CC0526">
        <w:rPr>
          <w:color w:val="D9D9D9" w:themeColor="background1" w:themeShade="D9"/>
        </w:rPr>
        <w:t xml:space="preserve">/adminPass1 as username /password. </w:t>
      </w:r>
      <w:r w:rsidR="00CC0526">
        <w:rPr>
          <w:color w:val="D9D9D9" w:themeColor="background1" w:themeShade="D9"/>
        </w:rPr>
        <w:br/>
        <w:t>3. Enter some document name , and document content in the respective text boxes, Hit “Create”.</w:t>
      </w:r>
      <w:r w:rsidR="00CC0526">
        <w:rPr>
          <w:color w:val="D9D9D9" w:themeColor="background1" w:themeShade="D9"/>
        </w:rPr>
        <w:br/>
        <w:t>You should be able to see some success message.</w:t>
      </w:r>
      <w:r w:rsidR="00CC0526">
        <w:rPr>
          <w:color w:val="D9D9D9" w:themeColor="background1" w:themeShade="D9"/>
        </w:rPr>
        <w:br/>
        <w:t xml:space="preserve">4.  If you </w:t>
      </w:r>
      <w:r w:rsidR="00CC0526" w:rsidRPr="00CC0526">
        <w:rPr>
          <w:b/>
          <w:bCs/>
          <w:color w:val="D9D9D9" w:themeColor="background1" w:themeShade="D9"/>
        </w:rPr>
        <w:t>used another</w:t>
      </w:r>
      <w:r w:rsidR="00CC0526">
        <w:rPr>
          <w:color w:val="D9D9D9" w:themeColor="background1" w:themeShade="D9"/>
        </w:rPr>
        <w:t xml:space="preserve">, </w:t>
      </w:r>
      <w:r w:rsidR="00CC0526" w:rsidRPr="00CC0526">
        <w:rPr>
          <w:color w:val="D9D9D9" w:themeColor="background1" w:themeShade="D9"/>
        </w:rPr>
        <w:t>already created</w:t>
      </w:r>
      <w:r w:rsidR="00CC0526">
        <w:rPr>
          <w:color w:val="D9D9D9" w:themeColor="background1" w:themeShade="D9"/>
        </w:rPr>
        <w:t xml:space="preserve">, user(without create permissions) credentials userReader1/userPass1, you </w:t>
      </w:r>
      <w:r w:rsidR="00CC0526" w:rsidRPr="00CC0526">
        <w:rPr>
          <w:b/>
          <w:bCs/>
          <w:color w:val="D9D9D9" w:themeColor="background1" w:themeShade="D9"/>
        </w:rPr>
        <w:t>won’t be allowed</w:t>
      </w:r>
      <w:r w:rsidR="00CC0526">
        <w:rPr>
          <w:color w:val="D9D9D9" w:themeColor="background1" w:themeShade="D9"/>
        </w:rPr>
        <w:t xml:space="preserve"> to create the document!</w:t>
      </w:r>
      <w:r w:rsidR="00CC0526">
        <w:rPr>
          <w:color w:val="D9D9D9" w:themeColor="background1" w:themeShade="D9"/>
        </w:rPr>
        <w:br/>
        <w:t xml:space="preserve">These users are created in the file </w:t>
      </w:r>
      <w:r w:rsidR="00CC0526" w:rsidRPr="00CC0526">
        <w:rPr>
          <w:b/>
          <w:bCs/>
          <w:color w:val="D9D9D9" w:themeColor="background1" w:themeShade="D9"/>
        </w:rPr>
        <w:t>DatabseInitilaizer.java</w:t>
      </w:r>
    </w:p>
    <w:p w14:paraId="5C1AD749" w14:textId="0649636F" w:rsidR="00CC0526" w:rsidRDefault="00CC0526" w:rsidP="00163B02">
      <w:pPr>
        <w:rPr>
          <w:b/>
          <w:bCs/>
          <w:color w:val="D9D9D9" w:themeColor="background1" w:themeShade="D9"/>
        </w:rPr>
      </w:pPr>
      <w:r>
        <w:rPr>
          <w:b/>
          <w:bCs/>
          <w:color w:val="D9D9D9" w:themeColor="background1" w:themeShade="D9"/>
        </w:rPr>
        <w:br/>
        <w:t>Additional stuff, not necessarily related to this application, but to Spring Security ACL</w:t>
      </w:r>
    </w:p>
    <w:p w14:paraId="11BEA825" w14:textId="3A369C66" w:rsidR="00163B02" w:rsidRPr="00163B02" w:rsidRDefault="00CC0526" w:rsidP="00163B02">
      <w:pPr>
        <w:rPr>
          <w:b/>
          <w:bCs/>
          <w:color w:val="D9D9D9" w:themeColor="background1" w:themeShade="D9"/>
        </w:rPr>
      </w:pPr>
      <w:r>
        <w:rPr>
          <w:b/>
          <w:bCs/>
          <w:color w:val="D9D9D9" w:themeColor="background1" w:themeShade="D9"/>
        </w:rPr>
        <w:br/>
      </w:r>
      <w:r w:rsidR="00163B02" w:rsidRPr="00163B02">
        <w:rPr>
          <w:b/>
          <w:bCs/>
          <w:color w:val="D9D9D9" w:themeColor="background1" w:themeShade="D9"/>
        </w:rPr>
        <w:t>Key Features and How to Test Them</w:t>
      </w:r>
    </w:p>
    <w:p w14:paraId="5A455DFE" w14:textId="77777777" w:rsidR="00163B02" w:rsidRPr="00163B02" w:rsidRDefault="00163B02" w:rsidP="00163B02">
      <w:pPr>
        <w:rPr>
          <w:color w:val="D9D9D9" w:themeColor="background1" w:themeShade="D9"/>
        </w:rPr>
      </w:pPr>
      <w:r w:rsidRPr="00163B02">
        <w:rPr>
          <w:color w:val="D9D9D9" w:themeColor="background1" w:themeShade="D9"/>
        </w:rPr>
        <w:t>This demo includes functionality for managing documents with ACLs. Here's how you can test the key features:</w:t>
      </w:r>
    </w:p>
    <w:p w14:paraId="3233CF36" w14:textId="77777777" w:rsidR="00163B02" w:rsidRPr="00163B02" w:rsidRDefault="00163B02" w:rsidP="00163B02">
      <w:pPr>
        <w:numPr>
          <w:ilvl w:val="0"/>
          <w:numId w:val="3"/>
        </w:numPr>
        <w:rPr>
          <w:color w:val="D9D9D9" w:themeColor="background1" w:themeShade="D9"/>
        </w:rPr>
      </w:pPr>
      <w:r w:rsidRPr="00163B02">
        <w:rPr>
          <w:color w:val="D9D9D9" w:themeColor="background1" w:themeShade="D9"/>
        </w:rPr>
        <w:t>Authentication:</w:t>
      </w:r>
    </w:p>
    <w:p w14:paraId="08A120B7"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The application uses Spring Security for authentication. You'll need to authenticate before accessing secured resources. See the </w:t>
      </w: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data.sql</w:t>
      </w:r>
      <w:proofErr w:type="spellEnd"/>
      <w:r w:rsidRPr="00163B02">
        <w:rPr>
          <w:color w:val="D9D9D9" w:themeColor="background1" w:themeShade="D9"/>
        </w:rPr>
        <w:t xml:space="preserve"> file for default users and roles. Here are a couple of users:</w:t>
      </w:r>
    </w:p>
    <w:p w14:paraId="2870B4A5"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userReader1 / password (Has the ROLE_USER role)</w:t>
      </w:r>
    </w:p>
    <w:p w14:paraId="06CEDF35"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adminUser1 / password (Has the ROLE_ADMIN role)</w:t>
      </w:r>
    </w:p>
    <w:p w14:paraId="4955AFBF"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Use a tool like curl or Postman to make HTTP requests. Include the Authorization header with a Basic Auth token. For example, in curl:</w:t>
      </w:r>
    </w:p>
    <w:p w14:paraId="774414C4"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curl -v -u userReader1:password http://localhost:8080/some/secured/endpoint</w:t>
      </w:r>
    </w:p>
    <w:p w14:paraId="09DD9001" w14:textId="77777777" w:rsidR="00163B02" w:rsidRPr="00163B02" w:rsidRDefault="00163B02" w:rsidP="00163B02">
      <w:pPr>
        <w:rPr>
          <w:color w:val="D9D9D9" w:themeColor="background1" w:themeShade="D9"/>
        </w:rPr>
      </w:pPr>
    </w:p>
    <w:p w14:paraId="13EA1FF4" w14:textId="77777777" w:rsidR="00163B02" w:rsidRPr="00163B02" w:rsidRDefault="00163B02" w:rsidP="00163B02">
      <w:pPr>
        <w:numPr>
          <w:ilvl w:val="0"/>
          <w:numId w:val="3"/>
        </w:numPr>
        <w:rPr>
          <w:color w:val="D9D9D9" w:themeColor="background1" w:themeShade="D9"/>
        </w:rPr>
      </w:pPr>
      <w:r w:rsidRPr="00163B02">
        <w:rPr>
          <w:color w:val="D9D9D9" w:themeColor="background1" w:themeShade="D9"/>
        </w:rPr>
        <w:t>Document Creation:</w:t>
      </w:r>
    </w:p>
    <w:p w14:paraId="17D87FDA" w14:textId="79695872" w:rsidR="00163B02" w:rsidRPr="00163B02" w:rsidRDefault="00163B02" w:rsidP="00163B02">
      <w:pPr>
        <w:numPr>
          <w:ilvl w:val="1"/>
          <w:numId w:val="3"/>
        </w:numPr>
        <w:rPr>
          <w:color w:val="D9D9D9" w:themeColor="background1" w:themeShade="D9"/>
        </w:rPr>
      </w:pPr>
      <w:r w:rsidRPr="00163B02">
        <w:rPr>
          <w:color w:val="D9D9D9" w:themeColor="background1" w:themeShade="D9"/>
        </w:rPr>
        <w:t>The POST /</w:t>
      </w:r>
      <w:proofErr w:type="spellStart"/>
      <w:r w:rsidRPr="00163B02">
        <w:rPr>
          <w:color w:val="D9D9D9" w:themeColor="background1" w:themeShade="D9"/>
        </w:rPr>
        <w:t>cDoc</w:t>
      </w:r>
      <w:proofErr w:type="spellEnd"/>
      <w:r w:rsidRPr="00163B02">
        <w:rPr>
          <w:color w:val="D9D9D9" w:themeColor="background1" w:themeShade="D9"/>
        </w:rPr>
        <w:t xml:space="preserve"> endpoint creates a new document. Only </w:t>
      </w:r>
      <w:r w:rsidRPr="00D76A7A">
        <w:rPr>
          <w:b/>
          <w:bCs/>
          <w:color w:val="D9D9D9" w:themeColor="background1" w:themeShade="D9"/>
        </w:rPr>
        <w:t>users with</w:t>
      </w:r>
      <w:r w:rsidRPr="00163B02">
        <w:rPr>
          <w:color w:val="D9D9D9" w:themeColor="background1" w:themeShade="D9"/>
        </w:rPr>
        <w:t xml:space="preserve"> the ROLE_ADMIN role can access this endpoint.</w:t>
      </w:r>
    </w:p>
    <w:p w14:paraId="67AD881D"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To test:</w:t>
      </w:r>
    </w:p>
    <w:p w14:paraId="074BAA0A"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curl -v -u adminUser1:password \</w:t>
      </w:r>
    </w:p>
    <w:p w14:paraId="7CC6EB84"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     -X POST http://localhost:8080/cDoc \</w:t>
      </w:r>
    </w:p>
    <w:p w14:paraId="76461565"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     -d "</w:t>
      </w:r>
      <w:proofErr w:type="spellStart"/>
      <w:r w:rsidRPr="00163B02">
        <w:rPr>
          <w:color w:val="D9D9D9" w:themeColor="background1" w:themeShade="D9"/>
        </w:rPr>
        <w:t>pName</w:t>
      </w:r>
      <w:proofErr w:type="spellEnd"/>
      <w:r w:rsidRPr="00163B02">
        <w:rPr>
          <w:color w:val="D9D9D9" w:themeColor="background1" w:themeShade="D9"/>
        </w:rPr>
        <w:t>=</w:t>
      </w:r>
      <w:proofErr w:type="spellStart"/>
      <w:r w:rsidRPr="00163B02">
        <w:rPr>
          <w:color w:val="D9D9D9" w:themeColor="background1" w:themeShade="D9"/>
        </w:rPr>
        <w:t>MyDocument&amp;pContent</w:t>
      </w:r>
      <w:proofErr w:type="spellEnd"/>
      <w:r w:rsidRPr="00163B02">
        <w:rPr>
          <w:color w:val="D9D9D9" w:themeColor="background1" w:themeShade="D9"/>
        </w:rPr>
        <w:t>=This is the content"</w:t>
      </w:r>
    </w:p>
    <w:p w14:paraId="79AFBA00" w14:textId="77777777" w:rsidR="00163B02" w:rsidRPr="00163B02" w:rsidRDefault="00163B02" w:rsidP="00163B02">
      <w:pPr>
        <w:rPr>
          <w:color w:val="D9D9D9" w:themeColor="background1" w:themeShade="D9"/>
        </w:rPr>
      </w:pPr>
    </w:p>
    <w:p w14:paraId="657F8B02"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Verify that the response has a 201 Created status.</w:t>
      </w:r>
    </w:p>
    <w:p w14:paraId="6904B30D"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Try the same request with userReader1 and confirm that it works.</w:t>
      </w:r>
    </w:p>
    <w:p w14:paraId="7455E611"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Try with a user that does not have either role and confirm that you get a 403 Forbidden error.</w:t>
      </w:r>
    </w:p>
    <w:p w14:paraId="1E680D0B" w14:textId="77777777" w:rsidR="00163B02" w:rsidRPr="00163B02" w:rsidRDefault="00163B02" w:rsidP="00163B02">
      <w:pPr>
        <w:numPr>
          <w:ilvl w:val="0"/>
          <w:numId w:val="3"/>
        </w:numPr>
        <w:rPr>
          <w:color w:val="D9D9D9" w:themeColor="background1" w:themeShade="D9"/>
        </w:rPr>
      </w:pPr>
      <w:r w:rsidRPr="00163B02">
        <w:rPr>
          <w:color w:val="D9D9D9" w:themeColor="background1" w:themeShade="D9"/>
        </w:rPr>
        <w:lastRenderedPageBreak/>
        <w:t>Securing the Document Creation Endpoint:</w:t>
      </w:r>
    </w:p>
    <w:p w14:paraId="18C92402"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The @PreAuthorize("hasRole('ROLE_ADMIN') or </w:t>
      </w:r>
      <w:proofErr w:type="spellStart"/>
      <w:r w:rsidRPr="00163B02">
        <w:rPr>
          <w:color w:val="D9D9D9" w:themeColor="background1" w:themeShade="D9"/>
        </w:rPr>
        <w:t>hasRole</w:t>
      </w:r>
      <w:proofErr w:type="spellEnd"/>
      <w:r w:rsidRPr="00163B02">
        <w:rPr>
          <w:color w:val="D9D9D9" w:themeColor="background1" w:themeShade="D9"/>
        </w:rPr>
        <w:t xml:space="preserve">('ROLE_USER')") annotation on the </w:t>
      </w:r>
      <w:proofErr w:type="spellStart"/>
      <w:r w:rsidRPr="00163B02">
        <w:rPr>
          <w:color w:val="D9D9D9" w:themeColor="background1" w:themeShade="D9"/>
        </w:rPr>
        <w:t>createDocument</w:t>
      </w:r>
      <w:proofErr w:type="spellEnd"/>
      <w:r w:rsidRPr="00163B02">
        <w:rPr>
          <w:color w:val="D9D9D9" w:themeColor="background1" w:themeShade="D9"/>
        </w:rPr>
        <w:t xml:space="preserve"> method in the controller enforces this authorization. This ensures that only users with the specified roles can create documents. This is the core of the ACL demo.</w:t>
      </w:r>
    </w:p>
    <w:p w14:paraId="77771F5D" w14:textId="77777777" w:rsidR="00163B02" w:rsidRPr="00163B02" w:rsidRDefault="00163B02" w:rsidP="00163B02">
      <w:pPr>
        <w:rPr>
          <w:b/>
          <w:bCs/>
          <w:color w:val="D9D9D9" w:themeColor="background1" w:themeShade="D9"/>
        </w:rPr>
      </w:pPr>
      <w:r w:rsidRPr="00163B02">
        <w:rPr>
          <w:b/>
          <w:bCs/>
          <w:color w:val="D9D9D9" w:themeColor="background1" w:themeShade="D9"/>
        </w:rPr>
        <w:t>Important Files and Classes</w:t>
      </w:r>
    </w:p>
    <w:p w14:paraId="2FFB2D4B" w14:textId="77777777" w:rsidR="00163B02" w:rsidRPr="00163B02" w:rsidRDefault="00163B02" w:rsidP="00163B02">
      <w:pPr>
        <w:numPr>
          <w:ilvl w:val="0"/>
          <w:numId w:val="4"/>
        </w:numPr>
        <w:rPr>
          <w:color w:val="D9D9D9" w:themeColor="background1" w:themeShade="D9"/>
        </w:rPr>
      </w:pPr>
      <w:r w:rsidRPr="00163B02">
        <w:rPr>
          <w:color w:val="D9D9D9" w:themeColor="background1" w:themeShade="D9"/>
        </w:rPr>
        <w:t>src/main/java/com/example/springsecurityacl/config/SecurityConfig.java: Spring Security configuration, including ACL setup.</w:t>
      </w:r>
    </w:p>
    <w:p w14:paraId="52056F7C" w14:textId="77777777" w:rsidR="00163B02" w:rsidRPr="00163B02" w:rsidRDefault="00163B02" w:rsidP="00163B02">
      <w:pPr>
        <w:numPr>
          <w:ilvl w:val="0"/>
          <w:numId w:val="4"/>
        </w:numPr>
        <w:rPr>
          <w:color w:val="D9D9D9" w:themeColor="background1" w:themeShade="D9"/>
        </w:rPr>
      </w:pPr>
      <w:r w:rsidRPr="00163B02">
        <w:rPr>
          <w:color w:val="D9D9D9" w:themeColor="background1" w:themeShade="D9"/>
        </w:rPr>
        <w:t>src/main/java/com/example/springsecurityacl/service/DocumentAclService.java: Service class that handles ACL operations for documents. This is where the ACLs are created and managed.</w:t>
      </w:r>
    </w:p>
    <w:p w14:paraId="3592CEB3" w14:textId="77777777" w:rsidR="00163B02" w:rsidRPr="00163B02" w:rsidRDefault="00163B02" w:rsidP="00163B02">
      <w:pPr>
        <w:numPr>
          <w:ilvl w:val="0"/>
          <w:numId w:val="4"/>
        </w:numPr>
        <w:rPr>
          <w:color w:val="D9D9D9" w:themeColor="background1" w:themeShade="D9"/>
        </w:rPr>
      </w:pPr>
      <w:r w:rsidRPr="00163B02">
        <w:rPr>
          <w:color w:val="D9D9D9" w:themeColor="background1" w:themeShade="D9"/>
        </w:rPr>
        <w:t>src/main/java/com/example/springsecurityacl/web/controller/DocumentController.java: Controller for handling document-related requests.</w:t>
      </w:r>
    </w:p>
    <w:p w14:paraId="5C107D05" w14:textId="77777777" w:rsidR="00163B02" w:rsidRPr="00163B02" w:rsidRDefault="00163B02" w:rsidP="00163B02">
      <w:pPr>
        <w:numPr>
          <w:ilvl w:val="0"/>
          <w:numId w:val="4"/>
        </w:numPr>
        <w:rPr>
          <w:color w:val="D9D9D9" w:themeColor="background1" w:themeShade="D9"/>
        </w:rPr>
      </w:pP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application.properties</w:t>
      </w:r>
      <w:proofErr w:type="spellEnd"/>
      <w:r w:rsidRPr="00163B02">
        <w:rPr>
          <w:color w:val="D9D9D9" w:themeColor="background1" w:themeShade="D9"/>
        </w:rPr>
        <w:t>: Application properties, including database configuration.</w:t>
      </w:r>
    </w:p>
    <w:p w14:paraId="7F991A67" w14:textId="77777777" w:rsidR="00163B02" w:rsidRPr="00163B02" w:rsidRDefault="00163B02" w:rsidP="00163B02">
      <w:pPr>
        <w:numPr>
          <w:ilvl w:val="0"/>
          <w:numId w:val="4"/>
        </w:numPr>
        <w:rPr>
          <w:color w:val="D9D9D9" w:themeColor="background1" w:themeShade="D9"/>
        </w:rPr>
      </w:pP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data.sql</w:t>
      </w:r>
      <w:proofErr w:type="spellEnd"/>
      <w:r w:rsidRPr="00163B02">
        <w:rPr>
          <w:color w:val="D9D9D9" w:themeColor="background1" w:themeShade="D9"/>
        </w:rPr>
        <w:t>: Initial data, including users, roles, and initial ACL setup. This file is crucial for setting up your initial testing environment.</w:t>
      </w:r>
    </w:p>
    <w:p w14:paraId="2F96EFB5" w14:textId="77777777" w:rsidR="00163B02" w:rsidRPr="00163B02" w:rsidRDefault="00163B02" w:rsidP="00163B02">
      <w:pPr>
        <w:rPr>
          <w:b/>
          <w:bCs/>
          <w:color w:val="D9D9D9" w:themeColor="background1" w:themeShade="D9"/>
        </w:rPr>
      </w:pPr>
      <w:r w:rsidRPr="00163B02">
        <w:rPr>
          <w:b/>
          <w:bCs/>
          <w:color w:val="D9D9D9" w:themeColor="background1" w:themeShade="D9"/>
        </w:rPr>
        <w:t>Understanding the ACL Structure</w:t>
      </w:r>
    </w:p>
    <w:p w14:paraId="4C76CA32" w14:textId="77777777" w:rsidR="00163B02" w:rsidRPr="00163B02" w:rsidRDefault="00163B02" w:rsidP="00163B02">
      <w:pPr>
        <w:rPr>
          <w:color w:val="D9D9D9" w:themeColor="background1" w:themeShade="D9"/>
        </w:rPr>
      </w:pPr>
      <w:r w:rsidRPr="00163B02">
        <w:rPr>
          <w:color w:val="D9D9D9" w:themeColor="background1" w:themeShade="D9"/>
        </w:rPr>
        <w:t>Spring Security ACL uses these core concepts:</w:t>
      </w:r>
    </w:p>
    <w:p w14:paraId="0437B908"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Object Identity (OI): Uniquely identifies the domain object (e.g., a specific document).</w:t>
      </w:r>
    </w:p>
    <w:p w14:paraId="68C22BB7"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Security Identity (SID): Represents who is granted permissions (a user or a role).</w:t>
      </w:r>
    </w:p>
    <w:p w14:paraId="7C13F414"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Permission: Defines what actions can be performed on the object (e.g., read, write, delete).</w:t>
      </w:r>
    </w:p>
    <w:p w14:paraId="248792FC"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 xml:space="preserve">Access Control Entry (ACE): </w:t>
      </w:r>
      <w:proofErr w:type="spellStart"/>
      <w:r w:rsidRPr="00163B02">
        <w:rPr>
          <w:color w:val="D9D9D9" w:themeColor="background1" w:themeShade="D9"/>
        </w:rPr>
        <w:t>связывает</w:t>
      </w:r>
      <w:proofErr w:type="spellEnd"/>
      <w:r w:rsidRPr="00163B02">
        <w:rPr>
          <w:color w:val="D9D9D9" w:themeColor="background1" w:themeShade="D9"/>
        </w:rPr>
        <w:t xml:space="preserve"> OI, SID и Permission, specifying who can do what to which object.</w:t>
      </w:r>
    </w:p>
    <w:p w14:paraId="001EA0CC" w14:textId="77777777" w:rsidR="00163B02" w:rsidRPr="00163B02" w:rsidRDefault="00163B02" w:rsidP="00163B02">
      <w:pPr>
        <w:numPr>
          <w:ilvl w:val="0"/>
          <w:numId w:val="5"/>
        </w:numPr>
        <w:rPr>
          <w:color w:val="D9D9D9" w:themeColor="background1" w:themeShade="D9"/>
        </w:rPr>
      </w:pPr>
      <w:proofErr w:type="spellStart"/>
      <w:r w:rsidRPr="00163B02">
        <w:rPr>
          <w:color w:val="D9D9D9" w:themeColor="background1" w:themeShade="D9"/>
        </w:rPr>
        <w:t>Acl</w:t>
      </w:r>
      <w:proofErr w:type="spellEnd"/>
      <w:r w:rsidRPr="00163B02">
        <w:rPr>
          <w:color w:val="D9D9D9" w:themeColor="background1" w:themeShade="D9"/>
        </w:rPr>
        <w:t>: Holds all the ACEs for a given OI.</w:t>
      </w:r>
    </w:p>
    <w:p w14:paraId="320B5E05" w14:textId="77777777" w:rsidR="00163B02" w:rsidRPr="00163B02" w:rsidRDefault="00163B02" w:rsidP="00163B02">
      <w:pPr>
        <w:rPr>
          <w:b/>
          <w:bCs/>
          <w:color w:val="D9D9D9" w:themeColor="background1" w:themeShade="D9"/>
        </w:rPr>
      </w:pPr>
      <w:r w:rsidRPr="00163B02">
        <w:rPr>
          <w:b/>
          <w:bCs/>
          <w:color w:val="D9D9D9" w:themeColor="background1" w:themeShade="D9"/>
        </w:rPr>
        <w:t>Further Exploration</w:t>
      </w:r>
    </w:p>
    <w:p w14:paraId="7922AA39" w14:textId="77777777" w:rsidR="00163B02" w:rsidRPr="00163B02" w:rsidRDefault="00163B02" w:rsidP="00163B02">
      <w:pPr>
        <w:numPr>
          <w:ilvl w:val="0"/>
          <w:numId w:val="6"/>
        </w:numPr>
        <w:rPr>
          <w:color w:val="D9D9D9" w:themeColor="background1" w:themeShade="D9"/>
        </w:rPr>
      </w:pPr>
      <w:r w:rsidRPr="00163B02">
        <w:rPr>
          <w:color w:val="D9D9D9" w:themeColor="background1" w:themeShade="D9"/>
        </w:rPr>
        <w:t>Custom Permissions: Explore how to define custom permissions beyond the basic ones (read, write, etc.).</w:t>
      </w:r>
    </w:p>
    <w:p w14:paraId="41E95514" w14:textId="77777777" w:rsidR="00163B02" w:rsidRPr="00163B02" w:rsidRDefault="00163B02" w:rsidP="00163B02">
      <w:pPr>
        <w:numPr>
          <w:ilvl w:val="0"/>
          <w:numId w:val="6"/>
        </w:numPr>
        <w:rPr>
          <w:color w:val="D9D9D9" w:themeColor="background1" w:themeShade="D9"/>
        </w:rPr>
      </w:pPr>
      <w:r w:rsidRPr="00163B02">
        <w:rPr>
          <w:color w:val="D9D9D9" w:themeColor="background1" w:themeShade="D9"/>
        </w:rPr>
        <w:t>ACL Inheritance: Learn how ACLs can inherit permissions from parent objects.</w:t>
      </w:r>
    </w:p>
    <w:p w14:paraId="2F71AA39" w14:textId="77777777" w:rsidR="00163B02" w:rsidRPr="00163B02" w:rsidRDefault="00163B02" w:rsidP="00163B02">
      <w:pPr>
        <w:numPr>
          <w:ilvl w:val="0"/>
          <w:numId w:val="6"/>
        </w:numPr>
        <w:rPr>
          <w:color w:val="D9D9D9" w:themeColor="background1" w:themeShade="D9"/>
        </w:rPr>
      </w:pPr>
      <w:proofErr w:type="spellStart"/>
      <w:r w:rsidRPr="00163B02">
        <w:rPr>
          <w:color w:val="D9D9D9" w:themeColor="background1" w:themeShade="D9"/>
        </w:rPr>
        <w:t>AclService</w:t>
      </w:r>
      <w:proofErr w:type="spellEnd"/>
      <w:r w:rsidRPr="00163B02">
        <w:rPr>
          <w:color w:val="D9D9D9" w:themeColor="background1" w:themeShade="D9"/>
        </w:rPr>
        <w:t xml:space="preserve">: Dive deeper into the </w:t>
      </w:r>
      <w:proofErr w:type="spellStart"/>
      <w:r w:rsidRPr="00163B02">
        <w:rPr>
          <w:color w:val="D9D9D9" w:themeColor="background1" w:themeShade="D9"/>
        </w:rPr>
        <w:t>AclService</w:t>
      </w:r>
      <w:proofErr w:type="spellEnd"/>
      <w:r w:rsidRPr="00163B02">
        <w:rPr>
          <w:color w:val="D9D9D9" w:themeColor="background1" w:themeShade="D9"/>
        </w:rPr>
        <w:t xml:space="preserve"> interface and its implementations for managing ACLs.</w:t>
      </w:r>
    </w:p>
    <w:p w14:paraId="369C0AE6" w14:textId="77777777" w:rsidR="00163B02" w:rsidRPr="00163B02" w:rsidRDefault="00163B02" w:rsidP="00163B02">
      <w:pPr>
        <w:numPr>
          <w:ilvl w:val="0"/>
          <w:numId w:val="6"/>
        </w:numPr>
        <w:rPr>
          <w:color w:val="D9D9D9" w:themeColor="background1" w:themeShade="D9"/>
        </w:rPr>
      </w:pPr>
      <w:r w:rsidRPr="00163B02">
        <w:rPr>
          <w:color w:val="D9D9D9" w:themeColor="background1" w:themeShade="D9"/>
        </w:rPr>
        <w:t>Method Security: Investigate how to use Spring Security ACL with method security annotations (@PreAuthorize, @PostAuthorize, @PreFilter, @PostFilter) for fine-grained control.</w:t>
      </w:r>
    </w:p>
    <w:p w14:paraId="1B5AEA41" w14:textId="77777777" w:rsidR="00163B02" w:rsidRPr="00163B02" w:rsidRDefault="00163B02" w:rsidP="00163B02">
      <w:pPr>
        <w:rPr>
          <w:color w:val="D9D9D9" w:themeColor="background1" w:themeShade="D9"/>
        </w:rPr>
      </w:pPr>
      <w:r w:rsidRPr="00163B02">
        <w:rPr>
          <w:color w:val="D9D9D9" w:themeColor="background1" w:themeShade="D9"/>
        </w:rPr>
        <w:t>Enjoy experimenting with Spring Security ACL!</w:t>
      </w:r>
    </w:p>
    <w:p w14:paraId="49811D49" w14:textId="77777777" w:rsidR="00BF799B" w:rsidRPr="007D38B8" w:rsidRDefault="00BF799B">
      <w:pPr>
        <w:rPr>
          <w:color w:val="D9D9D9" w:themeColor="background1" w:themeShade="D9"/>
        </w:rPr>
      </w:pPr>
    </w:p>
    <w:sectPr w:rsidR="00BF799B" w:rsidRPr="007D3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AD7"/>
    <w:multiLevelType w:val="multilevel"/>
    <w:tmpl w:val="B41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6123"/>
    <w:multiLevelType w:val="multilevel"/>
    <w:tmpl w:val="A74CA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7049"/>
    <w:multiLevelType w:val="multilevel"/>
    <w:tmpl w:val="CD8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F50D2"/>
    <w:multiLevelType w:val="multilevel"/>
    <w:tmpl w:val="A99C4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E0639"/>
    <w:multiLevelType w:val="multilevel"/>
    <w:tmpl w:val="AEB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D41D3"/>
    <w:multiLevelType w:val="multilevel"/>
    <w:tmpl w:val="014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478794">
    <w:abstractNumId w:val="5"/>
  </w:num>
  <w:num w:numId="2" w16cid:durableId="1534073741">
    <w:abstractNumId w:val="1"/>
  </w:num>
  <w:num w:numId="3" w16cid:durableId="2048868934">
    <w:abstractNumId w:val="3"/>
  </w:num>
  <w:num w:numId="4" w16cid:durableId="16587540">
    <w:abstractNumId w:val="4"/>
  </w:num>
  <w:num w:numId="5" w16cid:durableId="1937324229">
    <w:abstractNumId w:val="0"/>
  </w:num>
  <w:num w:numId="6" w16cid:durableId="1357384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02"/>
    <w:rsid w:val="00163B02"/>
    <w:rsid w:val="007D38B8"/>
    <w:rsid w:val="009542C3"/>
    <w:rsid w:val="00BF799B"/>
    <w:rsid w:val="00CC0526"/>
    <w:rsid w:val="00D76A7A"/>
    <w:rsid w:val="00EA2D1B"/>
    <w:rsid w:val="00EB4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3263"/>
  <w15:chartTrackingRefBased/>
  <w15:docId w15:val="{7279AFE2-F399-4E42-9673-3E286E61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B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3B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63B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63B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63B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63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0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3B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63B0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63B0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63B0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63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B02"/>
    <w:rPr>
      <w:rFonts w:eastAsiaTheme="majorEastAsia" w:cstheme="majorBidi"/>
      <w:color w:val="272727" w:themeColor="text1" w:themeTint="D8"/>
    </w:rPr>
  </w:style>
  <w:style w:type="paragraph" w:styleId="Title">
    <w:name w:val="Title"/>
    <w:basedOn w:val="Normal"/>
    <w:next w:val="Normal"/>
    <w:link w:val="TitleChar"/>
    <w:uiPriority w:val="10"/>
    <w:qFormat/>
    <w:rsid w:val="00163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B02"/>
    <w:pPr>
      <w:spacing w:before="160"/>
      <w:jc w:val="center"/>
    </w:pPr>
    <w:rPr>
      <w:i/>
      <w:iCs/>
      <w:color w:val="404040" w:themeColor="text1" w:themeTint="BF"/>
    </w:rPr>
  </w:style>
  <w:style w:type="character" w:customStyle="1" w:styleId="QuoteChar">
    <w:name w:val="Quote Char"/>
    <w:basedOn w:val="DefaultParagraphFont"/>
    <w:link w:val="Quote"/>
    <w:uiPriority w:val="29"/>
    <w:rsid w:val="00163B02"/>
    <w:rPr>
      <w:i/>
      <w:iCs/>
      <w:color w:val="404040" w:themeColor="text1" w:themeTint="BF"/>
    </w:rPr>
  </w:style>
  <w:style w:type="paragraph" w:styleId="ListParagraph">
    <w:name w:val="List Paragraph"/>
    <w:basedOn w:val="Normal"/>
    <w:uiPriority w:val="34"/>
    <w:qFormat/>
    <w:rsid w:val="00163B02"/>
    <w:pPr>
      <w:ind w:left="720"/>
      <w:contextualSpacing/>
    </w:pPr>
  </w:style>
  <w:style w:type="character" w:styleId="IntenseEmphasis">
    <w:name w:val="Intense Emphasis"/>
    <w:basedOn w:val="DefaultParagraphFont"/>
    <w:uiPriority w:val="21"/>
    <w:qFormat/>
    <w:rsid w:val="00163B02"/>
    <w:rPr>
      <w:i/>
      <w:iCs/>
      <w:color w:val="2E74B5" w:themeColor="accent1" w:themeShade="BF"/>
    </w:rPr>
  </w:style>
  <w:style w:type="paragraph" w:styleId="IntenseQuote">
    <w:name w:val="Intense Quote"/>
    <w:basedOn w:val="Normal"/>
    <w:next w:val="Normal"/>
    <w:link w:val="IntenseQuoteChar"/>
    <w:uiPriority w:val="30"/>
    <w:qFormat/>
    <w:rsid w:val="00163B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63B02"/>
    <w:rPr>
      <w:i/>
      <w:iCs/>
      <w:color w:val="2E74B5" w:themeColor="accent1" w:themeShade="BF"/>
    </w:rPr>
  </w:style>
  <w:style w:type="character" w:styleId="IntenseReference">
    <w:name w:val="Intense Reference"/>
    <w:basedOn w:val="DefaultParagraphFont"/>
    <w:uiPriority w:val="32"/>
    <w:qFormat/>
    <w:rsid w:val="00163B02"/>
    <w:rPr>
      <w:b/>
      <w:bCs/>
      <w:smallCaps/>
      <w:color w:val="2E74B5" w:themeColor="accent1" w:themeShade="BF"/>
      <w:spacing w:val="5"/>
    </w:rPr>
  </w:style>
  <w:style w:type="character" w:styleId="Hyperlink">
    <w:name w:val="Hyperlink"/>
    <w:basedOn w:val="DefaultParagraphFont"/>
    <w:uiPriority w:val="99"/>
    <w:unhideWhenUsed/>
    <w:rsid w:val="00CC0526"/>
    <w:rPr>
      <w:color w:val="0563C1" w:themeColor="hyperlink"/>
      <w:u w:val="single"/>
    </w:rPr>
  </w:style>
  <w:style w:type="character" w:styleId="UnresolvedMention">
    <w:name w:val="Unresolved Mention"/>
    <w:basedOn w:val="DefaultParagraphFont"/>
    <w:uiPriority w:val="99"/>
    <w:semiHidden/>
    <w:unhideWhenUsed/>
    <w:rsid w:val="00CC0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2333">
      <w:bodyDiv w:val="1"/>
      <w:marLeft w:val="0"/>
      <w:marRight w:val="0"/>
      <w:marTop w:val="0"/>
      <w:marBottom w:val="0"/>
      <w:divBdr>
        <w:top w:val="none" w:sz="0" w:space="0" w:color="auto"/>
        <w:left w:val="none" w:sz="0" w:space="0" w:color="auto"/>
        <w:bottom w:val="none" w:sz="0" w:space="0" w:color="auto"/>
        <w:right w:val="none" w:sz="0" w:space="0" w:color="auto"/>
      </w:divBdr>
    </w:div>
    <w:div w:id="3936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192/my_log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4</cp:revision>
  <dcterms:created xsi:type="dcterms:W3CDTF">2025-05-15T05:16:00Z</dcterms:created>
  <dcterms:modified xsi:type="dcterms:W3CDTF">2025-05-15T05:31:00Z</dcterms:modified>
</cp:coreProperties>
</file>