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BB660" w14:textId="77777777" w:rsidR="00731A57" w:rsidRDefault="00731A57" w:rsidP="00731A57">
      <w:pPr>
        <w:rPr>
          <w:b/>
          <w:bCs/>
          <w:color w:val="8EAADB" w:themeColor="accent5" w:themeTint="99"/>
          <w:lang w:val="en-US"/>
        </w:rPr>
      </w:pPr>
      <w:r w:rsidRPr="00731A57">
        <w:rPr>
          <w:color w:val="8EAADB" w:themeColor="accent5" w:themeTint="99"/>
          <w:lang w:val="en-US"/>
        </w:rPr>
        <w:t xml:space="preserve">Context: </w:t>
      </w:r>
      <w:r w:rsidRPr="00731A57">
        <w:rPr>
          <w:b/>
          <w:bCs/>
          <w:color w:val="8EAADB" w:themeColor="accent5" w:themeTint="99"/>
          <w:lang w:val="en-US"/>
        </w:rPr>
        <w:t xml:space="preserve">Architectures </w:t>
      </w:r>
    </w:p>
    <w:p w14:paraId="78CF4F13" w14:textId="5225F096" w:rsidR="005A2E57" w:rsidRDefault="005A2E57" w:rsidP="00731A57">
      <w:pPr>
        <w:rPr>
          <w:b/>
          <w:bCs/>
          <w:color w:val="8EAADB" w:themeColor="accent5" w:themeTint="99"/>
          <w:lang w:val="en-US"/>
        </w:rPr>
      </w:pPr>
      <w:r w:rsidRPr="005A2E57">
        <w:rPr>
          <w:b/>
          <w:bCs/>
          <w:color w:val="8EAADB" w:themeColor="accent5" w:themeTint="99"/>
          <w:lang w:val="en-US"/>
        </w:rPr>
        <w:t>What are the highest throughput rates in http traffic of financial systems</w:t>
      </w:r>
    </w:p>
    <w:p w14:paraId="5F8E5ED3" w14:textId="444D898B" w:rsidR="005A2E57" w:rsidRPr="005A2E57" w:rsidRDefault="005A2E57" w:rsidP="005A2E57">
      <w:pPr>
        <w:rPr>
          <w:b/>
          <w:bCs/>
        </w:rPr>
      </w:pPr>
      <w:r w:rsidRPr="005A2E57">
        <w:rPr>
          <w:rFonts w:ascii="Arial" w:eastAsia="Times New Roman" w:hAnsi="Arial" w:cs="Arial"/>
          <w:color w:val="1B1C1D"/>
          <w:kern w:val="0"/>
          <w:sz w:val="24"/>
          <w:szCs w:val="24"/>
          <w:bdr w:val="none" w:sz="0" w:space="0" w:color="auto" w:frame="1"/>
          <w:lang w:eastAsia="en-IN"/>
          <w14:ligatures w14:val="none"/>
        </w:rPr>
        <w:t xml:space="preserve"> </w:t>
      </w:r>
      <w:r w:rsidRPr="005A2E57">
        <w:rPr>
          <w:b/>
          <w:bCs/>
        </w:rPr>
        <w:t>The highest throughput rates in HTTP traffic for financial systems are found in global payment networks and super-app digital wallets, measured in Transactions Per Second (TPS) rather than standard HTTP requests per second, due to the critical transactional nature of the data.</w:t>
      </w:r>
      <w:r w:rsidRPr="005A2E57">
        <w:rPr>
          <w:b/>
          <w:bCs/>
          <w:vertAlign w:val="superscript"/>
        </w:rPr>
        <w:t>1</w:t>
      </w:r>
    </w:p>
    <w:p w14:paraId="73D8A947" w14:textId="77777777" w:rsidR="005A2E57" w:rsidRPr="005A2E57" w:rsidRDefault="005A2E57" w:rsidP="005A2E57">
      <w:pPr>
        <w:rPr>
          <w:b/>
          <w:bCs/>
        </w:rPr>
      </w:pPr>
      <w:r w:rsidRPr="005A2E57">
        <w:rPr>
          <w:b/>
          <w:bCs/>
        </w:rPr>
        <w:t>While most general financial applications and neobanks operate in the hundreds or low thousands of TPS, the peak throughputs for global, mass-scale systems are substantially higher.</w:t>
      </w:r>
      <w:r w:rsidRPr="005A2E57">
        <w:rPr>
          <w:b/>
          <w:bCs/>
          <w:vertAlign w:val="superscript"/>
        </w:rPr>
        <w:t>2</w:t>
      </w:r>
    </w:p>
    <w:p w14:paraId="59E306D2" w14:textId="77777777" w:rsidR="005A2E57" w:rsidRPr="005A2E57" w:rsidRDefault="005A2E57" w:rsidP="005A2E57">
      <w:pPr>
        <w:rPr>
          <w:b/>
          <w:bCs/>
        </w:rPr>
      </w:pPr>
      <w:r w:rsidRPr="005A2E57">
        <w:rPr>
          <w:b/>
          <w:bCs/>
        </w:rPr>
        <w:pict w14:anchorId="24303C7D">
          <v:rect id="_x0000_i1053" style="width:0;height:1.5pt" o:hralign="center" o:hrstd="t" o:hrnoshade="t" o:hr="t" fillcolor="gray" stroked="f"/>
        </w:pict>
      </w:r>
    </w:p>
    <w:p w14:paraId="75899435" w14:textId="77777777" w:rsidR="005A2E57" w:rsidRPr="005A2E57" w:rsidRDefault="005A2E57" w:rsidP="005A2E57">
      <w:pPr>
        <w:rPr>
          <w:b/>
          <w:bCs/>
        </w:rPr>
      </w:pPr>
      <w:r w:rsidRPr="005A2E57">
        <w:rPr>
          <w:rFonts w:ascii="Segoe UI Emoji" w:hAnsi="Segoe UI Emoji" w:cs="Segoe UI Emoji"/>
          <w:b/>
          <w:bCs/>
        </w:rPr>
        <w:t>📈</w:t>
      </w:r>
      <w:r w:rsidRPr="005A2E57">
        <w:rPr>
          <w:b/>
          <w:bCs/>
        </w:rPr>
        <w:t xml:space="preserve"> Peak Financial Throughput Rates (TPS)</w:t>
      </w:r>
    </w:p>
    <w:p w14:paraId="3A07A100" w14:textId="77777777" w:rsidR="005A2E57" w:rsidRPr="005A2E57" w:rsidRDefault="005A2E57" w:rsidP="005A2E57">
      <w:pPr>
        <w:rPr>
          <w:b/>
          <w:bCs/>
        </w:rPr>
      </w:pPr>
      <w:r w:rsidRPr="005A2E57">
        <w:rPr>
          <w:b/>
          <w:bCs/>
        </w:rPr>
        <w:t>The highest observed throughput rates occur during short, high-traffic events, often exceeding 100,000 TPS:</w:t>
      </w:r>
    </w:p>
    <w:p w14:paraId="51B85EA1" w14:textId="77777777" w:rsidR="005A2E57" w:rsidRPr="005A2E57" w:rsidRDefault="005A2E57" w:rsidP="005A2E57">
      <w:pPr>
        <w:numPr>
          <w:ilvl w:val="0"/>
          <w:numId w:val="10"/>
        </w:numPr>
        <w:rPr>
          <w:b/>
          <w:bCs/>
        </w:rPr>
      </w:pPr>
      <w:r w:rsidRPr="005A2E57">
        <w:rPr>
          <w:b/>
          <w:bCs/>
        </w:rPr>
        <w:t>Alipay (Ant Financial): Peaked at an astonishing 544,000 TPS during China's Singles' Day shopping event in 2019.</w:t>
      </w:r>
      <w:r w:rsidRPr="005A2E57">
        <w:rPr>
          <w:b/>
          <w:bCs/>
          <w:vertAlign w:val="superscript"/>
        </w:rPr>
        <w:t>3</w:t>
      </w:r>
    </w:p>
    <w:p w14:paraId="29133A54" w14:textId="77777777" w:rsidR="005A2E57" w:rsidRPr="005A2E57" w:rsidRDefault="005A2E57" w:rsidP="005A2E57">
      <w:pPr>
        <w:numPr>
          <w:ilvl w:val="0"/>
          <w:numId w:val="10"/>
        </w:numPr>
        <w:rPr>
          <w:b/>
          <w:bCs/>
        </w:rPr>
      </w:pPr>
      <w:r w:rsidRPr="005A2E57">
        <w:rPr>
          <w:b/>
          <w:bCs/>
        </w:rPr>
        <w:t>WeChat Pay: Saw bursts of around 409,000 TPS during seasonal high-volume events (e.g., Lunar New Year digital "red envelope" campaigns).</w:t>
      </w:r>
      <w:r w:rsidRPr="005A2E57">
        <w:rPr>
          <w:b/>
          <w:bCs/>
          <w:vertAlign w:val="superscript"/>
        </w:rPr>
        <w:t>4</w:t>
      </w:r>
    </w:p>
    <w:p w14:paraId="61B17B4F" w14:textId="77777777" w:rsidR="005A2E57" w:rsidRPr="005A2E57" w:rsidRDefault="005A2E57" w:rsidP="005A2E57">
      <w:pPr>
        <w:rPr>
          <w:b/>
          <w:bCs/>
        </w:rPr>
      </w:pPr>
      <w:r w:rsidRPr="005A2E57">
        <w:rPr>
          <w:b/>
          <w:bCs/>
        </w:rPr>
        <w:t>Sustained &amp; Peak Capacity</w:t>
      </w:r>
    </w:p>
    <w:p w14:paraId="70D47AE2" w14:textId="77777777" w:rsidR="005A2E57" w:rsidRPr="005A2E57" w:rsidRDefault="005A2E57" w:rsidP="005A2E57">
      <w:pPr>
        <w:rPr>
          <w:b/>
          <w:bCs/>
        </w:rPr>
      </w:pPr>
      <w:r w:rsidRPr="005A2E57">
        <w:rPr>
          <w:b/>
          <w:bCs/>
        </w:rPr>
        <w:t>For major card networks and national payment infrastructures, the sustained and peak capacity figures are:</w:t>
      </w:r>
    </w:p>
    <w:tbl>
      <w:tblPr>
        <w:tblW w:w="0" w:type="auto"/>
        <w:tblCellSpacing w:w="15" w:type="dxa"/>
        <w:tblCellMar>
          <w:left w:w="0" w:type="dxa"/>
          <w:right w:w="0" w:type="dxa"/>
        </w:tblCellMar>
        <w:tblLook w:val="04A0" w:firstRow="1" w:lastRow="0" w:firstColumn="1" w:lastColumn="0" w:noHBand="0" w:noVBand="1"/>
      </w:tblPr>
      <w:tblGrid>
        <w:gridCol w:w="1575"/>
        <w:gridCol w:w="2685"/>
        <w:gridCol w:w="4361"/>
      </w:tblGrid>
      <w:tr w:rsidR="005A2E57" w:rsidRPr="005A2E57" w14:paraId="380050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B339A" w14:textId="77777777" w:rsidR="005A2E57" w:rsidRPr="005A2E57" w:rsidRDefault="005A2E57" w:rsidP="005A2E57">
            <w:pPr>
              <w:rPr>
                <w:b/>
                <w:bCs/>
              </w:rPr>
            </w:pPr>
            <w:r w:rsidRPr="005A2E57">
              <w:rPr>
                <w:b/>
                <w:bCs/>
              </w:rPr>
              <w:t>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76C64" w14:textId="77777777" w:rsidR="005A2E57" w:rsidRPr="005A2E57" w:rsidRDefault="005A2E57" w:rsidP="005A2E57">
            <w:pPr>
              <w:rPr>
                <w:b/>
                <w:bCs/>
              </w:rPr>
            </w:pPr>
            <w:r w:rsidRPr="005A2E57">
              <w:rPr>
                <w:b/>
                <w:bCs/>
              </w:rPr>
              <w:t>Average Sustained TPS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6232D" w14:textId="77777777" w:rsidR="005A2E57" w:rsidRPr="005A2E57" w:rsidRDefault="005A2E57" w:rsidP="005A2E57">
            <w:pPr>
              <w:rPr>
                <w:b/>
                <w:bCs/>
              </w:rPr>
            </w:pPr>
            <w:r w:rsidRPr="005A2E57">
              <w:rPr>
                <w:b/>
                <w:bCs/>
              </w:rPr>
              <w:t>Peak/Event Capacity (TPS)</w:t>
            </w:r>
          </w:p>
        </w:tc>
      </w:tr>
      <w:tr w:rsidR="005A2E57" w:rsidRPr="005A2E57" w14:paraId="45FE3D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D348E" w14:textId="77777777" w:rsidR="005A2E57" w:rsidRPr="005A2E57" w:rsidRDefault="005A2E57" w:rsidP="005A2E57">
            <w:pPr>
              <w:rPr>
                <w:b/>
                <w:bCs/>
              </w:rPr>
            </w:pPr>
            <w:r w:rsidRPr="005A2E57">
              <w:rPr>
                <w:b/>
                <w:bCs/>
              </w:rPr>
              <w:t>Visa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62040" w14:textId="77777777" w:rsidR="005A2E57" w:rsidRPr="005A2E57" w:rsidRDefault="005A2E57" w:rsidP="005A2E57">
            <w:pPr>
              <w:rPr>
                <w:b/>
                <w:bCs/>
              </w:rPr>
            </w:pPr>
            <w:r w:rsidRPr="005A2E57">
              <w:rPr>
                <w:b/>
                <w:bCs/>
              </w:rPr>
              <w:t>$\sim 8,500$ TPS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00A0B" w14:textId="77777777" w:rsidR="005A2E57" w:rsidRPr="005A2E57" w:rsidRDefault="005A2E57" w:rsidP="005A2E57">
            <w:pPr>
              <w:rPr>
                <w:b/>
                <w:bCs/>
              </w:rPr>
            </w:pPr>
            <w:r w:rsidRPr="005A2E57">
              <w:rPr>
                <w:b/>
                <w:bCs/>
              </w:rPr>
              <w:t>Up to $\</w:t>
            </w:r>
            <w:proofErr w:type="spellStart"/>
            <w:proofErr w:type="gramStart"/>
            <w:r w:rsidRPr="005A2E57">
              <w:rPr>
                <w:b/>
                <w:bCs/>
              </w:rPr>
              <w:t>mathbf</w:t>
            </w:r>
            <w:proofErr w:type="spellEnd"/>
            <w:r w:rsidRPr="005A2E57">
              <w:rPr>
                <w:b/>
                <w:bCs/>
              </w:rPr>
              <w:t>{</w:t>
            </w:r>
            <w:proofErr w:type="gramEnd"/>
            <w:r w:rsidRPr="005A2E57">
              <w:rPr>
                <w:b/>
                <w:bCs/>
              </w:rPr>
              <w:t>65,000</w:t>
            </w:r>
            <w:proofErr w:type="gramStart"/>
            <w:r w:rsidRPr="005A2E57">
              <w:rPr>
                <w:b/>
                <w:bCs/>
              </w:rPr>
              <w:t>+}$</w:t>
            </w:r>
            <w:proofErr w:type="gramEnd"/>
            <w:r w:rsidRPr="005A2E57">
              <w:rPr>
                <w:b/>
                <w:bCs/>
              </w:rPr>
              <w:t xml:space="preserve"> TPS</w:t>
            </w:r>
          </w:p>
        </w:tc>
      </w:tr>
      <w:tr w:rsidR="005A2E57" w:rsidRPr="005A2E57" w14:paraId="2D7E1A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E1136" w14:textId="77777777" w:rsidR="005A2E57" w:rsidRPr="005A2E57" w:rsidRDefault="005A2E57" w:rsidP="005A2E57">
            <w:pPr>
              <w:rPr>
                <w:b/>
                <w:bCs/>
              </w:rPr>
            </w:pPr>
            <w:r w:rsidRPr="005A2E57">
              <w:rPr>
                <w:b/>
                <w:bCs/>
              </w:rPr>
              <w:t>Mastercard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715FE" w14:textId="77777777" w:rsidR="005A2E57" w:rsidRPr="005A2E57" w:rsidRDefault="005A2E57" w:rsidP="005A2E57">
            <w:pPr>
              <w:rPr>
                <w:b/>
                <w:bCs/>
              </w:rPr>
            </w:pPr>
            <w:r w:rsidRPr="005A2E57">
              <w:rPr>
                <w:b/>
                <w:bCs/>
              </w:rPr>
              <w:t>$\sim 4,600$ TPS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36ECA" w14:textId="77777777" w:rsidR="005A2E57" w:rsidRPr="005A2E57" w:rsidRDefault="005A2E57" w:rsidP="005A2E57">
            <w:pPr>
              <w:rPr>
                <w:b/>
                <w:bCs/>
              </w:rPr>
            </w:pPr>
            <w:r w:rsidRPr="005A2E57">
              <w:rPr>
                <w:b/>
                <w:bCs/>
              </w:rPr>
              <w:t>Up to $\</w:t>
            </w:r>
            <w:proofErr w:type="spellStart"/>
            <w:proofErr w:type="gramStart"/>
            <w:r w:rsidRPr="005A2E57">
              <w:rPr>
                <w:b/>
                <w:bCs/>
              </w:rPr>
              <w:t>mathbf</w:t>
            </w:r>
            <w:proofErr w:type="spellEnd"/>
            <w:r w:rsidRPr="005A2E57">
              <w:rPr>
                <w:b/>
                <w:bCs/>
              </w:rPr>
              <w:t>{20,000}$</w:t>
            </w:r>
            <w:proofErr w:type="gramEnd"/>
            <w:r w:rsidRPr="005A2E57">
              <w:rPr>
                <w:b/>
                <w:bCs/>
              </w:rPr>
              <w:t xml:space="preserve"> TPS</w:t>
            </w:r>
          </w:p>
        </w:tc>
      </w:tr>
      <w:tr w:rsidR="005A2E57" w:rsidRPr="005A2E57" w14:paraId="494440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BD4F9" w14:textId="77777777" w:rsidR="005A2E57" w:rsidRPr="005A2E57" w:rsidRDefault="005A2E57" w:rsidP="005A2E57">
            <w:pPr>
              <w:rPr>
                <w:b/>
                <w:bCs/>
              </w:rPr>
            </w:pPr>
            <w:r w:rsidRPr="005A2E57">
              <w:rPr>
                <w:b/>
                <w:bCs/>
              </w:rPr>
              <w:t>India's UPI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62E86" w14:textId="77777777" w:rsidR="005A2E57" w:rsidRPr="005A2E57" w:rsidRDefault="005A2E57" w:rsidP="005A2E57">
            <w:pPr>
              <w:rPr>
                <w:b/>
                <w:bCs/>
              </w:rPr>
            </w:pPr>
            <w:r w:rsidRPr="005A2E57">
              <w:rPr>
                <w:b/>
                <w:bCs/>
              </w:rPr>
              <w:t>$\sim 7,500$ TPS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38AE5" w14:textId="77777777" w:rsidR="005A2E57" w:rsidRPr="005A2E57" w:rsidRDefault="005A2E57" w:rsidP="005A2E57">
            <w:pPr>
              <w:rPr>
                <w:b/>
                <w:bCs/>
              </w:rPr>
            </w:pPr>
            <w:r w:rsidRPr="005A2E57">
              <w:rPr>
                <w:b/>
                <w:bCs/>
              </w:rPr>
              <w:t>Architected for $\</w:t>
            </w:r>
            <w:proofErr w:type="spellStart"/>
            <w:proofErr w:type="gramStart"/>
            <w:r w:rsidRPr="005A2E57">
              <w:rPr>
                <w:b/>
                <w:bCs/>
              </w:rPr>
              <w:t>mathbf</w:t>
            </w:r>
            <w:proofErr w:type="spellEnd"/>
            <w:r w:rsidRPr="005A2E57">
              <w:rPr>
                <w:b/>
                <w:bCs/>
              </w:rPr>
              <w:t>{</w:t>
            </w:r>
            <w:proofErr w:type="gramEnd"/>
            <w:r w:rsidRPr="005A2E57">
              <w:rPr>
                <w:b/>
                <w:bCs/>
              </w:rPr>
              <w:t>10,000</w:t>
            </w:r>
            <w:proofErr w:type="gramStart"/>
            <w:r w:rsidRPr="005A2E57">
              <w:rPr>
                <w:b/>
                <w:bCs/>
              </w:rPr>
              <w:t>+}$</w:t>
            </w:r>
            <w:proofErr w:type="gramEnd"/>
            <w:r w:rsidRPr="005A2E57">
              <w:rPr>
                <w:b/>
                <w:bCs/>
              </w:rPr>
              <w:t xml:space="preserve"> TPS</w:t>
            </w:r>
          </w:p>
        </w:tc>
      </w:tr>
    </w:tbl>
    <w:p w14:paraId="5A6073B1" w14:textId="77777777" w:rsidR="005A2E57" w:rsidRPr="005A2E57" w:rsidRDefault="005A2E57" w:rsidP="005A2E57">
      <w:pPr>
        <w:rPr>
          <w:b/>
          <w:bCs/>
        </w:rPr>
      </w:pPr>
      <w:r w:rsidRPr="005A2E57">
        <w:rPr>
          <w:b/>
          <w:bCs/>
        </w:rPr>
        <w:pict w14:anchorId="698D5E06">
          <v:rect id="_x0000_i1054" style="width:0;height:1.5pt" o:hralign="center" o:hrstd="t" o:hrnoshade="t" o:hr="t" fillcolor="gray" stroked="f"/>
        </w:pict>
      </w:r>
    </w:p>
    <w:p w14:paraId="414334DA" w14:textId="77777777" w:rsidR="005A2E57" w:rsidRPr="005A2E57" w:rsidRDefault="005A2E57" w:rsidP="005A2E57">
      <w:pPr>
        <w:rPr>
          <w:b/>
          <w:bCs/>
        </w:rPr>
      </w:pPr>
      <w:r w:rsidRPr="005A2E57">
        <w:rPr>
          <w:rFonts w:ascii="Segoe UI Emoji" w:hAnsi="Segoe UI Emoji" w:cs="Segoe UI Emoji"/>
          <w:b/>
          <w:bCs/>
        </w:rPr>
        <w:t>🌐</w:t>
      </w:r>
      <w:r w:rsidRPr="005A2E57">
        <w:rPr>
          <w:b/>
          <w:bCs/>
        </w:rPr>
        <w:t xml:space="preserve"> Throughput in High-Frequency Trading (HFT)</w:t>
      </w:r>
    </w:p>
    <w:p w14:paraId="4A4F6A15" w14:textId="77777777" w:rsidR="005A2E57" w:rsidRPr="005A2E57" w:rsidRDefault="005A2E57" w:rsidP="005A2E57">
      <w:pPr>
        <w:rPr>
          <w:b/>
          <w:bCs/>
        </w:rPr>
      </w:pPr>
      <w:r w:rsidRPr="005A2E57">
        <w:rPr>
          <w:b/>
          <w:bCs/>
        </w:rPr>
        <w:t>While not always measured in simple HTTP TPS, High-Frequency Trading (HFT) systems represent the fastest transaction environments in finance, with volumes measured differently:</w:t>
      </w:r>
    </w:p>
    <w:p w14:paraId="63A58E21" w14:textId="77777777" w:rsidR="005A2E57" w:rsidRPr="005A2E57" w:rsidRDefault="005A2E57" w:rsidP="005A2E57">
      <w:pPr>
        <w:numPr>
          <w:ilvl w:val="0"/>
          <w:numId w:val="11"/>
        </w:numPr>
        <w:rPr>
          <w:b/>
          <w:bCs/>
        </w:rPr>
      </w:pPr>
      <w:r w:rsidRPr="005A2E57">
        <w:rPr>
          <w:b/>
          <w:bCs/>
        </w:rPr>
        <w:t>Speed: HFT systems are optimized for nanosecond-level execution, meaning transactions occur in mere fractions of a second.</w:t>
      </w:r>
      <w:r w:rsidRPr="005A2E57">
        <w:rPr>
          <w:b/>
          <w:bCs/>
          <w:vertAlign w:val="superscript"/>
        </w:rPr>
        <w:t>5</w:t>
      </w:r>
    </w:p>
    <w:p w14:paraId="614A7468" w14:textId="77777777" w:rsidR="005A2E57" w:rsidRPr="005A2E57" w:rsidRDefault="005A2E57" w:rsidP="005A2E57">
      <w:pPr>
        <w:numPr>
          <w:ilvl w:val="0"/>
          <w:numId w:val="11"/>
        </w:numPr>
        <w:rPr>
          <w:b/>
          <w:bCs/>
        </w:rPr>
      </w:pPr>
      <w:r w:rsidRPr="005A2E57">
        <w:rPr>
          <w:b/>
          <w:bCs/>
        </w:rPr>
        <w:t>Volume: These systems generate an extremely large number of transactions, often numbering in the millions daily, capitalizing on minimal price fluctuations through automated, algorithmic trading.</w:t>
      </w:r>
    </w:p>
    <w:p w14:paraId="0060B39E" w14:textId="77777777" w:rsidR="005A2E57" w:rsidRPr="005A2E57" w:rsidRDefault="005A2E57" w:rsidP="005A2E57">
      <w:pPr>
        <w:rPr>
          <w:b/>
          <w:bCs/>
        </w:rPr>
      </w:pPr>
      <w:r w:rsidRPr="005A2E57">
        <w:rPr>
          <w:b/>
          <w:bCs/>
        </w:rPr>
        <w:t xml:space="preserve">The primary design goal for HFT systems is ultra-low latency, which is critical for maximizing the number of profitable trades executed over a short </w:t>
      </w:r>
      <w:proofErr w:type="gramStart"/>
      <w:r w:rsidRPr="005A2E57">
        <w:rPr>
          <w:b/>
          <w:bCs/>
        </w:rPr>
        <w:t>time period</w:t>
      </w:r>
      <w:proofErr w:type="gramEnd"/>
      <w:r w:rsidRPr="005A2E57">
        <w:rPr>
          <w:b/>
          <w:bCs/>
        </w:rPr>
        <w:t>.</w:t>
      </w:r>
      <w:r w:rsidRPr="005A2E57">
        <w:rPr>
          <w:b/>
          <w:bCs/>
          <w:vertAlign w:val="superscript"/>
        </w:rPr>
        <w:t>6</w:t>
      </w:r>
    </w:p>
    <w:p w14:paraId="18D77537" w14:textId="77777777" w:rsidR="005A2E57" w:rsidRPr="005A2E57" w:rsidRDefault="005A2E57" w:rsidP="005A2E57">
      <w:pPr>
        <w:rPr>
          <w:b/>
          <w:bCs/>
        </w:rPr>
      </w:pPr>
      <w:r w:rsidRPr="005A2E57">
        <w:rPr>
          <w:b/>
          <w:bCs/>
        </w:rPr>
        <w:pict w14:anchorId="6F5D0B7B">
          <v:rect id="_x0000_i1055" style="width:0;height:1.5pt" o:hralign="center" o:hrstd="t" o:hrnoshade="t" o:hr="t" fillcolor="gray" stroked="f"/>
        </w:pict>
      </w:r>
    </w:p>
    <w:p w14:paraId="1CB87708" w14:textId="77777777" w:rsidR="005A2E57" w:rsidRPr="005A2E57" w:rsidRDefault="005A2E57" w:rsidP="005A2E57">
      <w:pPr>
        <w:rPr>
          <w:b/>
          <w:bCs/>
        </w:rPr>
      </w:pPr>
      <w:r w:rsidRPr="005A2E57">
        <w:rPr>
          <w:b/>
          <w:bCs/>
        </w:rPr>
        <w:t>The video Inside a Real High-Frequency Trading System | HFT Architecture provides a detailed look into the architecture required to achieve the extremely high transaction volumes and low latency characteristic of the fastest financial systems.</w:t>
      </w:r>
    </w:p>
    <w:p w14:paraId="13B8247B" w14:textId="6BBB2AA7" w:rsidR="005A2E57" w:rsidRPr="005A2E57" w:rsidRDefault="005A2E57" w:rsidP="00731A57">
      <w:pPr>
        <w:rPr>
          <w:b/>
          <w:bCs/>
          <w:lang w:val="en-US"/>
        </w:rPr>
      </w:pPr>
    </w:p>
    <w:p w14:paraId="70A045B0" w14:textId="385DF48B" w:rsidR="005A2E57" w:rsidRPr="005A2E57" w:rsidRDefault="005A2E57" w:rsidP="00731A57">
      <w:pPr>
        <w:rPr>
          <w:b/>
          <w:bCs/>
          <w:color w:val="8EAADB" w:themeColor="accent5" w:themeTint="99"/>
          <w:lang w:val="en-US"/>
        </w:rPr>
      </w:pPr>
      <w:r w:rsidRPr="005A2E57">
        <w:rPr>
          <w:b/>
          <w:bCs/>
          <w:color w:val="8EAADB" w:themeColor="accent5" w:themeTint="99"/>
          <w:lang w:val="en-US"/>
        </w:rPr>
        <w:t xml:space="preserve">What are the typical activities in one transaction of a credit card? Can you break down such elements in nano or milli seconds? I am trying to simulate, as </w:t>
      </w:r>
      <w:proofErr w:type="gramStart"/>
      <w:r w:rsidRPr="005A2E57">
        <w:rPr>
          <w:b/>
          <w:bCs/>
          <w:color w:val="8EAADB" w:themeColor="accent5" w:themeTint="99"/>
          <w:lang w:val="en-US"/>
        </w:rPr>
        <w:t>practically near</w:t>
      </w:r>
      <w:proofErr w:type="gramEnd"/>
      <w:r w:rsidRPr="005A2E57">
        <w:rPr>
          <w:b/>
          <w:bCs/>
          <w:color w:val="8EAADB" w:themeColor="accent5" w:themeTint="99"/>
          <w:lang w:val="en-US"/>
        </w:rPr>
        <w:t xml:space="preserve"> as possible, a </w:t>
      </w:r>
      <w:proofErr w:type="spellStart"/>
      <w:r w:rsidRPr="005A2E57">
        <w:rPr>
          <w:b/>
          <w:bCs/>
          <w:color w:val="8EAADB" w:themeColor="accent5" w:themeTint="99"/>
          <w:lang w:val="en-US"/>
        </w:rPr>
        <w:t>Java+</w:t>
      </w:r>
      <w:proofErr w:type="gramStart"/>
      <w:r w:rsidRPr="005A2E57">
        <w:rPr>
          <w:b/>
          <w:bCs/>
          <w:color w:val="8EAADB" w:themeColor="accent5" w:themeTint="99"/>
          <w:lang w:val="en-US"/>
        </w:rPr>
        <w:t>cloud</w:t>
      </w:r>
      <w:proofErr w:type="spellEnd"/>
      <w:r w:rsidRPr="005A2E57">
        <w:rPr>
          <w:b/>
          <w:bCs/>
          <w:color w:val="8EAADB" w:themeColor="accent5" w:themeTint="99"/>
          <w:lang w:val="en-US"/>
        </w:rPr>
        <w:t xml:space="preserve"> based</w:t>
      </w:r>
      <w:proofErr w:type="gramEnd"/>
      <w:r w:rsidRPr="005A2E57">
        <w:rPr>
          <w:b/>
          <w:bCs/>
          <w:color w:val="8EAADB" w:themeColor="accent5" w:themeTint="99"/>
          <w:lang w:val="en-US"/>
        </w:rPr>
        <w:t xml:space="preserve"> Credit card handling transaction system, </w:t>
      </w:r>
      <w:proofErr w:type="gramStart"/>
      <w:r w:rsidRPr="005A2E57">
        <w:rPr>
          <w:b/>
          <w:bCs/>
          <w:color w:val="8EAADB" w:themeColor="accent5" w:themeTint="99"/>
          <w:lang w:val="en-US"/>
        </w:rPr>
        <w:t>in order to</w:t>
      </w:r>
      <w:proofErr w:type="gramEnd"/>
      <w:r w:rsidRPr="005A2E57">
        <w:rPr>
          <w:b/>
          <w:bCs/>
          <w:color w:val="8EAADB" w:themeColor="accent5" w:themeTint="99"/>
          <w:lang w:val="en-US"/>
        </w:rPr>
        <w:t xml:space="preserve"> achieve really mind-boggling TPS rates.</w:t>
      </w:r>
    </w:p>
    <w:p w14:paraId="575E4CD4" w14:textId="6EE46ECF" w:rsidR="00731A57" w:rsidRPr="00731A57" w:rsidRDefault="00731A57" w:rsidP="00731A57">
      <w:pPr>
        <w:rPr>
          <w:color w:val="8EAADB" w:themeColor="accent5" w:themeTint="99"/>
          <w:lang w:val="en-US"/>
        </w:rPr>
      </w:pPr>
      <w:r w:rsidRPr="00731A57">
        <w:rPr>
          <w:color w:val="8EAADB" w:themeColor="accent5" w:themeTint="99"/>
          <w:lang w:val="en-US"/>
        </w:rPr>
        <w:t xml:space="preserve">Handling over 20 million requests per second (RPS) is what needs to be designed in AWS versus. on premises. what major architectural components and systems should one be thoughtful of? Can you enlist few architectures' examples in financial domains handling these kinds of high RPSs? I am also interested in knowing </w:t>
      </w:r>
      <w:proofErr w:type="spellStart"/>
      <w:r w:rsidRPr="00731A57">
        <w:rPr>
          <w:color w:val="8EAADB" w:themeColor="accent5" w:themeTint="99"/>
          <w:lang w:val="en-US"/>
        </w:rPr>
        <w:t>linkedin's</w:t>
      </w:r>
      <w:proofErr w:type="spellEnd"/>
      <w:r w:rsidRPr="00731A57">
        <w:rPr>
          <w:color w:val="8EAADB" w:themeColor="accent5" w:themeTint="99"/>
          <w:lang w:val="en-US"/>
        </w:rPr>
        <w:t xml:space="preserve"> Kafka architecture's scalability figures, if you could pull it out.</w:t>
      </w:r>
    </w:p>
    <w:p w14:paraId="6EC16F16" w14:textId="3EF4FB6D" w:rsidR="00BF799B" w:rsidRPr="00B338AC" w:rsidRDefault="00B338AC">
      <w:pPr>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338AC">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High Volume low-</w:t>
      </w:r>
      <w:proofErr w:type="gramStart"/>
      <w:r w:rsidRPr="00B338AC">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latency  Transaction</w:t>
      </w:r>
      <w:proofErr w:type="gramEnd"/>
      <w:r w:rsidRPr="00B338AC">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Architectures:</w:t>
      </w:r>
    </w:p>
    <w:p w14:paraId="49DA4C29" w14:textId="77777777" w:rsidR="00B338AC" w:rsidRPr="00B338AC" w:rsidRDefault="00B338AC" w:rsidP="00B338AC">
      <w:r w:rsidRPr="00B338AC">
        <w:t xml:space="preserve">Designing an architecture to handle </w:t>
      </w:r>
      <w:r w:rsidRPr="00B338AC">
        <w:rPr>
          <w:b/>
          <w:bCs/>
        </w:rPr>
        <w:t>20 million requests per second (RPS)</w:t>
      </w:r>
      <w:r w:rsidRPr="00B338AC">
        <w:t xml:space="preserve">, especially in the </w:t>
      </w:r>
      <w:r w:rsidRPr="00B338AC">
        <w:rPr>
          <w:b/>
          <w:bCs/>
        </w:rPr>
        <w:t>low-latency, high-availability</w:t>
      </w:r>
      <w:r w:rsidRPr="00B338AC">
        <w:t xml:space="preserve"> world of financial services, is a massive undertaking that demands a </w:t>
      </w:r>
      <w:r w:rsidRPr="00B338AC">
        <w:rPr>
          <w:b/>
          <w:bCs/>
          <w:highlight w:val="yellow"/>
        </w:rPr>
        <w:t>highly distributed, parallel, and fault-tolerant</w:t>
      </w:r>
      <w:r w:rsidRPr="00B338AC">
        <w:t xml:space="preserve"> system.</w:t>
      </w:r>
    </w:p>
    <w:p w14:paraId="56A89B08" w14:textId="77777777" w:rsidR="00B338AC" w:rsidRPr="00B338AC" w:rsidRDefault="00000000" w:rsidP="00B338AC">
      <w:r>
        <w:pict w14:anchorId="6AFB44AC">
          <v:rect id="_x0000_i1025" style="width:0;height:1.5pt" o:hralign="center" o:hrstd="t" o:hrnoshade="t" o:hr="t" fillcolor="gray" stroked="f"/>
        </w:pict>
      </w:r>
    </w:p>
    <w:p w14:paraId="1D506F74" w14:textId="77777777" w:rsidR="00B338AC" w:rsidRPr="00B338AC" w:rsidRDefault="00B338AC" w:rsidP="00B338AC">
      <w:pPr>
        <w:rPr>
          <w:b/>
          <w:bCs/>
        </w:rPr>
      </w:pPr>
      <w:r w:rsidRPr="00B338AC">
        <w:rPr>
          <w:b/>
          <w:bCs/>
        </w:rPr>
        <w:t>Major Architectural Components for 20M RPS</w:t>
      </w:r>
    </w:p>
    <w:p w14:paraId="31D07E0C" w14:textId="77777777" w:rsidR="00B338AC" w:rsidRPr="00B338AC" w:rsidRDefault="00B338AC" w:rsidP="00B338AC">
      <w:r w:rsidRPr="00B338AC">
        <w:t>Whether on AWS or on-premises, a system at this scale requires horizontal scaling at every layer and a focus on minimizing latency. The key components that require careful design are:</w:t>
      </w:r>
    </w:p>
    <w:p w14:paraId="26806216" w14:textId="77777777" w:rsidR="00B338AC" w:rsidRPr="00B338AC" w:rsidRDefault="00B338AC" w:rsidP="00B338AC">
      <w:pPr>
        <w:rPr>
          <w:b/>
          <w:bCs/>
        </w:rPr>
      </w:pPr>
      <w:r w:rsidRPr="00B338AC">
        <w:rPr>
          <w:b/>
          <w:bCs/>
        </w:rPr>
        <w:t>1. Network and Edge</w:t>
      </w:r>
    </w:p>
    <w:tbl>
      <w:tblPr>
        <w:tblW w:w="0" w:type="auto"/>
        <w:tblCellSpacing w:w="15" w:type="dxa"/>
        <w:tblCellMar>
          <w:left w:w="0" w:type="dxa"/>
          <w:right w:w="0" w:type="dxa"/>
        </w:tblCellMar>
        <w:tblLook w:val="04A0" w:firstRow="1" w:lastRow="0" w:firstColumn="1" w:lastColumn="0" w:noHBand="0" w:noVBand="1"/>
      </w:tblPr>
      <w:tblGrid>
        <w:gridCol w:w="1766"/>
        <w:gridCol w:w="3073"/>
        <w:gridCol w:w="2265"/>
        <w:gridCol w:w="1906"/>
      </w:tblGrid>
      <w:tr w:rsidR="00B338AC" w:rsidRPr="00B338AC" w14:paraId="21752B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FA3A9" w14:textId="77777777" w:rsidR="00B338AC" w:rsidRPr="00B338AC" w:rsidRDefault="00B338AC" w:rsidP="00B338AC">
            <w:r w:rsidRPr="00B338AC">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650AD" w14:textId="77777777" w:rsidR="00B338AC" w:rsidRPr="00B338AC" w:rsidRDefault="00B338AC" w:rsidP="00B338AC">
            <w:r w:rsidRPr="00B338AC">
              <w:t>AWS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1E539" w14:textId="77777777" w:rsidR="00B338AC" w:rsidRPr="00B338AC" w:rsidRDefault="00B338AC" w:rsidP="00B338AC">
            <w:r w:rsidRPr="00B338AC">
              <w:t>On-Premises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39699" w14:textId="77777777" w:rsidR="00B338AC" w:rsidRPr="00B338AC" w:rsidRDefault="00B338AC" w:rsidP="00B338AC">
            <w:r w:rsidRPr="00B338AC">
              <w:t>Notes</w:t>
            </w:r>
          </w:p>
        </w:tc>
      </w:tr>
      <w:tr w:rsidR="00B338AC" w:rsidRPr="00B338AC" w14:paraId="104CE5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B1E44" w14:textId="77777777" w:rsidR="00B338AC" w:rsidRPr="00B338AC" w:rsidRDefault="00B338AC" w:rsidP="00B338AC">
            <w:r w:rsidRPr="00B338AC">
              <w:rPr>
                <w:b/>
                <w:bCs/>
              </w:rPr>
              <w:t>Ingress/Load Balancing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4EA2C" w14:textId="77777777" w:rsidR="00B338AC" w:rsidRPr="00B338AC" w:rsidRDefault="00B338AC" w:rsidP="00B338AC">
            <w:r w:rsidRPr="00B338AC">
              <w:rPr>
                <w:b/>
                <w:bCs/>
              </w:rPr>
              <w:t>AWS Global Accelerator</w:t>
            </w:r>
            <w:r w:rsidRPr="00B338AC">
              <w:t xml:space="preserve"> (for global traffic routing/performance), </w:t>
            </w:r>
            <w:r w:rsidRPr="00B338AC">
              <w:rPr>
                <w:b/>
                <w:bCs/>
              </w:rPr>
              <w:t>Elastic Load Balancing (ELB)</w:t>
            </w:r>
            <w:r w:rsidRPr="00B338AC">
              <w:t xml:space="preserve"> (especially a Network Load Balancer for extreme performance/low-latency TCP traffic), and </w:t>
            </w:r>
            <w:r w:rsidRPr="00B338AC">
              <w:rPr>
                <w:b/>
                <w:bCs/>
              </w:rPr>
              <w:t>Amazon CloudFront</w:t>
            </w:r>
            <w:r w:rsidRPr="00B338AC">
              <w:t xml:space="preserve"> (for caching read requests).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88128" w14:textId="77777777" w:rsidR="00B338AC" w:rsidRPr="00B338AC" w:rsidRDefault="00B338AC" w:rsidP="00B338AC">
            <w:r w:rsidRPr="00B338AC">
              <w:rPr>
                <w:b/>
                <w:bCs/>
              </w:rPr>
              <w:t>High-performance Hardware Load Balancers</w:t>
            </w:r>
            <w:r w:rsidRPr="00B338AC">
              <w:t xml:space="preserve"> (e.g., F5, NGINX Plus) and </w:t>
            </w:r>
            <w:r w:rsidRPr="00B338AC">
              <w:rPr>
                <w:b/>
                <w:bCs/>
              </w:rPr>
              <w:t>Custom-built Content Delivery Networks (CDNs)</w:t>
            </w:r>
            <w:r w:rsidRPr="00B338AC">
              <w:t>/edge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FE04E" w14:textId="77777777" w:rsidR="00B338AC" w:rsidRPr="00B338AC" w:rsidRDefault="00B338AC" w:rsidP="00B338AC">
            <w:r w:rsidRPr="00B338AC">
              <w:t>Must scale instantly and maintain low latency. NLB is ideal for L4 traffic in AWS.</w:t>
            </w:r>
          </w:p>
        </w:tc>
      </w:tr>
      <w:tr w:rsidR="00B338AC" w:rsidRPr="00B338AC" w14:paraId="3B3C70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D1AD0" w14:textId="77777777" w:rsidR="00B338AC" w:rsidRPr="00B338AC" w:rsidRDefault="00B338AC" w:rsidP="00B338AC">
            <w:r w:rsidRPr="00B338AC">
              <w:rPr>
                <w:b/>
                <w:bCs/>
              </w:rPr>
              <w:t>Network Fabric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A82A4" w14:textId="77777777" w:rsidR="00B338AC" w:rsidRPr="00B338AC" w:rsidRDefault="00B338AC" w:rsidP="00B338AC">
            <w:r w:rsidRPr="00B338AC">
              <w:rPr>
                <w:b/>
                <w:bCs/>
              </w:rPr>
              <w:t>AWS Direct Connect</w:t>
            </w:r>
            <w:r w:rsidRPr="00B338AC">
              <w:t xml:space="preserve"> and </w:t>
            </w:r>
            <w:r w:rsidRPr="00B338AC">
              <w:rPr>
                <w:b/>
                <w:bCs/>
              </w:rPr>
              <w:t>high-bandwidth EC2 instance types</w:t>
            </w:r>
            <w:r w:rsidRPr="00B338AC">
              <w:t xml:space="preserve"> (e.g., network-optimized instances like C7gn) combined with </w:t>
            </w:r>
            <w:r w:rsidRPr="00B338AC">
              <w:rPr>
                <w:b/>
                <w:bCs/>
              </w:rPr>
              <w:t>Elastic Fabric Adapter (EFA)</w:t>
            </w:r>
            <w:r w:rsidRPr="00B338AC">
              <w:t xml:space="preserve"> for inter-node 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2A8C3" w14:textId="77777777" w:rsidR="00B338AC" w:rsidRPr="00B338AC" w:rsidRDefault="00B338AC" w:rsidP="00B338AC">
            <w:r w:rsidRPr="00B338AC">
              <w:rPr>
                <w:b/>
                <w:bCs/>
              </w:rPr>
              <w:t>Ultra-low-latency Network Interface Cards (NICs)</w:t>
            </w:r>
            <w:r w:rsidRPr="00B338AC">
              <w:t xml:space="preserve"> and a </w:t>
            </w:r>
            <w:r w:rsidRPr="00B338AC">
              <w:rPr>
                <w:b/>
                <w:bCs/>
              </w:rPr>
              <w:t>high-speed, dedicated switch fabric</w:t>
            </w:r>
            <w:r w:rsidRPr="00B338AC">
              <w:t xml:space="preserve"> (e.g., 100 Gbps or higher) with minimal hops.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14337" w14:textId="77777777" w:rsidR="00B338AC" w:rsidRPr="00B338AC" w:rsidRDefault="00B338AC" w:rsidP="00B338AC">
            <w:r w:rsidRPr="00B338AC">
              <w:rPr>
                <w:b/>
                <w:bCs/>
              </w:rPr>
              <w:t>Microsecond latency</w:t>
            </w:r>
            <w:r w:rsidRPr="00B338AC">
              <w:t xml:space="preserve"> for critical paths is often a non-negotiable requirement.</w:t>
            </w:r>
          </w:p>
        </w:tc>
      </w:tr>
    </w:tbl>
    <w:p w14:paraId="18C4BC58" w14:textId="77777777" w:rsidR="00B338AC" w:rsidRPr="00B338AC" w:rsidRDefault="00B338AC" w:rsidP="00B338AC">
      <w:pPr>
        <w:rPr>
          <w:b/>
          <w:bCs/>
        </w:rPr>
      </w:pPr>
      <w:r w:rsidRPr="00B338AC">
        <w:rPr>
          <w:b/>
          <w:bCs/>
        </w:rPr>
        <w:t>2. Compute and Application Logic</w:t>
      </w:r>
    </w:p>
    <w:tbl>
      <w:tblPr>
        <w:tblW w:w="0" w:type="auto"/>
        <w:tblCellSpacing w:w="15" w:type="dxa"/>
        <w:tblCellMar>
          <w:left w:w="0" w:type="dxa"/>
          <w:right w:w="0" w:type="dxa"/>
        </w:tblCellMar>
        <w:tblLook w:val="04A0" w:firstRow="1" w:lastRow="0" w:firstColumn="1" w:lastColumn="0" w:noHBand="0" w:noVBand="1"/>
      </w:tblPr>
      <w:tblGrid>
        <w:gridCol w:w="1900"/>
        <w:gridCol w:w="2896"/>
        <w:gridCol w:w="2188"/>
        <w:gridCol w:w="2026"/>
      </w:tblGrid>
      <w:tr w:rsidR="00B338AC" w:rsidRPr="00B338AC" w14:paraId="70237F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A2EB2" w14:textId="77777777" w:rsidR="00B338AC" w:rsidRPr="00B338AC" w:rsidRDefault="00B338AC" w:rsidP="00B338AC">
            <w:r w:rsidRPr="00B338AC">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E3B61" w14:textId="77777777" w:rsidR="00B338AC" w:rsidRPr="00B338AC" w:rsidRDefault="00B338AC" w:rsidP="00B338AC">
            <w:r w:rsidRPr="00B338AC">
              <w:t>AWS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8D479" w14:textId="77777777" w:rsidR="00B338AC" w:rsidRPr="00B338AC" w:rsidRDefault="00B338AC" w:rsidP="00B338AC">
            <w:r w:rsidRPr="00B338AC">
              <w:t>On-Premises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C16CD" w14:textId="77777777" w:rsidR="00B338AC" w:rsidRPr="00B338AC" w:rsidRDefault="00B338AC" w:rsidP="00B338AC">
            <w:r w:rsidRPr="00B338AC">
              <w:t>Notes</w:t>
            </w:r>
          </w:p>
        </w:tc>
      </w:tr>
      <w:tr w:rsidR="00B338AC" w:rsidRPr="00B338AC" w14:paraId="3E2858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4BC39" w14:textId="77777777" w:rsidR="00B338AC" w:rsidRPr="00B338AC" w:rsidRDefault="00B338AC" w:rsidP="00B338AC">
            <w:r w:rsidRPr="00B338AC">
              <w:rPr>
                <w:b/>
                <w:bCs/>
              </w:rPr>
              <w:t>High-Performance Compute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59CC4" w14:textId="77777777" w:rsidR="00B338AC" w:rsidRPr="00B338AC" w:rsidRDefault="00B338AC" w:rsidP="00B338AC">
            <w:r w:rsidRPr="00B338AC">
              <w:rPr>
                <w:b/>
                <w:bCs/>
              </w:rPr>
              <w:t>Amazon EC2</w:t>
            </w:r>
            <w:r w:rsidRPr="00B338AC">
              <w:t xml:space="preserve"> (Compute-Optimized like C-series, or Graviton instances for better price-performance), often utilizing </w:t>
            </w:r>
            <w:r w:rsidRPr="00B338AC">
              <w:rPr>
                <w:b/>
                <w:bCs/>
              </w:rPr>
              <w:t>AWS Local Zones</w:t>
            </w:r>
            <w:r w:rsidRPr="00B338AC">
              <w:t xml:space="preserve"> or </w:t>
            </w:r>
            <w:r w:rsidRPr="00B338AC">
              <w:rPr>
                <w:b/>
                <w:bCs/>
              </w:rPr>
              <w:t>AWS Wavelength</w:t>
            </w:r>
            <w:r w:rsidRPr="00B338AC">
              <w:t xml:space="preserve"> for closer proximity to customers/exchanges.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BDEAD" w14:textId="77777777" w:rsidR="00B338AC" w:rsidRPr="00B338AC" w:rsidRDefault="00B338AC" w:rsidP="00B338AC">
            <w:r w:rsidRPr="00B338AC">
              <w:rPr>
                <w:b/>
                <w:bCs/>
              </w:rPr>
              <w:t>High-core-count Physical Servers</w:t>
            </w:r>
            <w:r w:rsidRPr="00B338AC">
              <w:t xml:space="preserve"> with specialized CPUs, often tuned for </w:t>
            </w:r>
            <w:r w:rsidRPr="00B338AC">
              <w:rPr>
                <w:b/>
                <w:bCs/>
              </w:rPr>
              <w:t>low-latency kernel bypass</w:t>
            </w:r>
            <w:r w:rsidRPr="00B338AC">
              <w:t xml:space="preserve"> (like Aeron/DPDK) for fastest packet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A53AA" w14:textId="77777777" w:rsidR="00B338AC" w:rsidRPr="00B338AC" w:rsidRDefault="00B338AC" w:rsidP="00B338AC">
            <w:r w:rsidRPr="00B338AC">
              <w:t>Logic must be stateless and highly parallelized (e.g., microservices).</w:t>
            </w:r>
          </w:p>
        </w:tc>
      </w:tr>
      <w:tr w:rsidR="00B338AC" w:rsidRPr="00B338AC" w14:paraId="43B3F1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3AB95" w14:textId="77777777" w:rsidR="00B338AC" w:rsidRPr="00B338AC" w:rsidRDefault="00B338AC" w:rsidP="00B338AC">
            <w:r w:rsidRPr="00B338AC">
              <w:rPr>
                <w:b/>
                <w:bCs/>
              </w:rPr>
              <w:t>Stateless Service Orchestration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A3751" w14:textId="77777777" w:rsidR="00B338AC" w:rsidRPr="00B338AC" w:rsidRDefault="00B338AC" w:rsidP="00B338AC">
            <w:r w:rsidRPr="00B338AC">
              <w:rPr>
                <w:b/>
                <w:bCs/>
              </w:rPr>
              <w:t>Amazon EKS</w:t>
            </w:r>
            <w:r w:rsidRPr="00B338AC">
              <w:t xml:space="preserve"> (Kubernetes) or </w:t>
            </w:r>
            <w:r w:rsidRPr="00B338AC">
              <w:rPr>
                <w:b/>
                <w:bCs/>
              </w:rPr>
              <w:t>Amazon ECS</w:t>
            </w:r>
            <w:r w:rsidRPr="00B338AC">
              <w:t xml:space="preserve"> for microservices deployment and orchestration, with </w:t>
            </w:r>
            <w:r w:rsidRPr="00B338AC">
              <w:rPr>
                <w:b/>
                <w:bCs/>
              </w:rPr>
              <w:t>EC2 Auto Scaling</w:t>
            </w:r>
            <w:r w:rsidRPr="00B338AC">
              <w:t xml:space="preserve"> for dynamic horizontal scaling.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8DD25" w14:textId="77777777" w:rsidR="00B338AC" w:rsidRPr="00B338AC" w:rsidRDefault="00B338AC" w:rsidP="00B338AC">
            <w:r w:rsidRPr="00B338AC">
              <w:rPr>
                <w:b/>
                <w:bCs/>
              </w:rPr>
              <w:t>Custom-built container orchestration</w:t>
            </w:r>
            <w:r w:rsidRPr="00B338AC">
              <w:t xml:space="preserve"> (e.g., self-managed Kubernetes) or a proprietary, low-latency execution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88930" w14:textId="77777777" w:rsidR="00B338AC" w:rsidRPr="00B338AC" w:rsidRDefault="00B338AC" w:rsidP="00B338AC">
            <w:r w:rsidRPr="00B338AC">
              <w:t>Enables massive parallelism and rapid response to load spikes.</w:t>
            </w:r>
          </w:p>
        </w:tc>
      </w:tr>
      <w:tr w:rsidR="00B338AC" w:rsidRPr="00B338AC" w14:paraId="689FEF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1CB99" w14:textId="77777777" w:rsidR="00B338AC" w:rsidRPr="00B338AC" w:rsidRDefault="00B338AC" w:rsidP="00B338AC">
            <w:r w:rsidRPr="00B338AC">
              <w:rPr>
                <w:b/>
                <w:bCs/>
              </w:rPr>
              <w:t>Asynchronous Messaging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CAE83" w14:textId="77777777" w:rsidR="00B338AC" w:rsidRPr="00B338AC" w:rsidRDefault="00B338AC" w:rsidP="00B338AC">
            <w:r w:rsidRPr="00B338AC">
              <w:rPr>
                <w:b/>
                <w:bCs/>
              </w:rPr>
              <w:t>Amazon Kinesis Data Streams</w:t>
            </w:r>
            <w:r w:rsidRPr="00B338AC">
              <w:t xml:space="preserve"> or </w:t>
            </w:r>
            <w:r w:rsidRPr="00B338AC">
              <w:rPr>
                <w:b/>
                <w:bCs/>
              </w:rPr>
              <w:t>Amazon Managed Streaming for Apache Kafka (MSK)</w:t>
            </w:r>
            <w:r w:rsidRPr="00B338AC">
              <w:t xml:space="preserve"> (for very high-throughput real-time data ingestion and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F89B7" w14:textId="77777777" w:rsidR="00B338AC" w:rsidRPr="00B338AC" w:rsidRDefault="00B338AC" w:rsidP="00B338AC">
            <w:r w:rsidRPr="00B338AC">
              <w:rPr>
                <w:b/>
                <w:bCs/>
              </w:rPr>
              <w:t>Self-managed Kafka clusters</w:t>
            </w:r>
            <w:r w:rsidRPr="00B338AC">
              <w:t xml:space="preserve"> or specialized high-performance message brokers (like </w:t>
            </w:r>
            <w:r w:rsidRPr="00B338AC">
              <w:rPr>
                <w:b/>
                <w:bCs/>
              </w:rPr>
              <w:t>Aeron</w:t>
            </w:r>
            <w:r w:rsidRPr="00B338AC">
              <w:t xml:space="preserve"> in capital markets).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31F2E" w14:textId="77777777" w:rsidR="00B338AC" w:rsidRPr="00B338AC" w:rsidRDefault="00B338AC" w:rsidP="00B338AC">
            <w:r w:rsidRPr="00B338AC">
              <w:t>Decouples services, handles back-pressure, and supports event-driven architecture.</w:t>
            </w:r>
          </w:p>
        </w:tc>
      </w:tr>
    </w:tbl>
    <w:p w14:paraId="5AA80F94" w14:textId="77777777" w:rsidR="00B338AC" w:rsidRPr="00B338AC" w:rsidRDefault="00B338AC" w:rsidP="00B338AC">
      <w:pPr>
        <w:rPr>
          <w:b/>
          <w:bCs/>
        </w:rPr>
      </w:pPr>
      <w:r w:rsidRPr="00B338AC">
        <w:rPr>
          <w:b/>
          <w:bCs/>
        </w:rPr>
        <w:t>3. Data Layer</w:t>
      </w:r>
    </w:p>
    <w:tbl>
      <w:tblPr>
        <w:tblW w:w="0" w:type="auto"/>
        <w:tblCellSpacing w:w="15" w:type="dxa"/>
        <w:tblCellMar>
          <w:left w:w="0" w:type="dxa"/>
          <w:right w:w="0" w:type="dxa"/>
        </w:tblCellMar>
        <w:tblLook w:val="04A0" w:firstRow="1" w:lastRow="0" w:firstColumn="1" w:lastColumn="0" w:noHBand="0" w:noVBand="1"/>
      </w:tblPr>
      <w:tblGrid>
        <w:gridCol w:w="1580"/>
        <w:gridCol w:w="2544"/>
        <w:gridCol w:w="3203"/>
        <w:gridCol w:w="1683"/>
      </w:tblGrid>
      <w:tr w:rsidR="00B338AC" w:rsidRPr="00B338AC" w14:paraId="326143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A865D" w14:textId="77777777" w:rsidR="00B338AC" w:rsidRPr="00B338AC" w:rsidRDefault="00B338AC" w:rsidP="00B338AC">
            <w:r w:rsidRPr="00B338AC">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1A9AE" w14:textId="77777777" w:rsidR="00B338AC" w:rsidRPr="00B338AC" w:rsidRDefault="00B338AC" w:rsidP="00B338AC">
            <w:r w:rsidRPr="00B338AC">
              <w:t>AWS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7307B" w14:textId="77777777" w:rsidR="00B338AC" w:rsidRPr="00B338AC" w:rsidRDefault="00B338AC" w:rsidP="00B338AC">
            <w:r w:rsidRPr="00B338AC">
              <w:t>On-Premises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BC855" w14:textId="77777777" w:rsidR="00B338AC" w:rsidRPr="00B338AC" w:rsidRDefault="00B338AC" w:rsidP="00B338AC">
            <w:r w:rsidRPr="00B338AC">
              <w:t>Notes</w:t>
            </w:r>
          </w:p>
        </w:tc>
      </w:tr>
      <w:tr w:rsidR="00B338AC" w:rsidRPr="00B338AC" w14:paraId="2BAD4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6A303" w14:textId="77777777" w:rsidR="00B338AC" w:rsidRPr="00B338AC" w:rsidRDefault="00B338AC" w:rsidP="00B338AC">
            <w:r w:rsidRPr="00B338AC">
              <w:rPr>
                <w:b/>
                <w:bCs/>
              </w:rPr>
              <w:t>In-Memory Caching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8A101" w14:textId="77777777" w:rsidR="00B338AC" w:rsidRPr="00B338AC" w:rsidRDefault="00B338AC" w:rsidP="00B338AC">
            <w:r w:rsidRPr="00B338AC">
              <w:rPr>
                <w:b/>
                <w:bCs/>
              </w:rPr>
              <w:t xml:space="preserve">Amazon </w:t>
            </w:r>
            <w:proofErr w:type="spellStart"/>
            <w:r w:rsidRPr="00B338AC">
              <w:rPr>
                <w:b/>
                <w:bCs/>
              </w:rPr>
              <w:t>ElastiCache</w:t>
            </w:r>
            <w:proofErr w:type="spellEnd"/>
            <w:r w:rsidRPr="00B338AC">
              <w:t xml:space="preserve"> (Redis/Memcached) for extreme read performance and handling traffic peaks (</w:t>
            </w:r>
            <w:r w:rsidRPr="00B338AC">
              <w:rPr>
                <w:b/>
                <w:bCs/>
              </w:rPr>
              <w:t>up to 100 million RPS peak</w:t>
            </w:r>
            <w:r w:rsidRPr="00B338AC">
              <w:t xml:space="preserve"> has been cited for </w:t>
            </w:r>
            <w:proofErr w:type="spellStart"/>
            <w:r w:rsidRPr="00B338AC">
              <w:t>ElastiCache</w:t>
            </w:r>
            <w:proofErr w:type="spellEnd"/>
            <w:r w:rsidRPr="00B338A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560F4" w14:textId="77777777" w:rsidR="00B338AC" w:rsidRPr="00B338AC" w:rsidRDefault="00B338AC" w:rsidP="00B338AC">
            <w:r w:rsidRPr="00B338AC">
              <w:rPr>
                <w:b/>
                <w:bCs/>
              </w:rPr>
              <w:t>In-memory data grids</w:t>
            </w:r>
            <w:r w:rsidRPr="00B338AC">
              <w:t xml:space="preserve"> (e.g., </w:t>
            </w:r>
            <w:proofErr w:type="spellStart"/>
            <w:r w:rsidRPr="00B338AC">
              <w:t>Hazelcast</w:t>
            </w:r>
            <w:proofErr w:type="spellEnd"/>
            <w:r w:rsidRPr="00B338AC">
              <w:t>, Apache Ignite) or a distributed Redis cluster deployed on high-memory servers.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55651" w14:textId="77777777" w:rsidR="00B338AC" w:rsidRPr="00B338AC" w:rsidRDefault="00B338AC" w:rsidP="00B338AC">
            <w:r w:rsidRPr="00B338AC">
              <w:t xml:space="preserve">Must be the first line of </w:t>
            </w:r>
            <w:proofErr w:type="spellStart"/>
            <w:r w:rsidRPr="00B338AC">
              <w:t>defense</w:t>
            </w:r>
            <w:proofErr w:type="spellEnd"/>
            <w:r w:rsidRPr="00B338AC">
              <w:t xml:space="preserve"> for read requests to prevent database overload.</w:t>
            </w:r>
          </w:p>
        </w:tc>
      </w:tr>
      <w:tr w:rsidR="00B338AC" w:rsidRPr="00B338AC" w14:paraId="7BF0D6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3312D" w14:textId="77777777" w:rsidR="00B338AC" w:rsidRPr="00B338AC" w:rsidRDefault="00B338AC" w:rsidP="00B338AC">
            <w:r w:rsidRPr="00B338AC">
              <w:rPr>
                <w:b/>
                <w:bCs/>
              </w:rPr>
              <w:t>High-Scale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2480A" w14:textId="77777777" w:rsidR="00B338AC" w:rsidRPr="00B338AC" w:rsidRDefault="00B338AC" w:rsidP="00B338AC">
            <w:r w:rsidRPr="00B338AC">
              <w:rPr>
                <w:b/>
                <w:bCs/>
              </w:rPr>
              <w:t>Amazon DynamoDB</w:t>
            </w:r>
            <w:r w:rsidRPr="00B338AC">
              <w:t xml:space="preserve"> (a non-relational database capable of </w:t>
            </w:r>
            <w:r w:rsidRPr="00B338AC">
              <w:rPr>
                <w:b/>
                <w:bCs/>
              </w:rPr>
              <w:t>peak loads greater than 20 million RPS</w:t>
            </w:r>
            <w:r w:rsidRPr="00B338AC">
              <w:t xml:space="preserve">). For relational data, heavily sharded </w:t>
            </w:r>
            <w:r w:rsidRPr="00B338AC">
              <w:rPr>
                <w:b/>
                <w:bCs/>
              </w:rPr>
              <w:t>Amazon Aurora</w:t>
            </w:r>
            <w:r w:rsidRPr="00B338AC">
              <w:t xml:space="preserve"> (PostgreSQL/MySQL) or </w:t>
            </w:r>
            <w:r w:rsidRPr="00B338AC">
              <w:rPr>
                <w:b/>
                <w:bCs/>
              </w:rPr>
              <w:t>Amazon RDS</w:t>
            </w:r>
            <w:r w:rsidRPr="00B338A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2866B" w14:textId="77777777" w:rsidR="00B338AC" w:rsidRPr="00B338AC" w:rsidRDefault="00B338AC" w:rsidP="00B338AC">
            <w:r w:rsidRPr="00B338AC">
              <w:rPr>
                <w:b/>
                <w:bCs/>
              </w:rPr>
              <w:t>NoSQL clusters</w:t>
            </w:r>
            <w:r w:rsidRPr="00B338AC">
              <w:t xml:space="preserve"> (Cassandra, MongoDB) or </w:t>
            </w:r>
            <w:r w:rsidRPr="00B338AC">
              <w:rPr>
                <w:b/>
                <w:bCs/>
              </w:rPr>
              <w:t>massively sharded relational databases</w:t>
            </w:r>
            <w:r w:rsidRPr="00B338AC">
              <w:t xml:space="preserve"> (Oracle/PostgreSQL/MySQL) optimized with </w:t>
            </w:r>
            <w:proofErr w:type="spellStart"/>
            <w:r w:rsidRPr="00B338AC">
              <w:t>NVMe</w:t>
            </w:r>
            <w:proofErr w:type="spellEnd"/>
            <w:r w:rsidRPr="00B338AC">
              <w:t xml:space="preserve"> SSDs.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B8818" w14:textId="77777777" w:rsidR="00B338AC" w:rsidRPr="00B338AC" w:rsidRDefault="00B338AC" w:rsidP="00B338AC">
            <w:r w:rsidRPr="00B338AC">
              <w:t>Databases must be distributed across multiple nodes (horizontal scaling) and leverage eventual consistency for write-heavy workloads.</w:t>
            </w:r>
          </w:p>
        </w:tc>
      </w:tr>
    </w:tbl>
    <w:p w14:paraId="6167F858" w14:textId="77777777" w:rsidR="00B338AC" w:rsidRPr="00B338AC" w:rsidRDefault="00000000" w:rsidP="00B338AC">
      <w:r>
        <w:pict w14:anchorId="44867704">
          <v:rect id="_x0000_i1026" style="width:0;height:1.5pt" o:hralign="center" o:hrstd="t" o:hrnoshade="t" o:hr="t" fillcolor="gray" stroked="f"/>
        </w:pict>
      </w:r>
    </w:p>
    <w:p w14:paraId="6CAF37FC" w14:textId="77777777" w:rsidR="00B338AC" w:rsidRPr="00B338AC" w:rsidRDefault="00B338AC" w:rsidP="00B338AC">
      <w:pPr>
        <w:rPr>
          <w:b/>
          <w:bCs/>
        </w:rPr>
      </w:pPr>
      <w:r w:rsidRPr="00B338AC">
        <w:rPr>
          <w:b/>
          <w:bCs/>
        </w:rPr>
        <w:t>Financial Domain High-RPS Architecture Examples</w:t>
      </w:r>
    </w:p>
    <w:p w14:paraId="1903AD98" w14:textId="77777777" w:rsidR="00B338AC" w:rsidRPr="00B338AC" w:rsidRDefault="00B338AC" w:rsidP="00B338AC">
      <w:r w:rsidRPr="00B338AC">
        <w:t>The need for extremely high RPS, often coupled with ultra-low latency, is most prominent in capital markets and real-time payment processing.</w:t>
      </w:r>
    </w:p>
    <w:p w14:paraId="3D275B30" w14:textId="77777777" w:rsidR="00B338AC" w:rsidRPr="00B338AC" w:rsidRDefault="00B338AC" w:rsidP="00B338AC">
      <w:pPr>
        <w:rPr>
          <w:b/>
          <w:bCs/>
        </w:rPr>
      </w:pPr>
      <w:r w:rsidRPr="00B338AC">
        <w:rPr>
          <w:b/>
          <w:bCs/>
        </w:rPr>
        <w:t>1. High-Frequency Trading (HFT) Systems</w:t>
      </w:r>
    </w:p>
    <w:p w14:paraId="29E21868" w14:textId="77777777" w:rsidR="00B338AC" w:rsidRPr="00B338AC" w:rsidRDefault="00B338AC" w:rsidP="00B338AC">
      <w:r w:rsidRPr="00B338AC">
        <w:t>HFT platforms represent the extreme end of the RPS/latency spectrum. While peak RPS figures are often proprietary, these systems are designed to handle millions of market data updates and order submissions per second.</w:t>
      </w:r>
    </w:p>
    <w:p w14:paraId="61CF0AB2" w14:textId="77777777" w:rsidR="00B338AC" w:rsidRPr="00B338AC" w:rsidRDefault="00B338AC" w:rsidP="00B338AC">
      <w:pPr>
        <w:numPr>
          <w:ilvl w:val="0"/>
          <w:numId w:val="1"/>
        </w:numPr>
      </w:pPr>
      <w:r w:rsidRPr="00B338AC">
        <w:rPr>
          <w:b/>
          <w:bCs/>
        </w:rPr>
        <w:t>Core Principle:</w:t>
      </w:r>
      <w:r w:rsidRPr="00B338AC">
        <w:t xml:space="preserve"> </w:t>
      </w:r>
      <w:r w:rsidRPr="00B338AC">
        <w:rPr>
          <w:b/>
          <w:bCs/>
        </w:rPr>
        <w:t>Co-location</w:t>
      </w:r>
      <w:r w:rsidRPr="00B338AC">
        <w:t xml:space="preserve"> (placing infrastructure inside the exchange data </w:t>
      </w:r>
      <w:proofErr w:type="spellStart"/>
      <w:r w:rsidRPr="00B338AC">
        <w:t>center</w:t>
      </w:r>
      <w:proofErr w:type="spellEnd"/>
      <w:r w:rsidRPr="00B338AC">
        <w:t xml:space="preserve"> or an AWS Local Zone/Wavelength near the exchange to minimize network latency).</w:t>
      </w:r>
      <w:r w:rsidRPr="00B338AC">
        <w:rPr>
          <w:vertAlign w:val="superscript"/>
        </w:rPr>
        <w:t>1</w:t>
      </w:r>
    </w:p>
    <w:p w14:paraId="5EDA425A" w14:textId="77777777" w:rsidR="00B338AC" w:rsidRPr="00B338AC" w:rsidRDefault="00B338AC" w:rsidP="00B338AC">
      <w:pPr>
        <w:numPr>
          <w:ilvl w:val="0"/>
          <w:numId w:val="1"/>
        </w:numPr>
      </w:pPr>
      <w:r w:rsidRPr="00B338AC">
        <w:rPr>
          <w:b/>
          <w:bCs/>
        </w:rPr>
        <w:t>Key Components:</w:t>
      </w:r>
    </w:p>
    <w:p w14:paraId="763061EA" w14:textId="77777777" w:rsidR="00B338AC" w:rsidRPr="00B338AC" w:rsidRDefault="00B338AC" w:rsidP="00B338AC">
      <w:pPr>
        <w:numPr>
          <w:ilvl w:val="1"/>
          <w:numId w:val="1"/>
        </w:numPr>
      </w:pPr>
      <w:r w:rsidRPr="00B338AC">
        <w:rPr>
          <w:b/>
          <w:bCs/>
        </w:rPr>
        <w:t>Low-Latency Message Transport:</w:t>
      </w:r>
      <w:r w:rsidRPr="00B338AC">
        <w:t xml:space="preserve"> Technologies like </w:t>
      </w:r>
      <w:r w:rsidRPr="00B338AC">
        <w:rPr>
          <w:b/>
          <w:bCs/>
        </w:rPr>
        <w:t>Aeron</w:t>
      </w:r>
      <w:r w:rsidRPr="00B338AC">
        <w:t xml:space="preserve"> (which can process </w:t>
      </w:r>
      <w:r w:rsidRPr="00B338AC">
        <w:rPr>
          <w:b/>
          <w:bCs/>
        </w:rPr>
        <w:t>over 2 million messages per second</w:t>
      </w:r>
      <w:r w:rsidRPr="00B338AC">
        <w:t xml:space="preserve"> on AWS with very low latency) are used for high-speed, persistent messaging between components.</w:t>
      </w:r>
      <w:r w:rsidRPr="00B338AC">
        <w:rPr>
          <w:vertAlign w:val="superscript"/>
        </w:rPr>
        <w:t>2</w:t>
      </w:r>
    </w:p>
    <w:p w14:paraId="39294B70" w14:textId="77777777" w:rsidR="00B338AC" w:rsidRPr="00B338AC" w:rsidRDefault="00B338AC" w:rsidP="00B338AC">
      <w:pPr>
        <w:numPr>
          <w:ilvl w:val="1"/>
          <w:numId w:val="1"/>
        </w:numPr>
      </w:pPr>
      <w:r w:rsidRPr="00B338AC">
        <w:rPr>
          <w:b/>
          <w:bCs/>
        </w:rPr>
        <w:t>Data Scraper/Feed Handler:</w:t>
      </w:r>
      <w:r w:rsidRPr="00B338AC">
        <w:t xml:space="preserve"> Component to consume real-time market data (quotes, trades) at line-speed.</w:t>
      </w:r>
    </w:p>
    <w:p w14:paraId="003FE43A" w14:textId="77777777" w:rsidR="00B338AC" w:rsidRPr="00B338AC" w:rsidRDefault="00B338AC" w:rsidP="00B338AC">
      <w:pPr>
        <w:numPr>
          <w:ilvl w:val="1"/>
          <w:numId w:val="1"/>
        </w:numPr>
      </w:pPr>
      <w:r w:rsidRPr="00B338AC">
        <w:rPr>
          <w:b/>
          <w:bCs/>
        </w:rPr>
        <w:t>Quantitative Model/Trading Algorithms:</w:t>
      </w:r>
      <w:r w:rsidRPr="00B338AC">
        <w:t xml:space="preserve"> Ultra-fast, in-memory compute to process data and generate orders in </w:t>
      </w:r>
      <w:r w:rsidRPr="00B338AC">
        <w:rPr>
          <w:b/>
          <w:bCs/>
        </w:rPr>
        <w:t>micro-seconds</w:t>
      </w:r>
      <w:r w:rsidRPr="00B338AC">
        <w:t>.</w:t>
      </w:r>
    </w:p>
    <w:p w14:paraId="2E23450F" w14:textId="77777777" w:rsidR="00B338AC" w:rsidRPr="00B338AC" w:rsidRDefault="00B338AC" w:rsidP="00B338AC">
      <w:pPr>
        <w:numPr>
          <w:ilvl w:val="1"/>
          <w:numId w:val="1"/>
        </w:numPr>
      </w:pPr>
      <w:r w:rsidRPr="00B338AC">
        <w:rPr>
          <w:b/>
          <w:bCs/>
        </w:rPr>
        <w:t>Order Executor:</w:t>
      </w:r>
      <w:r w:rsidRPr="00B338AC">
        <w:t xml:space="preserve"> Dedicated micro-system for rapidly submitting orders to the exchange.</w:t>
      </w:r>
    </w:p>
    <w:p w14:paraId="1A1D2EF0" w14:textId="77777777" w:rsidR="00B338AC" w:rsidRPr="00B338AC" w:rsidRDefault="00B338AC" w:rsidP="00B338AC">
      <w:pPr>
        <w:rPr>
          <w:b/>
          <w:bCs/>
        </w:rPr>
      </w:pPr>
      <w:r w:rsidRPr="00B338AC">
        <w:rPr>
          <w:b/>
          <w:bCs/>
        </w:rPr>
        <w:t>2. Real-Time Payment Orchestration (Financial Gateways)</w:t>
      </w:r>
    </w:p>
    <w:p w14:paraId="6C9E70EC" w14:textId="77777777" w:rsidR="00B338AC" w:rsidRPr="00B338AC" w:rsidRDefault="00B338AC" w:rsidP="00B338AC">
      <w:r w:rsidRPr="00B338AC">
        <w:t>A real-time payment system must handle the end-to-end flow of a transaction, including authorization, fraud, and ledger updates, all within a few milliseconds.</w:t>
      </w:r>
    </w:p>
    <w:p w14:paraId="155EEF5E" w14:textId="77777777" w:rsidR="00B338AC" w:rsidRPr="00B338AC" w:rsidRDefault="00B338AC" w:rsidP="00B338AC">
      <w:pPr>
        <w:numPr>
          <w:ilvl w:val="0"/>
          <w:numId w:val="2"/>
        </w:numPr>
      </w:pPr>
      <w:r w:rsidRPr="00B338AC">
        <w:rPr>
          <w:b/>
          <w:bCs/>
        </w:rPr>
        <w:t>Core Principle:</w:t>
      </w:r>
      <w:r w:rsidRPr="00B338AC">
        <w:t xml:space="preserve"> </w:t>
      </w:r>
      <w:r w:rsidRPr="00B338AC">
        <w:rPr>
          <w:b/>
          <w:bCs/>
        </w:rPr>
        <w:t>Event-Driven Architecture (EDA)</w:t>
      </w:r>
      <w:r w:rsidRPr="00B338AC">
        <w:t xml:space="preserve"> and </w:t>
      </w:r>
      <w:r w:rsidRPr="00B338AC">
        <w:rPr>
          <w:b/>
          <w:bCs/>
        </w:rPr>
        <w:t>parallel processing</w:t>
      </w:r>
      <w:r w:rsidRPr="00B338AC">
        <w:t>.</w:t>
      </w:r>
    </w:p>
    <w:p w14:paraId="7611B6B2" w14:textId="77777777" w:rsidR="00B338AC" w:rsidRPr="00B338AC" w:rsidRDefault="00B338AC" w:rsidP="00B338AC">
      <w:pPr>
        <w:numPr>
          <w:ilvl w:val="0"/>
          <w:numId w:val="2"/>
        </w:numPr>
      </w:pPr>
      <w:r w:rsidRPr="00B338AC">
        <w:rPr>
          <w:b/>
          <w:bCs/>
        </w:rPr>
        <w:t>Key Components:</w:t>
      </w:r>
    </w:p>
    <w:p w14:paraId="209ACACB" w14:textId="77777777" w:rsidR="00B338AC" w:rsidRPr="00B338AC" w:rsidRDefault="00B338AC" w:rsidP="00B338AC">
      <w:pPr>
        <w:numPr>
          <w:ilvl w:val="1"/>
          <w:numId w:val="2"/>
        </w:numPr>
      </w:pPr>
      <w:r w:rsidRPr="00B338AC">
        <w:rPr>
          <w:b/>
          <w:bCs/>
        </w:rPr>
        <w:t>Ingestion Gateway:</w:t>
      </w:r>
      <w:r w:rsidRPr="00B338AC">
        <w:t xml:space="preserve"> API Gateway/Load Balancers to accept the incoming payment request.</w:t>
      </w:r>
    </w:p>
    <w:p w14:paraId="6D629899" w14:textId="77777777" w:rsidR="00B338AC" w:rsidRPr="00B338AC" w:rsidRDefault="00B338AC" w:rsidP="00B338AC">
      <w:pPr>
        <w:numPr>
          <w:ilvl w:val="1"/>
          <w:numId w:val="2"/>
        </w:numPr>
      </w:pPr>
      <w:r w:rsidRPr="00B338AC">
        <w:rPr>
          <w:b/>
          <w:bCs/>
        </w:rPr>
        <w:t>Streaming Platform:</w:t>
      </w:r>
      <w:r w:rsidRPr="00B338AC">
        <w:t xml:space="preserve"> </w:t>
      </w:r>
      <w:r w:rsidRPr="00B338AC">
        <w:rPr>
          <w:b/>
          <w:bCs/>
        </w:rPr>
        <w:t>Amazon Kinesis</w:t>
      </w:r>
      <w:r w:rsidRPr="00B338AC">
        <w:t xml:space="preserve"> or </w:t>
      </w:r>
      <w:r w:rsidRPr="00B338AC">
        <w:rPr>
          <w:b/>
          <w:bCs/>
        </w:rPr>
        <w:t>Apache Kafka</w:t>
      </w:r>
      <w:r w:rsidRPr="00B338AC">
        <w:t xml:space="preserve"> to ingest the raw request stream.</w:t>
      </w:r>
    </w:p>
    <w:p w14:paraId="7A851107" w14:textId="77777777" w:rsidR="00B338AC" w:rsidRPr="00B338AC" w:rsidRDefault="00B338AC" w:rsidP="00B338AC">
      <w:pPr>
        <w:numPr>
          <w:ilvl w:val="1"/>
          <w:numId w:val="2"/>
        </w:numPr>
      </w:pPr>
      <w:r w:rsidRPr="00B338AC">
        <w:rPr>
          <w:b/>
          <w:bCs/>
        </w:rPr>
        <w:t>Transaction Processor (Microservices):</w:t>
      </w:r>
      <w:r w:rsidRPr="00B338AC">
        <w:t xml:space="preserve"> Parallel processing stages for sanctions screening, fraud detection, and basic validations.</w:t>
      </w:r>
    </w:p>
    <w:p w14:paraId="5DEB25AA" w14:textId="77777777" w:rsidR="00B338AC" w:rsidRPr="00B338AC" w:rsidRDefault="00B338AC" w:rsidP="00B338AC">
      <w:pPr>
        <w:numPr>
          <w:ilvl w:val="1"/>
          <w:numId w:val="2"/>
        </w:numPr>
      </w:pPr>
      <w:r w:rsidRPr="00B338AC">
        <w:rPr>
          <w:b/>
          <w:bCs/>
        </w:rPr>
        <w:t>High-Performance State Store:</w:t>
      </w:r>
      <w:r w:rsidRPr="00B338AC">
        <w:t xml:space="preserve"> </w:t>
      </w:r>
      <w:r w:rsidRPr="00B338AC">
        <w:rPr>
          <w:b/>
          <w:bCs/>
        </w:rPr>
        <w:t>DynamoDB</w:t>
      </w:r>
      <w:r w:rsidRPr="00B338AC">
        <w:t xml:space="preserve"> or </w:t>
      </w:r>
      <w:proofErr w:type="spellStart"/>
      <w:r w:rsidRPr="00B338AC">
        <w:rPr>
          <w:b/>
          <w:bCs/>
        </w:rPr>
        <w:t>ElastiCache</w:t>
      </w:r>
      <w:proofErr w:type="spellEnd"/>
      <w:r w:rsidRPr="00B338AC">
        <w:t xml:space="preserve"> to check account balances and store intermediate transaction state.</w:t>
      </w:r>
    </w:p>
    <w:p w14:paraId="2110C8CC" w14:textId="77777777" w:rsidR="00B338AC" w:rsidRPr="00B338AC" w:rsidRDefault="00000000" w:rsidP="00B338AC">
      <w:r>
        <w:pict w14:anchorId="7590AA18">
          <v:rect id="_x0000_i1027" style="width:0;height:1.5pt" o:hralign="center" o:hrstd="t" o:hrnoshade="t" o:hr="t" fillcolor="gray" stroked="f"/>
        </w:pict>
      </w:r>
    </w:p>
    <w:p w14:paraId="1BF3EC04" w14:textId="77777777" w:rsidR="00B338AC" w:rsidRPr="00B338AC" w:rsidRDefault="00B338AC" w:rsidP="00B338AC">
      <w:pPr>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338AC">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LinkedIn's Kafka Scalability Figures</w:t>
      </w:r>
    </w:p>
    <w:p w14:paraId="77B207E0" w14:textId="77777777" w:rsidR="00B338AC" w:rsidRPr="00B338AC" w:rsidRDefault="00B338AC" w:rsidP="00B338AC">
      <w:r w:rsidRPr="00B338AC">
        <w:t>While specific, current figures for LinkedIn's full production Kafka RPS are not publicly available in a single definitive number, the context around its initial design and subsequent usage demonstrates its massive scale.</w:t>
      </w:r>
    </w:p>
    <w:p w14:paraId="03E525F3" w14:textId="77777777" w:rsidR="00B338AC" w:rsidRPr="00B338AC" w:rsidRDefault="00B338AC" w:rsidP="00B338AC">
      <w:pPr>
        <w:numPr>
          <w:ilvl w:val="0"/>
          <w:numId w:val="3"/>
        </w:numPr>
      </w:pPr>
      <w:r w:rsidRPr="00B338AC">
        <w:rPr>
          <w:b/>
          <w:bCs/>
        </w:rPr>
        <w:t>Design Goal:</w:t>
      </w:r>
      <w:r w:rsidRPr="00B338AC">
        <w:t xml:space="preserve"> Kafka was originally created at LinkedIn to handle the massive volume of real-time activity and log data from its platform.</w:t>
      </w:r>
      <w:r w:rsidRPr="00B338AC">
        <w:rPr>
          <w:vertAlign w:val="superscript"/>
        </w:rPr>
        <w:t>3</w:t>
      </w:r>
      <w:r w:rsidRPr="00B338AC">
        <w:t xml:space="preserve"> It was explicitly optimized for </w:t>
      </w:r>
      <w:r w:rsidRPr="00B338AC">
        <w:rPr>
          <w:b/>
          <w:bCs/>
        </w:rPr>
        <w:t>large throughput and low latency</w:t>
      </w:r>
      <w:r w:rsidRPr="00B338AC">
        <w:t>.</w:t>
      </w:r>
    </w:p>
    <w:p w14:paraId="08ED7B47" w14:textId="77777777" w:rsidR="00B338AC" w:rsidRPr="00B338AC" w:rsidRDefault="00B338AC" w:rsidP="00B338AC">
      <w:pPr>
        <w:numPr>
          <w:ilvl w:val="0"/>
          <w:numId w:val="3"/>
        </w:numPr>
      </w:pPr>
      <w:r w:rsidRPr="00B338AC">
        <w:rPr>
          <w:b/>
          <w:bCs/>
        </w:rPr>
        <w:t>Performance Capability (General):</w:t>
      </w:r>
      <w:r w:rsidRPr="00B338AC">
        <w:t xml:space="preserve"> Apache Kafka is built to accommodate large throughput, processing </w:t>
      </w:r>
      <w:r w:rsidRPr="00B338AC">
        <w:rPr>
          <w:b/>
          <w:bCs/>
        </w:rPr>
        <w:t>millions of messages a second</w:t>
      </w:r>
      <w:r w:rsidRPr="00B338AC">
        <w:t xml:space="preserve"> and capable of handling data rates in the gigabytes per second range.</w:t>
      </w:r>
      <w:r w:rsidRPr="00B338AC">
        <w:rPr>
          <w:vertAlign w:val="superscript"/>
        </w:rPr>
        <w:t>4</w:t>
      </w:r>
    </w:p>
    <w:p w14:paraId="199EF56A" w14:textId="77777777" w:rsidR="00B338AC" w:rsidRPr="00B338AC" w:rsidRDefault="00B338AC" w:rsidP="00B338AC">
      <w:pPr>
        <w:numPr>
          <w:ilvl w:val="0"/>
          <w:numId w:val="3"/>
        </w:numPr>
      </w:pPr>
      <w:r w:rsidRPr="00B338AC">
        <w:rPr>
          <w:b/>
          <w:bCs/>
        </w:rPr>
        <w:t>Industry Benchmarks:</w:t>
      </w:r>
      <w:r w:rsidRPr="00B338AC">
        <w:t xml:space="preserve"> The use of Kafka in production at other high-scale companies shows it handles enormous load. For instance, New Relic's production Kafka cluster is cited as processing </w:t>
      </w:r>
      <w:r w:rsidRPr="00B338AC">
        <w:rPr>
          <w:b/>
          <w:bCs/>
        </w:rPr>
        <w:t>more than 15 million messages per second</w:t>
      </w:r>
      <w:r w:rsidRPr="00B338AC">
        <w:t xml:space="preserve"> for an aggregate data rate approaching 1 Tbps.</w:t>
      </w:r>
      <w:r w:rsidRPr="00B338AC">
        <w:rPr>
          <w:vertAlign w:val="superscript"/>
        </w:rPr>
        <w:t>5</w:t>
      </w:r>
    </w:p>
    <w:p w14:paraId="023993D7" w14:textId="77777777" w:rsidR="00B338AC" w:rsidRPr="00B338AC" w:rsidRDefault="00B338AC" w:rsidP="00B338AC">
      <w:r w:rsidRPr="00B338AC">
        <w:t xml:space="preserve">The general architectural consensus is that Kafka can achieve and surpass the level of throughput required for a 20M RPS system by employing </w:t>
      </w:r>
      <w:r w:rsidRPr="00B338AC">
        <w:rPr>
          <w:b/>
          <w:bCs/>
        </w:rPr>
        <w:t>horizontal scaling</w:t>
      </w:r>
      <w:r w:rsidRPr="00B338AC">
        <w:t xml:space="preserve"> (adding more brokers) and effective </w:t>
      </w:r>
      <w:r w:rsidRPr="00B338AC">
        <w:rPr>
          <w:b/>
          <w:bCs/>
        </w:rPr>
        <w:t>partitioning</w:t>
      </w:r>
      <w:r w:rsidRPr="00B338AC">
        <w:t xml:space="preserve"> (dividing topics) across a cluster.</w:t>
      </w:r>
      <w:r w:rsidRPr="00B338AC">
        <w:rPr>
          <w:vertAlign w:val="superscript"/>
        </w:rPr>
        <w:t>6</w:t>
      </w:r>
    </w:p>
    <w:p w14:paraId="5B05DF5F" w14:textId="77777777" w:rsidR="00B338AC" w:rsidRDefault="00B338AC">
      <w:pPr>
        <w:rPr>
          <w:lang w:val="en-US"/>
        </w:rPr>
      </w:pPr>
    </w:p>
    <w:p w14:paraId="17589AD8" w14:textId="2B7E3A99" w:rsidR="000705D2" w:rsidRDefault="000705D2">
      <w:pPr>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705D2">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Banking Credit card systems</w:t>
      </w:r>
    </w:p>
    <w:p w14:paraId="1E34B22B" w14:textId="77777777" w:rsidR="000705D2" w:rsidRPr="000705D2" w:rsidRDefault="000705D2" w:rsidP="000705D2">
      <w:r w:rsidRPr="000705D2">
        <w:t>That's a fantastic goal! To achieve mind-boggling TPS rates, you must understand the latency and activity breakdown of a real-world credit card transaction, which involves multiple external networks and systems.</w:t>
      </w:r>
    </w:p>
    <w:p w14:paraId="66A3EE1D" w14:textId="77777777" w:rsidR="000705D2" w:rsidRPr="000705D2" w:rsidRDefault="000705D2" w:rsidP="000705D2">
      <w:r w:rsidRPr="000705D2">
        <w:t>Here is a breakdown of the typical activities in a single credit card transaction, focusing on the steps that consume time, measured in milliseconds (</w:t>
      </w:r>
      <w:proofErr w:type="spellStart"/>
      <w:r w:rsidRPr="000705D2">
        <w:t>ms</w:t>
      </w:r>
      <w:proofErr w:type="spellEnd"/>
      <w:r w:rsidRPr="000705D2">
        <w:t>) and the high-level steps that your system will be responsible for.</w:t>
      </w:r>
    </w:p>
    <w:p w14:paraId="39F2CE37" w14:textId="77777777" w:rsidR="000705D2" w:rsidRPr="000705D2" w:rsidRDefault="00000000" w:rsidP="000705D2">
      <w:r>
        <w:pict w14:anchorId="5C9B43C6">
          <v:rect id="_x0000_i1028" style="width:0;height:1.5pt" o:hralign="center" o:hrstd="t" o:hrnoshade="t" o:hr="t" fillcolor="gray" stroked="f"/>
        </w:pict>
      </w:r>
    </w:p>
    <w:p w14:paraId="32DDDB3D" w14:textId="77777777" w:rsidR="000705D2" w:rsidRPr="000705D2" w:rsidRDefault="000705D2" w:rsidP="000705D2">
      <w:pPr>
        <w:rPr>
          <w:b/>
          <w:bCs/>
        </w:rPr>
      </w:pPr>
      <w:r w:rsidRPr="000705D2">
        <w:rPr>
          <w:rFonts w:ascii="Segoe UI Emoji" w:hAnsi="Segoe UI Emoji" w:cs="Segoe UI Emoji"/>
        </w:rPr>
        <w:t>💳</w:t>
      </w:r>
      <w:r w:rsidRPr="000705D2">
        <w:t xml:space="preserve"> </w:t>
      </w:r>
      <w:r w:rsidRPr="000705D2">
        <w:rPr>
          <w:b/>
          <w:bCs/>
        </w:rPr>
        <w:t>High-Level Credit Card Transaction Flow</w:t>
      </w:r>
    </w:p>
    <w:p w14:paraId="0430830A" w14:textId="77777777" w:rsidR="000705D2" w:rsidRPr="000705D2" w:rsidRDefault="000705D2" w:rsidP="000705D2">
      <w:r w:rsidRPr="000705D2">
        <w:t xml:space="preserve">A single credit card transaction, from the moment a card is swiped (or clicked online) to the moment a receipt is printed, involves four key parties and takes roughly 1 to 3 seconds (1000 to 3000 </w:t>
      </w:r>
      <w:proofErr w:type="spellStart"/>
      <w:r w:rsidRPr="000705D2">
        <w:t>ms</w:t>
      </w:r>
      <w:proofErr w:type="spellEnd"/>
      <w:r w:rsidRPr="000705D2">
        <w:t>) end-to-end. Your system's challenge is to minimize its own contribution to this latency.</w:t>
      </w:r>
    </w:p>
    <w:p w14:paraId="541FBBDF" w14:textId="77777777" w:rsidR="000705D2" w:rsidRPr="000705D2" w:rsidRDefault="000705D2" w:rsidP="000705D2">
      <w:pPr>
        <w:numPr>
          <w:ilvl w:val="0"/>
          <w:numId w:val="4"/>
        </w:numPr>
      </w:pPr>
      <w:r w:rsidRPr="000705D2">
        <w:t>Authorization Request: The Merchant/Payment Gateway requests approval for the transaction.</w:t>
      </w:r>
    </w:p>
    <w:p w14:paraId="60773E6A" w14:textId="77777777" w:rsidR="000705D2" w:rsidRPr="000705D2" w:rsidRDefault="000705D2" w:rsidP="000705D2">
      <w:pPr>
        <w:numPr>
          <w:ilvl w:val="0"/>
          <w:numId w:val="4"/>
        </w:numPr>
      </w:pPr>
      <w:r w:rsidRPr="000705D2">
        <w:t>Clearing (Settlement): The authorized transaction is submitted to the card networks (e.g., Visa/Mastercard) for the actual transfer of funds.</w:t>
      </w:r>
    </w:p>
    <w:p w14:paraId="59A251A2" w14:textId="77777777" w:rsidR="000705D2" w:rsidRPr="000705D2" w:rsidRDefault="000705D2" w:rsidP="000705D2">
      <w:pPr>
        <w:numPr>
          <w:ilvl w:val="0"/>
          <w:numId w:val="4"/>
        </w:numPr>
      </w:pPr>
      <w:r w:rsidRPr="000705D2">
        <w:t>Funding: The money is transferred from the issuer bank to the acquiring bank.</w:t>
      </w:r>
    </w:p>
    <w:p w14:paraId="4322879F" w14:textId="77777777" w:rsidR="000705D2" w:rsidRPr="000705D2" w:rsidRDefault="00000000" w:rsidP="000705D2">
      <w:r>
        <w:pict w14:anchorId="4B83E6A9">
          <v:rect id="_x0000_i1029" style="width:0;height:1.5pt" o:hralign="center" o:hrstd="t" o:hrnoshade="t" o:hr="t" fillcolor="gray" stroked="f"/>
        </w:pict>
      </w:r>
    </w:p>
    <w:p w14:paraId="1EB9BB73" w14:textId="77777777" w:rsidR="000705D2" w:rsidRPr="000705D2" w:rsidRDefault="000705D2" w:rsidP="000705D2">
      <w:r w:rsidRPr="000705D2">
        <w:rPr>
          <w:rFonts w:ascii="Segoe UI Emoji" w:hAnsi="Segoe UI Emoji" w:cs="Segoe UI Emoji"/>
        </w:rPr>
        <w:t>⏳</w:t>
      </w:r>
      <w:r w:rsidRPr="000705D2">
        <w:t xml:space="preserve"> </w:t>
      </w:r>
      <w:r w:rsidRPr="000705D2">
        <w:rPr>
          <w:b/>
          <w:bCs/>
        </w:rPr>
        <w:t>Transaction Breakdown &amp; Latency (</w:t>
      </w:r>
      <w:proofErr w:type="spellStart"/>
      <w:r w:rsidRPr="000705D2">
        <w:rPr>
          <w:b/>
          <w:bCs/>
        </w:rPr>
        <w:t>ms</w:t>
      </w:r>
      <w:proofErr w:type="spellEnd"/>
      <w:r w:rsidRPr="000705D2">
        <w:t>)</w:t>
      </w:r>
    </w:p>
    <w:p w14:paraId="5658F8B4" w14:textId="77777777" w:rsidR="000705D2" w:rsidRPr="000705D2" w:rsidRDefault="000705D2" w:rsidP="000705D2">
      <w:r w:rsidRPr="000705D2">
        <w:t>The critical phase for your high-TPS system is the Authorization Request, as this is the real-time interaction that determines transaction throughput. Modern systems measure success in single-digit milliseconds for internal processing.</w:t>
      </w:r>
    </w:p>
    <w:tbl>
      <w:tblPr>
        <w:tblW w:w="0" w:type="auto"/>
        <w:tblCellSpacing w:w="15" w:type="dxa"/>
        <w:tblCellMar>
          <w:left w:w="0" w:type="dxa"/>
          <w:right w:w="0" w:type="dxa"/>
        </w:tblCellMar>
        <w:tblLook w:val="04A0" w:firstRow="1" w:lastRow="0" w:firstColumn="1" w:lastColumn="0" w:noHBand="0" w:noVBand="1"/>
      </w:tblPr>
      <w:tblGrid>
        <w:gridCol w:w="1832"/>
        <w:gridCol w:w="1906"/>
        <w:gridCol w:w="1147"/>
        <w:gridCol w:w="4125"/>
      </w:tblGrid>
      <w:tr w:rsidR="000705D2" w:rsidRPr="000705D2" w14:paraId="7709B5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9E7A2" w14:textId="77777777" w:rsidR="000705D2" w:rsidRPr="000705D2" w:rsidRDefault="000705D2" w:rsidP="000705D2">
            <w:r w:rsidRPr="000705D2">
              <w:t>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80E50" w14:textId="77777777" w:rsidR="000705D2" w:rsidRPr="000705D2" w:rsidRDefault="000705D2" w:rsidP="000705D2">
            <w:r w:rsidRPr="000705D2">
              <w:t>Responsible Party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9F272" w14:textId="77777777" w:rsidR="000705D2" w:rsidRPr="000705D2" w:rsidRDefault="000705D2" w:rsidP="000705D2">
            <w:r w:rsidRPr="000705D2">
              <w:t>Typical Time (</w:t>
            </w:r>
            <w:proofErr w:type="spellStart"/>
            <w:r w:rsidRPr="000705D2">
              <w:t>ms</w:t>
            </w:r>
            <w:proofErr w:type="spellEnd"/>
            <w:r w:rsidRPr="000705D2">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6E206" w14:textId="77777777" w:rsidR="000705D2" w:rsidRPr="000705D2" w:rsidRDefault="000705D2" w:rsidP="000705D2">
            <w:r w:rsidRPr="000705D2">
              <w:t>Breakdown of Activities</w:t>
            </w:r>
          </w:p>
        </w:tc>
      </w:tr>
      <w:tr w:rsidR="000705D2" w:rsidRPr="000705D2" w14:paraId="240C8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7831E" w14:textId="77777777" w:rsidR="000705D2" w:rsidRPr="000705D2" w:rsidRDefault="000705D2" w:rsidP="000705D2">
            <w:r w:rsidRPr="000705D2">
              <w:t>1. Merchant System / Gateway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DE9BE" w14:textId="77777777" w:rsidR="000705D2" w:rsidRPr="000705D2" w:rsidRDefault="000705D2" w:rsidP="000705D2">
            <w:r w:rsidRPr="000705D2">
              <w:t>Your Application / Payment Gateway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D01AD" w14:textId="77777777" w:rsidR="000705D2" w:rsidRPr="000705D2" w:rsidRDefault="000705D2" w:rsidP="000705D2">
            <w:r w:rsidRPr="000705D2">
              <w:t xml:space="preserve">50 – 150 </w:t>
            </w:r>
            <w:proofErr w:type="spellStart"/>
            <w:r w:rsidRPr="000705D2">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63A04" w14:textId="77777777" w:rsidR="000705D2" w:rsidRPr="000705D2" w:rsidRDefault="000705D2" w:rsidP="000705D2">
            <w:r w:rsidRPr="000705D2">
              <w:t xml:space="preserve">Internal Processing (Your Focus): 1. Secure Data Capture: Card data input/encryption (varies). 2. API Call: Your system receives the request via HTTP/S. 3. Routing/Security Checks: Your system authenticates the merchant and routes the request to the Card Network. Your goal is to complete this internal step in &lt; 10 </w:t>
            </w:r>
            <w:proofErr w:type="spellStart"/>
            <w:r w:rsidRPr="000705D2">
              <w:t>ms</w:t>
            </w:r>
            <w:proofErr w:type="spellEnd"/>
            <w:r w:rsidRPr="000705D2">
              <w:t>.</w:t>
            </w:r>
          </w:p>
        </w:tc>
      </w:tr>
      <w:tr w:rsidR="000705D2" w:rsidRPr="000705D2" w14:paraId="32097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9A55A" w14:textId="77777777" w:rsidR="000705D2" w:rsidRPr="000705D2" w:rsidRDefault="000705D2" w:rsidP="000705D2">
            <w:r w:rsidRPr="000705D2">
              <w:t>2. Card Network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9345B" w14:textId="77777777" w:rsidR="000705D2" w:rsidRPr="000705D2" w:rsidRDefault="000705D2" w:rsidP="000705D2">
            <w:r w:rsidRPr="000705D2">
              <w:t>Visa / Mastercard / Amex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A458D" w14:textId="77777777" w:rsidR="000705D2" w:rsidRPr="000705D2" w:rsidRDefault="000705D2" w:rsidP="000705D2">
            <w:r w:rsidRPr="000705D2">
              <w:t xml:space="preserve">10 – 100 </w:t>
            </w:r>
            <w:proofErr w:type="spellStart"/>
            <w:r w:rsidRPr="000705D2">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AF86E" w14:textId="77777777" w:rsidR="000705D2" w:rsidRPr="000705D2" w:rsidRDefault="000705D2" w:rsidP="000705D2">
            <w:r w:rsidRPr="000705D2">
              <w:t>The network verifies the transaction format and routes the request from the Acquirer to the correct Issuer Bank's gateway.</w:t>
            </w:r>
          </w:p>
        </w:tc>
      </w:tr>
      <w:tr w:rsidR="000705D2" w:rsidRPr="000705D2" w14:paraId="5B678D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87615" w14:textId="77777777" w:rsidR="000705D2" w:rsidRPr="000705D2" w:rsidRDefault="000705D2" w:rsidP="000705D2">
            <w:r w:rsidRPr="000705D2">
              <w:t>3. Issuer Bank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6E2CB" w14:textId="77777777" w:rsidR="000705D2" w:rsidRPr="000705D2" w:rsidRDefault="000705D2" w:rsidP="000705D2">
            <w:r w:rsidRPr="000705D2">
              <w:t>Cardholder's Bank (The Decider)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72D16" w14:textId="77777777" w:rsidR="000705D2" w:rsidRPr="000705D2" w:rsidRDefault="000705D2" w:rsidP="000705D2">
            <w:r w:rsidRPr="000705D2">
              <w:t xml:space="preserve">50 – 400 </w:t>
            </w:r>
            <w:proofErr w:type="spellStart"/>
            <w:r w:rsidRPr="000705D2">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96655" w14:textId="77777777" w:rsidR="000705D2" w:rsidRPr="000705D2" w:rsidRDefault="000705D2" w:rsidP="000705D2">
            <w:r w:rsidRPr="000705D2">
              <w:t>Core Decisioning: 1. Fraud Check: Runs complex AI/ML models. 2. Balance Check: Verifies credit limit/funds. 3. Decision: Generates the approval or decline code.</w:t>
            </w:r>
          </w:p>
        </w:tc>
      </w:tr>
      <w:tr w:rsidR="000705D2" w:rsidRPr="000705D2" w14:paraId="09B508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620DE" w14:textId="77777777" w:rsidR="000705D2" w:rsidRPr="000705D2" w:rsidRDefault="000705D2" w:rsidP="000705D2">
            <w:r w:rsidRPr="000705D2">
              <w:t>4. Network Response &amp; Finalization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7AB75" w14:textId="77777777" w:rsidR="000705D2" w:rsidRPr="000705D2" w:rsidRDefault="000705D2" w:rsidP="000705D2">
            <w:r w:rsidRPr="000705D2">
              <w:t>Card Network $\</w:t>
            </w:r>
            <w:proofErr w:type="spellStart"/>
            <w:r w:rsidRPr="000705D2">
              <w:t>rightarrow</w:t>
            </w:r>
            <w:proofErr w:type="spellEnd"/>
            <w:r w:rsidRPr="000705D2">
              <w:t>$ Merchant Gateway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973EE" w14:textId="77777777" w:rsidR="000705D2" w:rsidRPr="000705D2" w:rsidRDefault="000705D2" w:rsidP="000705D2">
            <w:r w:rsidRPr="000705D2">
              <w:t xml:space="preserve">100 – 400 </w:t>
            </w:r>
            <w:proofErr w:type="spellStart"/>
            <w:r w:rsidRPr="000705D2">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155CB" w14:textId="77777777" w:rsidR="000705D2" w:rsidRPr="000705D2" w:rsidRDefault="000705D2" w:rsidP="000705D2">
            <w:r w:rsidRPr="000705D2">
              <w:t>The approval/decline is sent back through the Card Network to the Merchant/Payment Gateway. The response is recorded.</w:t>
            </w:r>
          </w:p>
        </w:tc>
      </w:tr>
      <w:tr w:rsidR="000705D2" w:rsidRPr="000705D2" w14:paraId="144B8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84DE6" w14:textId="77777777" w:rsidR="000705D2" w:rsidRPr="000705D2" w:rsidRDefault="000705D2" w:rsidP="000705D2">
            <w:r w:rsidRPr="000705D2">
              <w:t>5. Merchant Confirmation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12262" w14:textId="77777777" w:rsidR="000705D2" w:rsidRPr="000705D2" w:rsidRDefault="000705D2" w:rsidP="000705D2">
            <w:r w:rsidRPr="000705D2">
              <w:t>Merchant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0DB6D" w14:textId="77777777" w:rsidR="000705D2" w:rsidRPr="000705D2" w:rsidRDefault="000705D2" w:rsidP="000705D2">
            <w:r w:rsidRPr="000705D2">
              <w:t xml:space="preserve">50 – 200 </w:t>
            </w:r>
            <w:proofErr w:type="spellStart"/>
            <w:r w:rsidRPr="000705D2">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EB110" w14:textId="77777777" w:rsidR="000705D2" w:rsidRPr="000705D2" w:rsidRDefault="000705D2" w:rsidP="000705D2">
            <w:r w:rsidRPr="000705D2">
              <w:t>The POS terminal or e-commerce site receives the final code and displays a confirmation message or prints a receipt.</w:t>
            </w:r>
          </w:p>
        </w:tc>
      </w:tr>
      <w:tr w:rsidR="000705D2" w:rsidRPr="000705D2" w14:paraId="1F89C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95D44" w14:textId="77777777" w:rsidR="000705D2" w:rsidRPr="000705D2" w:rsidRDefault="000705D2" w:rsidP="000705D2">
            <w:r w:rsidRPr="000705D2">
              <w:t>Total Real-Time Latency (P99)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BBC8B" w14:textId="77777777" w:rsidR="000705D2" w:rsidRPr="000705D2" w:rsidRDefault="000705D2" w:rsidP="000705D2">
            <w:r w:rsidRPr="000705D2">
              <w:t>End-to-End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CD4E0" w14:textId="77777777" w:rsidR="000705D2" w:rsidRPr="000705D2" w:rsidRDefault="000705D2" w:rsidP="000705D2">
            <w:r w:rsidRPr="000705D2">
              <w:t xml:space="preserve">260 – 1250+ </w:t>
            </w:r>
            <w:proofErr w:type="spellStart"/>
            <w:r w:rsidRPr="000705D2">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F4793" w14:textId="77777777" w:rsidR="000705D2" w:rsidRPr="000705D2" w:rsidRDefault="000705D2" w:rsidP="000705D2">
            <w:r w:rsidRPr="000705D2">
              <w:t>This is the end-to-end time. The networks and banks are the major bottlenecks.</w:t>
            </w:r>
          </w:p>
        </w:tc>
      </w:tr>
    </w:tbl>
    <w:p w14:paraId="03A6A9E7" w14:textId="77777777" w:rsidR="000705D2" w:rsidRPr="000705D2" w:rsidRDefault="000705D2" w:rsidP="000705D2">
      <w:pPr>
        <w:rPr>
          <w:b/>
          <w:bCs/>
        </w:rPr>
      </w:pPr>
      <w:r w:rsidRPr="000705D2">
        <w:rPr>
          <w:b/>
          <w:bCs/>
        </w:rPr>
        <w:t xml:space="preserve">Your Java/Cloud System's Focus (Sub-10 </w:t>
      </w:r>
      <w:proofErr w:type="spellStart"/>
      <w:r w:rsidRPr="000705D2">
        <w:rPr>
          <w:b/>
          <w:bCs/>
        </w:rPr>
        <w:t>ms</w:t>
      </w:r>
      <w:proofErr w:type="spellEnd"/>
      <w:r w:rsidRPr="000705D2">
        <w:rPr>
          <w:b/>
          <w:bCs/>
        </w:rPr>
        <w:t>)</w:t>
      </w:r>
    </w:p>
    <w:p w14:paraId="2BD0A46A" w14:textId="77777777" w:rsidR="000705D2" w:rsidRPr="000705D2" w:rsidRDefault="000705D2" w:rsidP="000705D2">
      <w:r w:rsidRPr="000705D2">
        <w:t xml:space="preserve">To achieve </w:t>
      </w:r>
      <w:r w:rsidRPr="000705D2">
        <w:rPr>
          <w:b/>
          <w:bCs/>
        </w:rPr>
        <w:t>maximum TPS</w:t>
      </w:r>
      <w:r w:rsidRPr="000705D2">
        <w:t>, your Java/Cloud-based payment gateway (</w:t>
      </w:r>
      <w:r w:rsidRPr="000705D2">
        <w:rPr>
          <w:b/>
          <w:bCs/>
          <w:highlight w:val="yellow"/>
        </w:rPr>
        <w:t>Step 1</w:t>
      </w:r>
      <w:r w:rsidRPr="000705D2">
        <w:t>) must execute its internal logic in the sub-10 millisecond range. This requires:</w:t>
      </w:r>
    </w:p>
    <w:p w14:paraId="7E403166" w14:textId="77777777" w:rsidR="000705D2" w:rsidRPr="000705D2" w:rsidRDefault="000705D2" w:rsidP="000705D2">
      <w:pPr>
        <w:numPr>
          <w:ilvl w:val="0"/>
          <w:numId w:val="5"/>
        </w:numPr>
      </w:pPr>
      <w:r w:rsidRPr="000705D2">
        <w:rPr>
          <w:b/>
          <w:bCs/>
          <w:color w:val="C45911" w:themeColor="accent2" w:themeShade="BF"/>
        </w:rPr>
        <w:t>Stateless Design</w:t>
      </w:r>
      <w:r w:rsidRPr="000705D2">
        <w:t xml:space="preserve">: Your services should minimize or </w:t>
      </w:r>
      <w:r w:rsidRPr="000705D2">
        <w:rPr>
          <w:b/>
          <w:bCs/>
        </w:rPr>
        <w:t>eliminate session</w:t>
      </w:r>
      <w:r w:rsidRPr="000705D2">
        <w:t xml:space="preserve"> data reliance </w:t>
      </w:r>
      <w:r w:rsidRPr="000705D2">
        <w:rPr>
          <w:b/>
          <w:bCs/>
          <w:highlight w:val="yellow"/>
        </w:rPr>
        <w:t>during</w:t>
      </w:r>
      <w:r w:rsidRPr="000705D2">
        <w:t xml:space="preserve"> the transaction path.</w:t>
      </w:r>
    </w:p>
    <w:p w14:paraId="7FB40D69" w14:textId="77777777" w:rsidR="000705D2" w:rsidRPr="000705D2" w:rsidRDefault="000705D2" w:rsidP="000705D2">
      <w:pPr>
        <w:numPr>
          <w:ilvl w:val="0"/>
          <w:numId w:val="5"/>
        </w:numPr>
      </w:pPr>
      <w:r w:rsidRPr="000705D2">
        <w:rPr>
          <w:b/>
          <w:bCs/>
          <w:color w:val="C45911" w:themeColor="accent2" w:themeShade="BF"/>
        </w:rPr>
        <w:t>In-Memory Caching</w:t>
      </w:r>
      <w:r w:rsidRPr="000705D2">
        <w:t xml:space="preserve">: Use </w:t>
      </w:r>
      <w:r w:rsidRPr="000705D2">
        <w:rPr>
          <w:b/>
          <w:bCs/>
        </w:rPr>
        <w:t>in-memory</w:t>
      </w:r>
      <w:r w:rsidRPr="000705D2">
        <w:t xml:space="preserve"> data grids (like Redis or </w:t>
      </w:r>
      <w:proofErr w:type="spellStart"/>
      <w:r w:rsidRPr="000705D2">
        <w:t>Hazelcast</w:t>
      </w:r>
      <w:proofErr w:type="spellEnd"/>
      <w:r w:rsidRPr="000705D2">
        <w:t>) for quick lookups of merchant configuration, routing rules, and rate limits, avoiding database trips.</w:t>
      </w:r>
    </w:p>
    <w:p w14:paraId="397382FC" w14:textId="77777777" w:rsidR="000705D2" w:rsidRPr="000705D2" w:rsidRDefault="000705D2" w:rsidP="000705D2">
      <w:pPr>
        <w:numPr>
          <w:ilvl w:val="0"/>
          <w:numId w:val="5"/>
        </w:numPr>
      </w:pPr>
      <w:r w:rsidRPr="000705D2">
        <w:rPr>
          <w:b/>
          <w:bCs/>
          <w:color w:val="C45911" w:themeColor="accent2" w:themeShade="BF"/>
        </w:rPr>
        <w:t>Asynchronous I/O</w:t>
      </w:r>
      <w:r w:rsidRPr="000705D2">
        <w:t xml:space="preserve">: Use </w:t>
      </w:r>
      <w:r w:rsidRPr="000705D2">
        <w:rPr>
          <w:b/>
          <w:bCs/>
        </w:rPr>
        <w:t>non-blocking</w:t>
      </w:r>
      <w:r w:rsidRPr="000705D2">
        <w:t xml:space="preserve"> I/O (e.g., Netty, </w:t>
      </w:r>
      <w:r w:rsidRPr="000705D2">
        <w:rPr>
          <w:b/>
          <w:bCs/>
        </w:rPr>
        <w:t xml:space="preserve">Spring </w:t>
      </w:r>
      <w:proofErr w:type="spellStart"/>
      <w:r w:rsidRPr="000705D2">
        <w:rPr>
          <w:b/>
          <w:bCs/>
        </w:rPr>
        <w:t>WebFlux</w:t>
      </w:r>
      <w:proofErr w:type="spellEnd"/>
      <w:r w:rsidRPr="000705D2">
        <w:t>) to manage thousands of concurrent connections efficiently.</w:t>
      </w:r>
    </w:p>
    <w:p w14:paraId="1F74D18B" w14:textId="77777777" w:rsidR="000705D2" w:rsidRPr="000705D2" w:rsidRDefault="000705D2" w:rsidP="000705D2">
      <w:pPr>
        <w:numPr>
          <w:ilvl w:val="0"/>
          <w:numId w:val="5"/>
        </w:numPr>
      </w:pPr>
      <w:r w:rsidRPr="000705D2">
        <w:rPr>
          <w:b/>
          <w:bCs/>
          <w:color w:val="C45911" w:themeColor="accent2" w:themeShade="BF"/>
        </w:rPr>
        <w:t>Optimized Serialization</w:t>
      </w:r>
      <w:r w:rsidRPr="000705D2">
        <w:t xml:space="preserve">: Use faster serialization formats (like </w:t>
      </w:r>
      <w:r w:rsidRPr="000705D2">
        <w:rPr>
          <w:b/>
          <w:bCs/>
        </w:rPr>
        <w:t>Protocol Buffers</w:t>
      </w:r>
      <w:r w:rsidRPr="000705D2">
        <w:t xml:space="preserve"> or </w:t>
      </w:r>
      <w:proofErr w:type="spellStart"/>
      <w:r w:rsidRPr="000705D2">
        <w:rPr>
          <w:b/>
          <w:bCs/>
        </w:rPr>
        <w:t>gRPC</w:t>
      </w:r>
      <w:proofErr w:type="spellEnd"/>
      <w:r w:rsidRPr="000705D2">
        <w:t>) for internal service-to-service communication.</w:t>
      </w:r>
    </w:p>
    <w:p w14:paraId="5F978CB9" w14:textId="77777777" w:rsidR="000705D2" w:rsidRPr="000705D2" w:rsidRDefault="000705D2" w:rsidP="000705D2">
      <w:r w:rsidRPr="000705D2">
        <w:t xml:space="preserve">Your target for the TPS is determined by how fast you can complete your internal processing </w:t>
      </w:r>
      <w:r w:rsidRPr="000705D2">
        <w:rPr>
          <w:b/>
          <w:bCs/>
          <w:highlight w:val="yellow"/>
        </w:rPr>
        <w:t>before</w:t>
      </w:r>
      <w:r w:rsidRPr="000705D2">
        <w:t xml:space="preserve"> handing the request off to the Card Networks:</w:t>
      </w:r>
    </w:p>
    <w:p w14:paraId="53FE7D22" w14:textId="77777777" w:rsidR="000705D2" w:rsidRPr="000705D2" w:rsidRDefault="000705D2" w:rsidP="000705D2">
      <w:r w:rsidRPr="000705D2">
        <w:t>$$\</w:t>
      </w:r>
      <w:proofErr w:type="gramStart"/>
      <w:r w:rsidRPr="000705D2">
        <w:t>text{</w:t>
      </w:r>
      <w:proofErr w:type="gramEnd"/>
      <w:r w:rsidRPr="000705D2">
        <w:t>Maximum Theoretical TPS} = \frac{</w:t>
      </w:r>
      <w:proofErr w:type="gramStart"/>
      <w:r w:rsidRPr="000705D2">
        <w:t>1}{</w:t>
      </w:r>
      <w:proofErr w:type="gramEnd"/>
      <w:r w:rsidRPr="000705D2">
        <w:t>\</w:t>
      </w:r>
      <w:proofErr w:type="gramStart"/>
      <w:r w:rsidRPr="000705D2">
        <w:t>text{</w:t>
      </w:r>
      <w:proofErr w:type="gramEnd"/>
      <w:r w:rsidRPr="000705D2">
        <w:t>Latency}</w:t>
      </w:r>
      <w:proofErr w:type="gramStart"/>
      <w:r w:rsidRPr="000705D2">
        <w:t>_{</w:t>
      </w:r>
      <w:proofErr w:type="gramEnd"/>
      <w:r w:rsidRPr="000705D2">
        <w:t>\</w:t>
      </w:r>
      <w:proofErr w:type="gramStart"/>
      <w:r w:rsidRPr="000705D2">
        <w:t>text{</w:t>
      </w:r>
      <w:proofErr w:type="gramEnd"/>
      <w:r w:rsidRPr="000705D2">
        <w:t>Internal Processing in seconds}</w:t>
      </w:r>
      <w:proofErr w:type="gramStart"/>
      <w:r w:rsidRPr="000705D2">
        <w:t>}}$</w:t>
      </w:r>
      <w:proofErr w:type="gramEnd"/>
      <w:r w:rsidRPr="000705D2">
        <w:t>$</w:t>
      </w:r>
    </w:p>
    <w:p w14:paraId="651358B7" w14:textId="77777777" w:rsidR="000705D2" w:rsidRPr="000705D2" w:rsidRDefault="000705D2" w:rsidP="000705D2">
      <w:r w:rsidRPr="000705D2">
        <w:t xml:space="preserve">If you hit 5 </w:t>
      </w:r>
      <w:proofErr w:type="spellStart"/>
      <w:r w:rsidRPr="000705D2">
        <w:t>ms</w:t>
      </w:r>
      <w:proofErr w:type="spellEnd"/>
      <w:r w:rsidRPr="000705D2">
        <w:t xml:space="preserve"> internal latency, your theoretical max is $\</w:t>
      </w:r>
      <w:proofErr w:type="spellStart"/>
      <w:proofErr w:type="gramStart"/>
      <w:r w:rsidRPr="000705D2">
        <w:t>mathbf</w:t>
      </w:r>
      <w:proofErr w:type="spellEnd"/>
      <w:r w:rsidRPr="000705D2">
        <w:t>{200}$</w:t>
      </w:r>
      <w:proofErr w:type="gramEnd"/>
      <w:r w:rsidRPr="000705D2">
        <w:t xml:space="preserve"> TPS per single-core service (before considering horizontal scaling). The goal is to maximize parallel processing across many service instances.</w:t>
      </w:r>
    </w:p>
    <w:p w14:paraId="19CFE884" w14:textId="77777777" w:rsidR="000705D2" w:rsidRPr="00962F43" w:rsidRDefault="000705D2">
      <w:pPr>
        <w:rPr>
          <w:b/>
          <w:bCs/>
          <w:color w:val="2E74B5" w:themeColor="accent1" w:themeShade="BF"/>
        </w:rPr>
      </w:pPr>
    </w:p>
    <w:p w14:paraId="17E5BC23" w14:textId="5EE3A4FC" w:rsidR="00962F43" w:rsidRDefault="00962F43">
      <w:pPr>
        <w:rPr>
          <w:b/>
          <w:bCs/>
          <w:color w:val="2E74B5" w:themeColor="accent1" w:themeShade="BF"/>
        </w:rPr>
      </w:pPr>
      <w:r w:rsidRPr="00962F43">
        <w:rPr>
          <w:b/>
          <w:bCs/>
          <w:color w:val="2E74B5" w:themeColor="accent1" w:themeShade="BF"/>
        </w:rPr>
        <w:t xml:space="preserve">Can you discuss few </w:t>
      </w:r>
      <w:proofErr w:type="gramStart"/>
      <w:r w:rsidRPr="00962F43">
        <w:rPr>
          <w:b/>
          <w:bCs/>
          <w:color w:val="2E74B5" w:themeColor="accent1" w:themeShade="BF"/>
        </w:rPr>
        <w:t>Java</w:t>
      </w:r>
      <w:proofErr w:type="gramEnd"/>
      <w:r w:rsidRPr="00962F43">
        <w:rPr>
          <w:b/>
          <w:bCs/>
          <w:color w:val="2E74B5" w:themeColor="accent1" w:themeShade="BF"/>
        </w:rPr>
        <w:t xml:space="preserve"> based options to handle "Asynchronou</w:t>
      </w:r>
      <w:r>
        <w:rPr>
          <w:b/>
          <w:bCs/>
          <w:color w:val="2E74B5" w:themeColor="accent1" w:themeShade="BF"/>
        </w:rPr>
        <w:t>s</w:t>
      </w:r>
      <w:r w:rsidRPr="00962F43">
        <w:rPr>
          <w:b/>
          <w:bCs/>
          <w:color w:val="2E74B5" w:themeColor="accent1" w:themeShade="BF"/>
        </w:rPr>
        <w:t xml:space="preserve"> I/O to manage thousands of concurrent connections efficiently"?</w:t>
      </w:r>
      <w:r w:rsidR="00F7305F">
        <w:rPr>
          <w:b/>
          <w:bCs/>
          <w:color w:val="2E74B5" w:themeColor="accent1" w:themeShade="BF"/>
        </w:rPr>
        <w:t xml:space="preserve"> </w:t>
      </w:r>
    </w:p>
    <w:p w14:paraId="2DEAB8F3" w14:textId="77777777" w:rsidR="00962F43" w:rsidRPr="00962F43" w:rsidRDefault="00962F43" w:rsidP="00962F43">
      <w:pPr>
        <w:rPr>
          <w:b/>
          <w:bCs/>
        </w:rPr>
      </w:pPr>
      <w:r w:rsidRPr="00962F43">
        <w:rPr>
          <w:b/>
          <w:bCs/>
        </w:rPr>
        <w:t xml:space="preserve">That's an excellent question that gets right to the heart of building high-throughput, cloud-native Java applications. To achieve mind-boggling TPS rates by handling </w:t>
      </w:r>
      <w:r w:rsidRPr="00962F43">
        <w:rPr>
          <w:highlight w:val="yellow"/>
        </w:rPr>
        <w:t>thousands of concurrent connections efficiently</w:t>
      </w:r>
      <w:r w:rsidRPr="00962F43">
        <w:rPr>
          <w:b/>
          <w:bCs/>
        </w:rPr>
        <w:t>, you must move beyond traditional thread-per-request models and embrace Asynchronous I/O (NIO).</w:t>
      </w:r>
    </w:p>
    <w:p w14:paraId="20C5FF6C" w14:textId="77777777" w:rsidR="00962F43" w:rsidRPr="00962F43" w:rsidRDefault="00962F43" w:rsidP="00962F43">
      <w:pPr>
        <w:rPr>
          <w:b/>
          <w:bCs/>
        </w:rPr>
      </w:pPr>
      <w:r w:rsidRPr="00962F43">
        <w:rPr>
          <w:b/>
          <w:bCs/>
        </w:rPr>
        <w:t xml:space="preserve">Here are the </w:t>
      </w:r>
      <w:r w:rsidRPr="00962F43">
        <w:rPr>
          <w:b/>
          <w:bCs/>
          <w:highlight w:val="yellow"/>
        </w:rPr>
        <w:t>best Java-based</w:t>
      </w:r>
      <w:r w:rsidRPr="00962F43">
        <w:rPr>
          <w:b/>
          <w:bCs/>
        </w:rPr>
        <w:t xml:space="preserve"> options for handling asynchronous I/O </w:t>
      </w:r>
      <w:r w:rsidRPr="00962F43">
        <w:t>and</w:t>
      </w:r>
      <w:r w:rsidRPr="00962F43">
        <w:rPr>
          <w:b/>
          <w:bCs/>
        </w:rPr>
        <w:t xml:space="preserve"> concurrent connections:</w:t>
      </w:r>
    </w:p>
    <w:p w14:paraId="66E48E1A" w14:textId="77777777" w:rsidR="00962F43" w:rsidRPr="00962F43" w:rsidRDefault="00000000" w:rsidP="00962F43">
      <w:pPr>
        <w:rPr>
          <w:b/>
          <w:bCs/>
        </w:rPr>
      </w:pPr>
      <w:r>
        <w:rPr>
          <w:b/>
          <w:bCs/>
        </w:rPr>
        <w:pict w14:anchorId="7E5DF96B">
          <v:rect id="_x0000_i1030" style="width:0;height:1.5pt" o:hralign="center" o:hrstd="t" o:hrnoshade="t" o:hr="t" fillcolor="gray" stroked="f"/>
        </w:pict>
      </w:r>
    </w:p>
    <w:p w14:paraId="692C5A4D" w14:textId="77777777" w:rsidR="00962F43" w:rsidRPr="00962F43" w:rsidRDefault="00962F43" w:rsidP="00962F43">
      <w:pPr>
        <w:rPr>
          <w:b/>
          <w:bCs/>
        </w:rPr>
      </w:pPr>
      <w:r w:rsidRPr="00962F43">
        <w:rPr>
          <w:rFonts w:ascii="Segoe UI Emoji" w:hAnsi="Segoe UI Emoji" w:cs="Segoe UI Emoji"/>
          <w:b/>
          <w:bCs/>
        </w:rPr>
        <w:t>🚀</w:t>
      </w:r>
      <w:r w:rsidRPr="00962F43">
        <w:rPr>
          <w:b/>
          <w:bCs/>
        </w:rPr>
        <w:t xml:space="preserve"> 1. Non-Blocking Frameworks (Reactive Stack)</w:t>
      </w:r>
    </w:p>
    <w:p w14:paraId="65913A86" w14:textId="77777777" w:rsidR="00962F43" w:rsidRPr="00962F43" w:rsidRDefault="00962F43" w:rsidP="00962F43">
      <w:pPr>
        <w:rPr>
          <w:b/>
          <w:bCs/>
        </w:rPr>
      </w:pPr>
      <w:r w:rsidRPr="00962F43">
        <w:rPr>
          <w:b/>
          <w:bCs/>
        </w:rPr>
        <w:t>These frameworks leverage event-driven, non-blocking I/O models, allowing a small number of threads to handle a massive number of concurrent connections efficiently.</w:t>
      </w:r>
    </w:p>
    <w:p w14:paraId="0F7F1EDE" w14:textId="77777777" w:rsidR="00962F43" w:rsidRPr="00962F43" w:rsidRDefault="00962F43" w:rsidP="00962F43">
      <w:pPr>
        <w:rPr>
          <w:b/>
          <w:bCs/>
        </w:rPr>
      </w:pPr>
      <w:r w:rsidRPr="00962F43">
        <w:rPr>
          <w:b/>
          <w:bCs/>
        </w:rPr>
        <w:t xml:space="preserve">A. Spring </w:t>
      </w:r>
      <w:proofErr w:type="spellStart"/>
      <w:r w:rsidRPr="00962F43">
        <w:rPr>
          <w:b/>
          <w:bCs/>
        </w:rPr>
        <w:t>WebFlux</w:t>
      </w:r>
      <w:proofErr w:type="spellEnd"/>
      <w:r w:rsidRPr="00962F43">
        <w:rPr>
          <w:b/>
          <w:bCs/>
        </w:rPr>
        <w:t xml:space="preserve"> (Reactor)</w:t>
      </w:r>
    </w:p>
    <w:p w14:paraId="1ACFEB9D" w14:textId="77777777" w:rsidR="00962F43" w:rsidRPr="00962F43" w:rsidRDefault="00962F43" w:rsidP="00962F43">
      <w:pPr>
        <w:rPr>
          <w:b/>
          <w:bCs/>
        </w:rPr>
      </w:pPr>
      <w:r w:rsidRPr="00962F43">
        <w:rPr>
          <w:b/>
          <w:bCs/>
        </w:rPr>
        <w:t>This is the standard reactive framework in the Spring ecosystem, built on the Reactor library.</w:t>
      </w:r>
      <w:r w:rsidRPr="00962F43">
        <w:rPr>
          <w:b/>
          <w:bCs/>
          <w:vertAlign w:val="superscript"/>
        </w:rPr>
        <w:t>1</w:t>
      </w:r>
    </w:p>
    <w:p w14:paraId="358EAC05" w14:textId="77777777" w:rsidR="00962F43" w:rsidRPr="00962F43" w:rsidRDefault="00962F43" w:rsidP="00962F43">
      <w:pPr>
        <w:numPr>
          <w:ilvl w:val="0"/>
          <w:numId w:val="6"/>
        </w:numPr>
      </w:pPr>
      <w:r w:rsidRPr="00962F43">
        <w:rPr>
          <w:b/>
          <w:bCs/>
        </w:rPr>
        <w:t xml:space="preserve">Mechanism: </w:t>
      </w:r>
      <w:r w:rsidRPr="00962F43">
        <w:t xml:space="preserve">It uses </w:t>
      </w:r>
      <w:r w:rsidRPr="00962F43">
        <w:rPr>
          <w:b/>
          <w:bCs/>
        </w:rPr>
        <w:t>the event loop</w:t>
      </w:r>
      <w:r w:rsidRPr="00962F43">
        <w:t xml:space="preserve"> pattern (</w:t>
      </w:r>
      <w:proofErr w:type="gramStart"/>
      <w:r w:rsidRPr="00962F43">
        <w:t>similar to</w:t>
      </w:r>
      <w:proofErr w:type="gramEnd"/>
      <w:r w:rsidRPr="00962F43">
        <w:t xml:space="preserve"> </w:t>
      </w:r>
      <w:r w:rsidRPr="00962F43">
        <w:rPr>
          <w:b/>
          <w:bCs/>
        </w:rPr>
        <w:t>Node.js</w:t>
      </w:r>
      <w:r w:rsidRPr="00962F43">
        <w:t xml:space="preserve">) where a </w:t>
      </w:r>
      <w:r w:rsidRPr="00962F43">
        <w:rPr>
          <w:b/>
          <w:bCs/>
        </w:rPr>
        <w:t>few dedicated I/O</w:t>
      </w:r>
      <w:r w:rsidRPr="00962F43">
        <w:t xml:space="preserve"> threads manage </w:t>
      </w:r>
      <w:r w:rsidRPr="00962F43">
        <w:rPr>
          <w:b/>
          <w:bCs/>
        </w:rPr>
        <w:t xml:space="preserve">all </w:t>
      </w:r>
      <w:r w:rsidRPr="00962F43">
        <w:t>network operations.</w:t>
      </w:r>
      <w:r w:rsidRPr="00962F43">
        <w:rPr>
          <w:vertAlign w:val="superscript"/>
        </w:rPr>
        <w:t>2</w:t>
      </w:r>
      <w:r w:rsidRPr="00962F43">
        <w:t xml:space="preserve"> Business logic is </w:t>
      </w:r>
      <w:r w:rsidRPr="00962F43">
        <w:rPr>
          <w:b/>
          <w:bCs/>
        </w:rPr>
        <w:t>executed</w:t>
      </w:r>
      <w:r w:rsidRPr="00962F43">
        <w:t xml:space="preserve"> on a pool of worker threads, preventing I/O threads from blocking.</w:t>
      </w:r>
      <w:r w:rsidRPr="00962F43">
        <w:rPr>
          <w:vertAlign w:val="superscript"/>
        </w:rPr>
        <w:t>3</w:t>
      </w:r>
    </w:p>
    <w:p w14:paraId="3D6A0852" w14:textId="77777777" w:rsidR="00962F43" w:rsidRPr="00962F43" w:rsidRDefault="00962F43" w:rsidP="00962F43">
      <w:pPr>
        <w:numPr>
          <w:ilvl w:val="0"/>
          <w:numId w:val="6"/>
        </w:numPr>
        <w:rPr>
          <w:b/>
          <w:bCs/>
        </w:rPr>
      </w:pPr>
      <w:r w:rsidRPr="00962F43">
        <w:rPr>
          <w:b/>
          <w:bCs/>
        </w:rPr>
        <w:t xml:space="preserve">Benefits: Highly scalable </w:t>
      </w:r>
      <w:r w:rsidRPr="00962F43">
        <w:t>and</w:t>
      </w:r>
      <w:r w:rsidRPr="00962F43">
        <w:rPr>
          <w:b/>
          <w:bCs/>
        </w:rPr>
        <w:t xml:space="preserve"> efficient, </w:t>
      </w:r>
      <w:r w:rsidRPr="00962F43">
        <w:t>particularly for</w:t>
      </w:r>
      <w:r w:rsidRPr="00962F43">
        <w:rPr>
          <w:b/>
          <w:bCs/>
        </w:rPr>
        <w:t xml:space="preserve"> I/O-bound microservices (like a payment gateway </w:t>
      </w:r>
      <w:r w:rsidRPr="00962F43">
        <w:t>that spends most of its time waiting for a response from a</w:t>
      </w:r>
      <w:r w:rsidRPr="00962F43">
        <w:rPr>
          <w:b/>
          <w:bCs/>
        </w:rPr>
        <w:t xml:space="preserve"> Card Network).</w:t>
      </w:r>
      <w:r w:rsidRPr="00962F43">
        <w:rPr>
          <w:b/>
          <w:bCs/>
          <w:vertAlign w:val="superscript"/>
        </w:rPr>
        <w:t>4</w:t>
      </w:r>
      <w:r w:rsidRPr="00962F43">
        <w:rPr>
          <w:b/>
          <w:bCs/>
        </w:rPr>
        <w:t xml:space="preserve"> </w:t>
      </w:r>
      <w:r w:rsidRPr="00962F43">
        <w:t>It fits perfectly within the familiar Spring Boot structure</w:t>
      </w:r>
      <w:r w:rsidRPr="00962F43">
        <w:rPr>
          <w:b/>
          <w:bCs/>
        </w:rPr>
        <w:t>.</w:t>
      </w:r>
    </w:p>
    <w:p w14:paraId="27CDF6BA" w14:textId="77777777" w:rsidR="00962F43" w:rsidRPr="00962F43" w:rsidRDefault="00962F43" w:rsidP="00962F43">
      <w:pPr>
        <w:numPr>
          <w:ilvl w:val="0"/>
          <w:numId w:val="6"/>
        </w:numPr>
        <w:rPr>
          <w:b/>
          <w:bCs/>
        </w:rPr>
      </w:pPr>
      <w:r w:rsidRPr="00962F43">
        <w:rPr>
          <w:b/>
          <w:bCs/>
        </w:rPr>
        <w:t>Key Components: Uses the Mono (for 0 or 1 item) and Flux (for 0 to N items) types to model asynchronous, data-stream-based operations.</w:t>
      </w:r>
      <w:r w:rsidRPr="00962F43">
        <w:rPr>
          <w:b/>
          <w:bCs/>
          <w:vertAlign w:val="superscript"/>
        </w:rPr>
        <w:t>5</w:t>
      </w:r>
    </w:p>
    <w:p w14:paraId="237EF53E" w14:textId="77777777" w:rsidR="00962F43" w:rsidRPr="00962F43" w:rsidRDefault="00962F43" w:rsidP="00962F43">
      <w:pPr>
        <w:rPr>
          <w:b/>
          <w:bCs/>
        </w:rPr>
      </w:pPr>
      <w:r w:rsidRPr="00962F43">
        <w:rPr>
          <w:b/>
          <w:bCs/>
        </w:rPr>
        <w:t xml:space="preserve">B. </w:t>
      </w:r>
      <w:proofErr w:type="spellStart"/>
      <w:r w:rsidRPr="00962F43">
        <w:rPr>
          <w:b/>
          <w:bCs/>
        </w:rPr>
        <w:t>Vert.x</w:t>
      </w:r>
      <w:proofErr w:type="spellEnd"/>
    </w:p>
    <w:p w14:paraId="589323CA" w14:textId="77777777" w:rsidR="00962F43" w:rsidRPr="00962F43" w:rsidRDefault="00962F43" w:rsidP="00962F43">
      <w:pPr>
        <w:rPr>
          <w:b/>
          <w:bCs/>
        </w:rPr>
      </w:pPr>
      <w:r w:rsidRPr="00962F43">
        <w:rPr>
          <w:b/>
          <w:bCs/>
        </w:rPr>
        <w:t>A toolkit for building reactive applications on the JVM. It is often cited as a high-performance alternative to traditional frameworks.</w:t>
      </w:r>
    </w:p>
    <w:p w14:paraId="1FD0D52D" w14:textId="77777777" w:rsidR="00962F43" w:rsidRPr="00962F43" w:rsidRDefault="00962F43" w:rsidP="00962F43">
      <w:pPr>
        <w:numPr>
          <w:ilvl w:val="0"/>
          <w:numId w:val="7"/>
        </w:numPr>
        <w:rPr>
          <w:b/>
          <w:bCs/>
        </w:rPr>
      </w:pPr>
      <w:r w:rsidRPr="00962F43">
        <w:rPr>
          <w:b/>
          <w:bCs/>
        </w:rPr>
        <w:t>Mechanism: Built around the concept of a "</w:t>
      </w:r>
      <w:proofErr w:type="spellStart"/>
      <w:r w:rsidRPr="00962F43">
        <w:rPr>
          <w:b/>
          <w:bCs/>
        </w:rPr>
        <w:t>Verticle</w:t>
      </w:r>
      <w:proofErr w:type="spellEnd"/>
      <w:r w:rsidRPr="00962F43">
        <w:rPr>
          <w:b/>
          <w:bCs/>
        </w:rPr>
        <w:t>," which is a piece of code that runs on an event loop thread. It is strictly single-threaded but handles concurrency through asynchronous callbacks and message passing, ensuring thread safety.</w:t>
      </w:r>
    </w:p>
    <w:p w14:paraId="298EDC31" w14:textId="77777777" w:rsidR="00962F43" w:rsidRPr="00962F43" w:rsidRDefault="00962F43" w:rsidP="00962F43">
      <w:pPr>
        <w:numPr>
          <w:ilvl w:val="0"/>
          <w:numId w:val="7"/>
        </w:numPr>
        <w:rPr>
          <w:b/>
          <w:bCs/>
        </w:rPr>
      </w:pPr>
      <w:r w:rsidRPr="00962F43">
        <w:rPr>
          <w:b/>
          <w:bCs/>
        </w:rPr>
        <w:t>Benefits: Extremely fast and lightweight. It's ideal for building high-performance proxy or gateway components.</w:t>
      </w:r>
    </w:p>
    <w:p w14:paraId="68A20A28" w14:textId="77777777" w:rsidR="00962F43" w:rsidRPr="00962F43" w:rsidRDefault="00962F43" w:rsidP="00962F43">
      <w:pPr>
        <w:rPr>
          <w:b/>
          <w:bCs/>
        </w:rPr>
      </w:pPr>
      <w:r w:rsidRPr="00962F43">
        <w:rPr>
          <w:b/>
          <w:bCs/>
        </w:rPr>
        <w:t>C. Netty</w:t>
      </w:r>
    </w:p>
    <w:p w14:paraId="2B6C8FE0" w14:textId="77777777" w:rsidR="00962F43" w:rsidRPr="00962F43" w:rsidRDefault="00962F43" w:rsidP="00962F43">
      <w:pPr>
        <w:rPr>
          <w:b/>
          <w:bCs/>
        </w:rPr>
      </w:pPr>
      <w:r w:rsidRPr="00962F43">
        <w:rPr>
          <w:b/>
          <w:bCs/>
        </w:rPr>
        <w:t>Netty is not a high-level application framework but a low-level, high-performance NIO client-server library.</w:t>
      </w:r>
      <w:r w:rsidRPr="00962F43">
        <w:rPr>
          <w:b/>
          <w:bCs/>
          <w:vertAlign w:val="superscript"/>
        </w:rPr>
        <w:t>6</w:t>
      </w:r>
    </w:p>
    <w:p w14:paraId="7ED85B10" w14:textId="77777777" w:rsidR="00962F43" w:rsidRPr="00962F43" w:rsidRDefault="00962F43" w:rsidP="00962F43">
      <w:pPr>
        <w:numPr>
          <w:ilvl w:val="0"/>
          <w:numId w:val="8"/>
        </w:numPr>
      </w:pPr>
      <w:r w:rsidRPr="00962F43">
        <w:rPr>
          <w:b/>
          <w:bCs/>
        </w:rPr>
        <w:t xml:space="preserve">Mechanism: </w:t>
      </w:r>
      <w:r w:rsidRPr="00962F43">
        <w:t xml:space="preserve">Provides a completely event-driven, highly optimized I/O model (non-blocking sockets, zero-copy buffers, etc.) that acts as the foundation for many higher-level frameworks (like </w:t>
      </w:r>
      <w:proofErr w:type="spellStart"/>
      <w:r w:rsidRPr="00962F43">
        <w:t>Vert.x</w:t>
      </w:r>
      <w:proofErr w:type="spellEnd"/>
      <w:r w:rsidRPr="00962F43">
        <w:t xml:space="preserve"> and, optionally, Spring </w:t>
      </w:r>
      <w:proofErr w:type="spellStart"/>
      <w:r w:rsidRPr="00962F43">
        <w:t>WebFlux</w:t>
      </w:r>
      <w:proofErr w:type="spellEnd"/>
      <w:r w:rsidRPr="00962F43">
        <w:t>).</w:t>
      </w:r>
    </w:p>
    <w:p w14:paraId="4D2A7B15" w14:textId="77777777" w:rsidR="00962F43" w:rsidRPr="00962F43" w:rsidRDefault="00962F43" w:rsidP="00962F43">
      <w:pPr>
        <w:numPr>
          <w:ilvl w:val="0"/>
          <w:numId w:val="8"/>
        </w:numPr>
        <w:rPr>
          <w:b/>
          <w:bCs/>
        </w:rPr>
      </w:pPr>
      <w:r w:rsidRPr="00962F43">
        <w:rPr>
          <w:b/>
          <w:bCs/>
        </w:rPr>
        <w:t xml:space="preserve">Benefits: </w:t>
      </w:r>
      <w:r w:rsidRPr="00962F43">
        <w:t>Offers the highest degree of control and performance over the network stack. It's often used when you need to handle proprietary protocols or achieve the absolute minimum latency</w:t>
      </w:r>
      <w:r w:rsidRPr="00962F43">
        <w:rPr>
          <w:b/>
          <w:bCs/>
        </w:rPr>
        <w:t>.</w:t>
      </w:r>
    </w:p>
    <w:p w14:paraId="71C0C1A6" w14:textId="77777777" w:rsidR="00962F43" w:rsidRPr="00962F43" w:rsidRDefault="00000000" w:rsidP="00962F43">
      <w:pPr>
        <w:rPr>
          <w:b/>
          <w:bCs/>
        </w:rPr>
      </w:pPr>
      <w:r>
        <w:rPr>
          <w:b/>
          <w:bCs/>
        </w:rPr>
        <w:pict w14:anchorId="76366ABD">
          <v:rect id="_x0000_i1031" style="width:0;height:1.5pt" o:hralign="center" o:hrstd="t" o:hrnoshade="t" o:hr="t" fillcolor="gray" stroked="f"/>
        </w:pict>
      </w:r>
    </w:p>
    <w:p w14:paraId="0AD1E229" w14:textId="77777777" w:rsidR="00962F43" w:rsidRPr="00962F43" w:rsidRDefault="00962F43" w:rsidP="00962F43">
      <w:pPr>
        <w:rPr>
          <w:b/>
          <w:bCs/>
        </w:rPr>
      </w:pPr>
      <w:r w:rsidRPr="00962F43">
        <w:rPr>
          <w:rFonts w:ascii="Segoe UI Emoji" w:hAnsi="Segoe UI Emoji" w:cs="Segoe UI Emoji"/>
          <w:b/>
          <w:bCs/>
        </w:rPr>
        <w:t>⚡</w:t>
      </w:r>
      <w:r w:rsidRPr="00962F43">
        <w:rPr>
          <w:b/>
          <w:bCs/>
        </w:rPr>
        <w:t xml:space="preserve"> 2. Language-Level Concurrency Improvement (Virtual Threads)</w:t>
      </w:r>
    </w:p>
    <w:p w14:paraId="30DE0541" w14:textId="4D8E391F" w:rsidR="00962F43" w:rsidRPr="00962F43" w:rsidRDefault="00962F43" w:rsidP="00962F43">
      <w:pPr>
        <w:rPr>
          <w:b/>
          <w:bCs/>
        </w:rPr>
      </w:pPr>
      <w:r w:rsidRPr="00962F43">
        <w:rPr>
          <w:b/>
          <w:bCs/>
        </w:rPr>
        <w:t>For Java 21+</w:t>
      </w:r>
      <w:r w:rsidRPr="00962F43">
        <w:t xml:space="preserve"> applications</w:t>
      </w:r>
      <w:r w:rsidRPr="00962F43">
        <w:rPr>
          <w:b/>
          <w:bCs/>
        </w:rPr>
        <w:t xml:space="preserve">, Virtual Threads (Project Loom) </w:t>
      </w:r>
      <w:r w:rsidRPr="00962F43">
        <w:t>fundamentally change how concurrent tasks are managed</w:t>
      </w:r>
      <w:r w:rsidRPr="00962F43">
        <w:rPr>
          <w:b/>
          <w:bCs/>
        </w:rPr>
        <w:t xml:space="preserve">, offering a simpler path </w:t>
      </w:r>
      <w:r w:rsidRPr="00962F43">
        <w:t xml:space="preserve">to </w:t>
      </w:r>
      <w:r w:rsidRPr="00962F43">
        <w:rPr>
          <w:b/>
          <w:bCs/>
        </w:rPr>
        <w:t xml:space="preserve">high concurrency </w:t>
      </w:r>
      <w:r w:rsidRPr="00962F43">
        <w:rPr>
          <w:b/>
          <w:bCs/>
          <w:color w:val="EE0000"/>
          <w:highlight w:val="yellow"/>
        </w:rPr>
        <w:t>WITHOUT REQUIRING</w:t>
      </w:r>
      <w:r w:rsidRPr="00962F43">
        <w:rPr>
          <w:b/>
          <w:bCs/>
          <w:color w:val="EE0000"/>
        </w:rPr>
        <w:t xml:space="preserve"> </w:t>
      </w:r>
      <w:r w:rsidRPr="00962F43">
        <w:t>a full switch to</w:t>
      </w:r>
      <w:r w:rsidRPr="00962F43">
        <w:rPr>
          <w:b/>
          <w:bCs/>
        </w:rPr>
        <w:t xml:space="preserve"> reactive programming.</w:t>
      </w:r>
      <w:r w:rsidRPr="00962F43">
        <w:rPr>
          <w:b/>
          <w:bCs/>
          <w:vertAlign w:val="superscript"/>
        </w:rPr>
        <w:t>7</w:t>
      </w:r>
    </w:p>
    <w:p w14:paraId="507C5798" w14:textId="0477FC66" w:rsidR="00962F43" w:rsidRPr="00962F43" w:rsidRDefault="00962F43" w:rsidP="00962F43">
      <w:pPr>
        <w:numPr>
          <w:ilvl w:val="0"/>
          <w:numId w:val="9"/>
        </w:numPr>
        <w:rPr>
          <w:b/>
          <w:bCs/>
        </w:rPr>
      </w:pPr>
      <w:r w:rsidRPr="00962F43">
        <w:rPr>
          <w:b/>
          <w:bCs/>
        </w:rPr>
        <w:t xml:space="preserve">Mechanism: Virtual Threads </w:t>
      </w:r>
      <w:r w:rsidRPr="00962F43">
        <w:t>are</w:t>
      </w:r>
      <w:r w:rsidRPr="00962F43">
        <w:rPr>
          <w:b/>
          <w:bCs/>
        </w:rPr>
        <w:t xml:space="preserve"> lightweight threads </w:t>
      </w:r>
      <w:r w:rsidRPr="00962F43">
        <w:t>managed by the</w:t>
      </w:r>
      <w:r w:rsidRPr="00962F43">
        <w:rPr>
          <w:b/>
          <w:bCs/>
        </w:rPr>
        <w:t xml:space="preserve"> JVM, </w:t>
      </w:r>
      <w:r w:rsidRPr="00962F43">
        <w:rPr>
          <w:b/>
          <w:bCs/>
          <w:color w:val="EE0000"/>
          <w:highlight w:val="yellow"/>
        </w:rPr>
        <w:t xml:space="preserve">NOT </w:t>
      </w:r>
      <w:r w:rsidRPr="00962F43">
        <w:t>by the</w:t>
      </w:r>
      <w:r w:rsidRPr="00962F43">
        <w:rPr>
          <w:b/>
          <w:bCs/>
        </w:rPr>
        <w:t xml:space="preserve"> operating system.</w:t>
      </w:r>
      <w:r w:rsidRPr="00962F43">
        <w:rPr>
          <w:b/>
          <w:bCs/>
          <w:vertAlign w:val="superscript"/>
        </w:rPr>
        <w:t>8</w:t>
      </w:r>
      <w:r w:rsidRPr="00962F43">
        <w:rPr>
          <w:b/>
          <w:bCs/>
        </w:rPr>
        <w:t xml:space="preserve"> </w:t>
      </w:r>
      <w:r w:rsidRPr="00962F43">
        <w:t>They are typically</w:t>
      </w:r>
      <w:r w:rsidRPr="00962F43">
        <w:rPr>
          <w:b/>
          <w:bCs/>
        </w:rPr>
        <w:t xml:space="preserve"> mapped </w:t>
      </w:r>
      <w:r w:rsidRPr="00962F43">
        <w:t>to a</w:t>
      </w:r>
      <w:r w:rsidRPr="00962F43">
        <w:rPr>
          <w:b/>
          <w:bCs/>
        </w:rPr>
        <w:t xml:space="preserve"> small pool </w:t>
      </w:r>
      <w:r w:rsidRPr="00962F43">
        <w:t xml:space="preserve">of </w:t>
      </w:r>
      <w:r w:rsidRPr="00962F43">
        <w:rPr>
          <w:b/>
          <w:bCs/>
        </w:rPr>
        <w:t xml:space="preserve">carrier threads (OS threads). </w:t>
      </w:r>
      <w:r w:rsidRPr="00962F43">
        <w:t>When a</w:t>
      </w:r>
      <w:r w:rsidRPr="00962F43">
        <w:rPr>
          <w:b/>
          <w:bCs/>
        </w:rPr>
        <w:t xml:space="preserve"> </w:t>
      </w:r>
      <w:proofErr w:type="gramStart"/>
      <w:r w:rsidRPr="00962F43">
        <w:rPr>
          <w:b/>
          <w:bCs/>
        </w:rPr>
        <w:t xml:space="preserve">Virtual Thread </w:t>
      </w:r>
      <w:r w:rsidRPr="00962F43">
        <w:t>blocks</w:t>
      </w:r>
      <w:proofErr w:type="gramEnd"/>
      <w:r w:rsidRPr="00962F43">
        <w:rPr>
          <w:b/>
          <w:bCs/>
        </w:rPr>
        <w:t xml:space="preserve"> (</w:t>
      </w:r>
      <w:r w:rsidRPr="00962F43">
        <w:t>e.g., waiting for an HTTP response</w:t>
      </w:r>
      <w:r w:rsidRPr="00962F43">
        <w:rPr>
          <w:b/>
          <w:bCs/>
        </w:rPr>
        <w:t xml:space="preserve">), </w:t>
      </w:r>
      <w:r w:rsidRPr="00962F43">
        <w:t xml:space="preserve">the </w:t>
      </w:r>
      <w:r w:rsidRPr="00962F43">
        <w:rPr>
          <w:b/>
          <w:bCs/>
        </w:rPr>
        <w:t xml:space="preserve">carrier thread </w:t>
      </w:r>
      <w:r w:rsidRPr="00962F43">
        <w:t>can unmount the</w:t>
      </w:r>
      <w:r w:rsidRPr="00962F43">
        <w:rPr>
          <w:b/>
          <w:bCs/>
        </w:rPr>
        <w:t xml:space="preserve"> Virtual Thread </w:t>
      </w:r>
      <w:r w:rsidRPr="00962F43">
        <w:t xml:space="preserve">and take on a </w:t>
      </w:r>
      <w:r w:rsidRPr="00962F43">
        <w:rPr>
          <w:b/>
          <w:bCs/>
        </w:rPr>
        <w:t>new task.</w:t>
      </w:r>
    </w:p>
    <w:p w14:paraId="4D3938E9" w14:textId="77777777" w:rsidR="00962F43" w:rsidRPr="00962F43" w:rsidRDefault="00962F43" w:rsidP="00962F43">
      <w:pPr>
        <w:numPr>
          <w:ilvl w:val="0"/>
          <w:numId w:val="9"/>
        </w:numPr>
        <w:rPr>
          <w:b/>
          <w:bCs/>
        </w:rPr>
      </w:pPr>
      <w:r w:rsidRPr="00962F43">
        <w:rPr>
          <w:b/>
          <w:bCs/>
        </w:rPr>
        <w:t>Benefits: This allows the JVM to scale to millions of concurrent tasks while still allowing developers to write simple, traditional blocking code (the thread-per-request style). It offers the high concurrency of NIO with the simplicity of synchronous code.</w:t>
      </w:r>
    </w:p>
    <w:p w14:paraId="2749228E" w14:textId="77777777" w:rsidR="00962F43" w:rsidRPr="00962F43" w:rsidRDefault="00962F43" w:rsidP="00962F43">
      <w:pPr>
        <w:numPr>
          <w:ilvl w:val="0"/>
          <w:numId w:val="9"/>
        </w:numPr>
        <w:rPr>
          <w:b/>
          <w:bCs/>
        </w:rPr>
      </w:pPr>
      <w:r w:rsidRPr="00962F43">
        <w:rPr>
          <w:b/>
          <w:bCs/>
        </w:rPr>
        <w:t xml:space="preserve">Application: </w:t>
      </w:r>
      <w:r w:rsidRPr="00962F43">
        <w:t xml:space="preserve">You can </w:t>
      </w:r>
      <w:r w:rsidRPr="00962F43">
        <w:rPr>
          <w:b/>
          <w:bCs/>
        </w:rPr>
        <w:t>use</w:t>
      </w:r>
      <w:r w:rsidRPr="00962F43">
        <w:t xml:space="preserve"> Virtual Threads </w:t>
      </w:r>
      <w:r w:rsidRPr="00962F43">
        <w:rPr>
          <w:b/>
          <w:bCs/>
        </w:rPr>
        <w:t>with</w:t>
      </w:r>
      <w:r w:rsidRPr="00962F43">
        <w:t xml:space="preserve"> traditional frameworks like </w:t>
      </w:r>
      <w:r w:rsidRPr="00962F43">
        <w:rPr>
          <w:b/>
          <w:bCs/>
        </w:rPr>
        <w:t>Spring Boot MVC</w:t>
      </w:r>
      <w:r w:rsidRPr="00962F43">
        <w:t xml:space="preserve"> by </w:t>
      </w:r>
      <w:r w:rsidRPr="00962F43">
        <w:rPr>
          <w:b/>
          <w:bCs/>
          <w:highlight w:val="yellow"/>
        </w:rPr>
        <w:t>configuring</w:t>
      </w:r>
      <w:r w:rsidRPr="00962F43">
        <w:t xml:space="preserve"> the application server (e.g., Tomcat, Jetty) </w:t>
      </w:r>
      <w:r w:rsidRPr="00962F43">
        <w:rPr>
          <w:b/>
          <w:bCs/>
        </w:rPr>
        <w:t>to use</w:t>
      </w:r>
      <w:r w:rsidRPr="00962F43">
        <w:t xml:space="preserve"> them.</w:t>
      </w:r>
      <w:r w:rsidRPr="00962F43">
        <w:rPr>
          <w:vertAlign w:val="superscript"/>
        </w:rPr>
        <w:t>9</w:t>
      </w:r>
    </w:p>
    <w:p w14:paraId="3BBF683E" w14:textId="77777777" w:rsidR="00962F43" w:rsidRPr="00962F43" w:rsidRDefault="00962F43" w:rsidP="00962F43">
      <w:r w:rsidRPr="00962F43">
        <w:rPr>
          <w:b/>
          <w:bCs/>
        </w:rPr>
        <w:t xml:space="preserve">Analogy: </w:t>
      </w:r>
      <w:r w:rsidRPr="00962F43">
        <w:t>Traditional OS threads are like heavy cargo ships (expensive to start and keep waiting). Reactive frameworks are like a small team of runners passing a baton (non-blocking). Virtual Threads are like millions of lightweight kayaks that can quickly tie up to a buoy and let the main engine (carrier thread) go manage another task.</w:t>
      </w:r>
    </w:p>
    <w:p w14:paraId="390EF761" w14:textId="77777777" w:rsidR="00962F43" w:rsidRPr="00962F43" w:rsidRDefault="00000000" w:rsidP="00962F43">
      <w:pPr>
        <w:rPr>
          <w:b/>
          <w:bCs/>
        </w:rPr>
      </w:pPr>
      <w:r>
        <w:rPr>
          <w:b/>
          <w:bCs/>
        </w:rPr>
        <w:pict w14:anchorId="20A9D204">
          <v:rect id="_x0000_i1032" style="width:0;height:1.5pt" o:hralign="center" o:hrstd="t" o:hrnoshade="t" o:hr="t" fillcolor="gray" stroked="f"/>
        </w:pict>
      </w:r>
    </w:p>
    <w:p w14:paraId="0E350A73" w14:textId="77777777" w:rsidR="00962F43" w:rsidRPr="00962F43" w:rsidRDefault="00962F43" w:rsidP="00962F43">
      <w:pPr>
        <w:rPr>
          <w:b/>
          <w:bCs/>
        </w:rPr>
      </w:pPr>
      <w:r w:rsidRPr="00962F43">
        <w:rPr>
          <w:rFonts w:ascii="Segoe UI Emoji" w:hAnsi="Segoe UI Emoji" w:cs="Segoe UI Emoji"/>
          <w:b/>
          <w:bCs/>
        </w:rPr>
        <w:t>💡</w:t>
      </w:r>
      <w:r w:rsidRPr="00962F43">
        <w:rPr>
          <w:b/>
          <w:bCs/>
        </w:rPr>
        <w:t xml:space="preserve"> Summary of Approach</w:t>
      </w:r>
    </w:p>
    <w:p w14:paraId="23DE98D3" w14:textId="77777777" w:rsidR="00962F43" w:rsidRPr="00962F43" w:rsidRDefault="00962F43" w:rsidP="00962F43">
      <w:pPr>
        <w:rPr>
          <w:b/>
          <w:bCs/>
        </w:rPr>
      </w:pPr>
      <w:r w:rsidRPr="00962F43">
        <w:rPr>
          <w:b/>
          <w:bCs/>
        </w:rPr>
        <w:t>For your Spring Boot + Cloud system targeting mind-boggling TPS:</w:t>
      </w:r>
    </w:p>
    <w:tbl>
      <w:tblPr>
        <w:tblW w:w="13402" w:type="dxa"/>
        <w:tblCellSpacing w:w="15" w:type="dxa"/>
        <w:tblInd w:w="490" w:type="dxa"/>
        <w:tblCellMar>
          <w:left w:w="0" w:type="dxa"/>
          <w:right w:w="0" w:type="dxa"/>
        </w:tblCellMar>
        <w:tblLook w:val="04A0" w:firstRow="1" w:lastRow="0" w:firstColumn="1" w:lastColumn="0" w:noHBand="0" w:noVBand="1"/>
      </w:tblPr>
      <w:tblGrid>
        <w:gridCol w:w="2520"/>
        <w:gridCol w:w="7214"/>
        <w:gridCol w:w="3668"/>
      </w:tblGrid>
      <w:tr w:rsidR="00962F43" w:rsidRPr="00962F43" w14:paraId="738F041B" w14:textId="77777777" w:rsidTr="00434C27">
        <w:trPr>
          <w:trHeight w:val="46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98F3A" w14:textId="77777777" w:rsidR="00962F43" w:rsidRPr="00962F43" w:rsidRDefault="00962F43" w:rsidP="00962F43">
            <w:pPr>
              <w:rPr>
                <w:b/>
                <w:bCs/>
              </w:rPr>
            </w:pPr>
            <w:r w:rsidRPr="00962F43">
              <w:rPr>
                <w:b/>
                <w:bCs/>
              </w:rPr>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85CDD" w14:textId="77777777" w:rsidR="00962F43" w:rsidRPr="00962F43" w:rsidRDefault="00962F43" w:rsidP="00962F43">
            <w:pPr>
              <w:rPr>
                <w:b/>
                <w:bCs/>
              </w:rPr>
            </w:pPr>
            <w:r w:rsidRPr="00962F43">
              <w:rPr>
                <w:b/>
                <w:bCs/>
              </w:rPr>
              <w:t>Best for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F7E59" w14:textId="77777777" w:rsidR="00962F43" w:rsidRPr="00962F43" w:rsidRDefault="00962F43" w:rsidP="00962F43">
            <w:pPr>
              <w:rPr>
                <w:b/>
                <w:bCs/>
              </w:rPr>
            </w:pPr>
            <w:r w:rsidRPr="00962F43">
              <w:rPr>
                <w:b/>
                <w:bCs/>
              </w:rPr>
              <w:t>Java/Spring Choice</w:t>
            </w:r>
          </w:p>
        </w:tc>
      </w:tr>
      <w:tr w:rsidR="00962F43" w:rsidRPr="00962F43" w14:paraId="3B063159" w14:textId="77777777" w:rsidTr="00434C27">
        <w:trPr>
          <w:trHeight w:val="47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D6FAD" w14:textId="77777777" w:rsidR="00962F43" w:rsidRPr="00962F43" w:rsidRDefault="00962F43" w:rsidP="00962F43">
            <w:pPr>
              <w:rPr>
                <w:b/>
                <w:bCs/>
              </w:rPr>
            </w:pPr>
            <w:r w:rsidRPr="00962F43">
              <w:rPr>
                <w:b/>
                <w:bCs/>
              </w:rPr>
              <w:t>Reactive/NIO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22108" w14:textId="77777777" w:rsidR="00962F43" w:rsidRPr="00962F43" w:rsidRDefault="00962F43" w:rsidP="00962F43">
            <w:pPr>
              <w:rPr>
                <w:b/>
                <w:bCs/>
              </w:rPr>
            </w:pPr>
            <w:r w:rsidRPr="00962F43">
              <w:t>Ultimate</w:t>
            </w:r>
            <w:r w:rsidRPr="00962F43">
              <w:rPr>
                <w:b/>
                <w:bCs/>
              </w:rPr>
              <w:t xml:space="preserve"> I/O efficiency, </w:t>
            </w:r>
            <w:r w:rsidRPr="00962F43">
              <w:t xml:space="preserve">minimal thread count, </w:t>
            </w:r>
            <w:r w:rsidRPr="00962F43">
              <w:rPr>
                <w:b/>
                <w:bCs/>
              </w:rPr>
              <w:t>lowest latency for I/O-bound tasks.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9F9F0" w14:textId="77777777" w:rsidR="00962F43" w:rsidRPr="00962F43" w:rsidRDefault="00962F43" w:rsidP="00962F43">
            <w:pPr>
              <w:rPr>
                <w:b/>
                <w:bCs/>
              </w:rPr>
            </w:pPr>
            <w:r w:rsidRPr="00962F43">
              <w:rPr>
                <w:b/>
                <w:bCs/>
              </w:rPr>
              <w:t xml:space="preserve">Spring </w:t>
            </w:r>
            <w:proofErr w:type="spellStart"/>
            <w:r w:rsidRPr="00962F43">
              <w:rPr>
                <w:b/>
                <w:bCs/>
              </w:rPr>
              <w:t>WebFlux</w:t>
            </w:r>
            <w:proofErr w:type="spellEnd"/>
            <w:r w:rsidRPr="00962F43">
              <w:rPr>
                <w:b/>
                <w:bCs/>
              </w:rPr>
              <w:t xml:space="preserve"> (</w:t>
            </w:r>
            <w:r w:rsidRPr="00962F43">
              <w:t>with</w:t>
            </w:r>
            <w:r w:rsidRPr="00962F43">
              <w:rPr>
                <w:b/>
                <w:bCs/>
              </w:rPr>
              <w:t xml:space="preserve"> Reactor)</w:t>
            </w:r>
          </w:p>
        </w:tc>
      </w:tr>
      <w:tr w:rsidR="00962F43" w:rsidRPr="00962F43" w14:paraId="1D9AF971" w14:textId="77777777" w:rsidTr="00434C27">
        <w:trPr>
          <w:trHeight w:val="4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FEFE8" w14:textId="77777777" w:rsidR="00962F43" w:rsidRPr="00962F43" w:rsidRDefault="00962F43" w:rsidP="00962F43">
            <w:pPr>
              <w:rPr>
                <w:b/>
                <w:bCs/>
              </w:rPr>
            </w:pPr>
            <w:r w:rsidRPr="00962F43">
              <w:rPr>
                <w:b/>
                <w:bCs/>
              </w:rPr>
              <w:t>Structured Concurrency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3898C" w14:textId="77777777" w:rsidR="00962F43" w:rsidRPr="00962F43" w:rsidRDefault="00962F43" w:rsidP="00962F43">
            <w:pPr>
              <w:rPr>
                <w:b/>
                <w:bCs/>
              </w:rPr>
            </w:pPr>
            <w:r w:rsidRPr="00962F43">
              <w:rPr>
                <w:b/>
                <w:bCs/>
              </w:rPr>
              <w:t xml:space="preserve">High concurrency </w:t>
            </w:r>
            <w:r w:rsidRPr="00962F43">
              <w:t>with</w:t>
            </w:r>
            <w:r w:rsidRPr="00962F43">
              <w:rPr>
                <w:b/>
                <w:bCs/>
              </w:rPr>
              <w:t xml:space="preserve"> simplest synchronous code</w:t>
            </w:r>
            <w:r w:rsidRPr="00962F43">
              <w:t>, managing many</w:t>
            </w:r>
            <w:r w:rsidRPr="00962F43">
              <w:rPr>
                <w:b/>
                <w:bCs/>
              </w:rPr>
              <w:t xml:space="preserve"> concurrent </w:t>
            </w:r>
            <w:r w:rsidRPr="00962F43">
              <w:rPr>
                <w:b/>
                <w:bCs/>
                <w:i/>
                <w:iCs/>
              </w:rPr>
              <w:t>internal</w:t>
            </w:r>
            <w:r w:rsidRPr="00962F43">
              <w:rPr>
                <w:b/>
                <w:bCs/>
              </w:rPr>
              <w:t xml:space="preserve"> tasks.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099D9" w14:textId="77777777" w:rsidR="00962F43" w:rsidRPr="00962F43" w:rsidRDefault="00962F43" w:rsidP="00962F43">
            <w:pPr>
              <w:rPr>
                <w:b/>
                <w:bCs/>
              </w:rPr>
            </w:pPr>
            <w:r w:rsidRPr="00962F43">
              <w:rPr>
                <w:b/>
                <w:bCs/>
              </w:rPr>
              <w:t xml:space="preserve">Spring MVC </w:t>
            </w:r>
            <w:r w:rsidRPr="00962F43">
              <w:t>with</w:t>
            </w:r>
            <w:r w:rsidRPr="00962F43">
              <w:rPr>
                <w:b/>
                <w:bCs/>
              </w:rPr>
              <w:t xml:space="preserve"> Virtual Threads (Java 21+)</w:t>
            </w:r>
          </w:p>
        </w:tc>
      </w:tr>
    </w:tbl>
    <w:p w14:paraId="5D603532" w14:textId="08525698" w:rsidR="00962F43" w:rsidRPr="00962F43" w:rsidRDefault="00962F43" w:rsidP="00962F43">
      <w:r w:rsidRPr="00962F43">
        <w:t xml:space="preserve">For a new, </w:t>
      </w:r>
      <w:r w:rsidRPr="00962F43">
        <w:rPr>
          <w:b/>
          <w:bCs/>
        </w:rPr>
        <w:t>high-performance</w:t>
      </w:r>
      <w:r w:rsidRPr="00962F43">
        <w:t xml:space="preserve"> payment gateway, </w:t>
      </w:r>
      <w:r w:rsidRPr="00962F43">
        <w:rPr>
          <w:b/>
          <w:bCs/>
        </w:rPr>
        <w:t xml:space="preserve">Spring </w:t>
      </w:r>
      <w:proofErr w:type="spellStart"/>
      <w:r w:rsidRPr="00962F43">
        <w:rPr>
          <w:b/>
          <w:bCs/>
        </w:rPr>
        <w:t>WebFlux</w:t>
      </w:r>
      <w:proofErr w:type="spellEnd"/>
      <w:r w:rsidRPr="00962F43">
        <w:t xml:space="preserve"> is the most common and robust path, as its non-blocking nature is perfectly suited for waiting on external financial network calls.</w:t>
      </w:r>
      <w:r w:rsidR="00F7305F">
        <w:t xml:space="preserve"> </w:t>
      </w:r>
    </w:p>
    <w:p w14:paraId="6E4322DD" w14:textId="6F2057AA" w:rsidR="00962F43" w:rsidRDefault="00962F43">
      <w:pPr>
        <w:rPr>
          <w:b/>
          <w:bCs/>
          <w:color w:val="2E74B5" w:themeColor="accent1" w:themeShade="BF"/>
        </w:rPr>
      </w:pPr>
    </w:p>
    <w:p w14:paraId="21C7C80D" w14:textId="77777777" w:rsidR="00F7305F" w:rsidRDefault="00F7305F" w:rsidP="00F7305F">
      <w:pPr>
        <w:rPr>
          <w:b/>
          <w:bCs/>
          <w:color w:val="2E74B5" w:themeColor="accent1" w:themeShade="BF"/>
        </w:rPr>
      </w:pPr>
      <w:r w:rsidRPr="00F7305F">
        <w:rPr>
          <w:b/>
          <w:bCs/>
          <w:color w:val="2E74B5" w:themeColor="accent1" w:themeShade="BF"/>
        </w:rPr>
        <w:t>Give me an example of Card data input/encryption.</w:t>
      </w:r>
    </w:p>
    <w:p w14:paraId="3753B807" w14:textId="77777777" w:rsidR="00F7305F" w:rsidRDefault="00F7305F">
      <w:pPr>
        <w:rPr>
          <w:b/>
          <w:bCs/>
          <w:color w:val="2E74B5" w:themeColor="accent1" w:themeShade="BF"/>
        </w:rPr>
      </w:pPr>
    </w:p>
    <w:p w14:paraId="10827238" w14:textId="77777777" w:rsidR="00F7305F" w:rsidRPr="00F7305F" w:rsidRDefault="00F7305F" w:rsidP="00F7305F">
      <w:r w:rsidRPr="00F7305F">
        <w:t xml:space="preserve">That's an excellent next step for simulating a secure system. Since you're building a highly performant application, your focus should be on how the data is handled </w:t>
      </w:r>
      <w:r w:rsidRPr="00F7305F">
        <w:rPr>
          <w:b/>
          <w:bCs/>
        </w:rPr>
        <w:t>before</w:t>
      </w:r>
      <w:r w:rsidRPr="00F7305F">
        <w:t xml:space="preserve"> it even hits your Java application and how you manage it internally before sending it to the network.</w:t>
      </w:r>
    </w:p>
    <w:p w14:paraId="77649453" w14:textId="77777777" w:rsidR="00F7305F" w:rsidRPr="00F7305F" w:rsidRDefault="00F7305F" w:rsidP="00F7305F">
      <w:r w:rsidRPr="00F7305F">
        <w:t xml:space="preserve">Here is a conceptual example of </w:t>
      </w:r>
      <w:r w:rsidRPr="00F7305F">
        <w:rPr>
          <w:b/>
          <w:bCs/>
        </w:rPr>
        <w:t>Card Data Input and Encryption</w:t>
      </w:r>
      <w:r w:rsidRPr="00F7305F">
        <w:t xml:space="preserve"> focusing on the critical steps and the standard security practice of using tokens:</w:t>
      </w:r>
    </w:p>
    <w:p w14:paraId="689B2704" w14:textId="77777777" w:rsidR="00F7305F" w:rsidRPr="00F7305F" w:rsidRDefault="00000000" w:rsidP="00F7305F">
      <w:r>
        <w:pict w14:anchorId="43C7BDCA">
          <v:rect id="_x0000_i1033" style="width:0;height:1.5pt" o:hralign="center" o:hrstd="t" o:hrnoshade="t" o:hr="t" fillcolor="gray" stroked="f"/>
        </w:pict>
      </w:r>
    </w:p>
    <w:p w14:paraId="2334AFD4" w14:textId="77777777" w:rsidR="00F7305F" w:rsidRPr="00F7305F" w:rsidRDefault="00F7305F" w:rsidP="00F7305F">
      <w:pPr>
        <w:rPr>
          <w:b/>
          <w:bCs/>
        </w:rPr>
      </w:pPr>
      <w:r w:rsidRPr="00F7305F">
        <w:rPr>
          <w:rFonts w:ascii="Segoe UI Emoji" w:hAnsi="Segoe UI Emoji" w:cs="Segoe UI Emoji"/>
          <w:b/>
          <w:bCs/>
        </w:rPr>
        <w:t>🔒</w:t>
      </w:r>
      <w:r w:rsidRPr="00F7305F">
        <w:rPr>
          <w:b/>
          <w:bCs/>
        </w:rPr>
        <w:t xml:space="preserve"> 1. Front-End Data Input &amp; Direct Encryption</w:t>
      </w:r>
    </w:p>
    <w:p w14:paraId="374A16A8" w14:textId="77777777" w:rsidR="00F7305F" w:rsidRPr="00F7305F" w:rsidRDefault="00F7305F" w:rsidP="00F7305F">
      <w:r w:rsidRPr="00F7305F">
        <w:t>In a modern, highly secure payment system, the actual raw card number (</w:t>
      </w:r>
      <w:r w:rsidRPr="00F7305F">
        <w:rPr>
          <w:b/>
          <w:bCs/>
          <w:highlight w:val="yellow"/>
        </w:rPr>
        <w:t>Primary Account Number</w:t>
      </w:r>
      <w:r w:rsidRPr="00F7305F">
        <w:t xml:space="preserve"> or </w:t>
      </w:r>
      <w:r w:rsidRPr="00F7305F">
        <w:rPr>
          <w:b/>
          <w:bCs/>
        </w:rPr>
        <w:t>PAN</w:t>
      </w:r>
      <w:r w:rsidRPr="00F7305F">
        <w:t xml:space="preserve">) is </w:t>
      </w:r>
      <w:r w:rsidRPr="00F7305F">
        <w:rPr>
          <w:b/>
          <w:bCs/>
        </w:rPr>
        <w:t>never</w:t>
      </w:r>
      <w:r w:rsidRPr="00F7305F">
        <w:t xml:space="preserve"> supposed to touch your application's server if you want to maintain the lowest level of PCI-DSS compliance (Payment Card Industry Data Security Standard).</w:t>
      </w:r>
    </w:p>
    <w:p w14:paraId="3053FF2D" w14:textId="77777777" w:rsidR="00F7305F" w:rsidRPr="00F7305F" w:rsidRDefault="00F7305F" w:rsidP="00F7305F">
      <w:pPr>
        <w:rPr>
          <w:b/>
          <w:bCs/>
        </w:rPr>
      </w:pPr>
      <w:r w:rsidRPr="00F7305F">
        <w:rPr>
          <w:b/>
          <w:bCs/>
        </w:rPr>
        <w:t>Activity Breakdown (Browser to Token Service)</w:t>
      </w:r>
    </w:p>
    <w:p w14:paraId="21713A84" w14:textId="77777777" w:rsidR="00F7305F" w:rsidRPr="00F7305F" w:rsidRDefault="00F7305F" w:rsidP="00F7305F">
      <w:r w:rsidRPr="00F7305F">
        <w:t>This process eliminates the biggest security burden from your Java server:</w:t>
      </w:r>
    </w:p>
    <w:tbl>
      <w:tblPr>
        <w:tblW w:w="0" w:type="auto"/>
        <w:tblCellSpacing w:w="15" w:type="dxa"/>
        <w:tblCellMar>
          <w:left w:w="0" w:type="dxa"/>
          <w:right w:w="0" w:type="dxa"/>
        </w:tblCellMar>
        <w:tblLook w:val="04A0" w:firstRow="1" w:lastRow="0" w:firstColumn="1" w:lastColumn="0" w:noHBand="0" w:noVBand="1"/>
      </w:tblPr>
      <w:tblGrid>
        <w:gridCol w:w="1640"/>
        <w:gridCol w:w="1535"/>
        <w:gridCol w:w="3326"/>
        <w:gridCol w:w="2509"/>
      </w:tblGrid>
      <w:tr w:rsidR="00F7305F" w:rsidRPr="00F7305F" w14:paraId="59AEA6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E9347" w14:textId="77777777" w:rsidR="00F7305F" w:rsidRPr="00F7305F" w:rsidRDefault="00F7305F" w:rsidP="00F7305F">
            <w:r w:rsidRPr="00F7305F">
              <w:rPr>
                <w:b/>
                <w:bCs/>
              </w:rPr>
              <w:t>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4BC8B" w14:textId="77777777" w:rsidR="00F7305F" w:rsidRPr="00F7305F" w:rsidRDefault="00F7305F" w:rsidP="00F7305F">
            <w:r w:rsidRPr="00F7305F">
              <w:rPr>
                <w:b/>
                <w:bCs/>
              </w:rPr>
              <w:t>Timeframe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211B6" w14:textId="77777777" w:rsidR="00F7305F" w:rsidRPr="00F7305F" w:rsidRDefault="00F7305F" w:rsidP="00F7305F">
            <w:r w:rsidRPr="00F7305F">
              <w:rPr>
                <w:b/>
                <w:bCs/>
              </w:rPr>
              <w:t>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E5E91" w14:textId="77777777" w:rsidR="00F7305F" w:rsidRPr="00F7305F" w:rsidRDefault="00F7305F" w:rsidP="00F7305F">
            <w:r w:rsidRPr="00F7305F">
              <w:rPr>
                <w:b/>
                <w:bCs/>
              </w:rPr>
              <w:t>Technology/Concept</w:t>
            </w:r>
          </w:p>
        </w:tc>
      </w:tr>
      <w:tr w:rsidR="00F7305F" w:rsidRPr="00F7305F" w14:paraId="22F500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E0E8C" w14:textId="77777777" w:rsidR="00F7305F" w:rsidRPr="00F7305F" w:rsidRDefault="00F7305F" w:rsidP="00F7305F">
            <w:r w:rsidRPr="00F7305F">
              <w:rPr>
                <w:b/>
                <w:bCs/>
              </w:rPr>
              <w:t>A. Input Capture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0C409" w14:textId="77777777" w:rsidR="00F7305F" w:rsidRPr="00F7305F" w:rsidRDefault="00F7305F" w:rsidP="00F7305F">
            <w:r w:rsidRPr="00F7305F">
              <w:t xml:space="preserve">$\sim$ 50-100 </w:t>
            </w:r>
            <w:proofErr w:type="spellStart"/>
            <w:r w:rsidRPr="00F7305F">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D696F" w14:textId="77777777" w:rsidR="00F7305F" w:rsidRPr="00F7305F" w:rsidRDefault="00F7305F" w:rsidP="00F7305F">
            <w:r w:rsidRPr="00F7305F">
              <w:t>The cardholder enters the PAN, CVV, and Expiry Date into the merchant's web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28AD6" w14:textId="77777777" w:rsidR="00F7305F" w:rsidRPr="00F7305F" w:rsidRDefault="00F7305F" w:rsidP="00F7305F">
            <w:r w:rsidRPr="00F7305F">
              <w:t>HTML/JavaScript</w:t>
            </w:r>
          </w:p>
        </w:tc>
      </w:tr>
      <w:tr w:rsidR="00F7305F" w:rsidRPr="00F7305F" w14:paraId="429137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FD56F" w14:textId="77777777" w:rsidR="00F7305F" w:rsidRPr="00F7305F" w:rsidRDefault="00F7305F" w:rsidP="00F7305F">
            <w:r w:rsidRPr="00F7305F">
              <w:rPr>
                <w:b/>
                <w:bCs/>
              </w:rPr>
              <w:t>B. Client-Side Encryption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BD4FF" w14:textId="77777777" w:rsidR="00F7305F" w:rsidRPr="00F7305F" w:rsidRDefault="00F7305F" w:rsidP="00F7305F">
            <w:r w:rsidRPr="00F7305F">
              <w:t xml:space="preserve">$\sim$ 1 </w:t>
            </w:r>
            <w:proofErr w:type="spellStart"/>
            <w:r w:rsidRPr="00F7305F">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71406" w14:textId="77777777" w:rsidR="00F7305F" w:rsidRPr="00F7305F" w:rsidRDefault="00F7305F" w:rsidP="00F7305F">
            <w:r w:rsidRPr="00F7305F">
              <w:t xml:space="preserve">The merchant's JavaScript </w:t>
            </w:r>
            <w:r w:rsidRPr="00F7305F">
              <w:rPr>
                <w:b/>
                <w:bCs/>
              </w:rPr>
              <w:t>sends the raw card data directly</w:t>
            </w:r>
            <w:r w:rsidRPr="00F7305F">
              <w:t xml:space="preserve"> to a secure, external </w:t>
            </w:r>
            <w:r w:rsidRPr="00F7305F">
              <w:rPr>
                <w:b/>
                <w:bCs/>
              </w:rPr>
              <w:t>Tokenization Service</w:t>
            </w:r>
            <w:r w:rsidRPr="00F7305F">
              <w:t xml:space="preserve"> (e.g., a service provided by your Payment Gateway or Acquirer), not to your application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81EC5" w14:textId="77777777" w:rsidR="00F7305F" w:rsidRPr="00F7305F" w:rsidRDefault="00F7305F" w:rsidP="00F7305F">
            <w:r w:rsidRPr="00F7305F">
              <w:t>HTTPS/TLS</w:t>
            </w:r>
          </w:p>
        </w:tc>
      </w:tr>
      <w:tr w:rsidR="00F7305F" w:rsidRPr="00F7305F" w14:paraId="166873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410C4" w14:textId="77777777" w:rsidR="00F7305F" w:rsidRPr="00F7305F" w:rsidRDefault="00F7305F" w:rsidP="00F7305F">
            <w:r w:rsidRPr="00F7305F">
              <w:rPr>
                <w:b/>
                <w:bCs/>
              </w:rPr>
              <w:t>C. Token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41016" w14:textId="77777777" w:rsidR="00F7305F" w:rsidRPr="00F7305F" w:rsidRDefault="00F7305F" w:rsidP="00F7305F">
            <w:r w:rsidRPr="00F7305F">
              <w:t xml:space="preserve">$\sim$ 10-50 </w:t>
            </w:r>
            <w:proofErr w:type="spellStart"/>
            <w:r w:rsidRPr="00F7305F">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9F083" w14:textId="77777777" w:rsidR="00F7305F" w:rsidRPr="00F7305F" w:rsidRDefault="00F7305F" w:rsidP="00F7305F">
            <w:r w:rsidRPr="00F7305F">
              <w:t xml:space="preserve">The Tokenization Service receives the raw PAN, securely encrypts it using HSMs (Hardware Security Modules), and issues a unique, non-sensitive </w:t>
            </w:r>
            <w:r w:rsidRPr="00F7305F">
              <w:rPr>
                <w:b/>
                <w:bCs/>
              </w:rPr>
              <w:t>Token</w:t>
            </w:r>
            <w:r w:rsidRPr="00F7305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CA73C" w14:textId="77777777" w:rsidR="00F7305F" w:rsidRPr="00F7305F" w:rsidRDefault="00F7305F" w:rsidP="00F7305F">
            <w:r w:rsidRPr="00F7305F">
              <w:t>External Token Vault</w:t>
            </w:r>
          </w:p>
        </w:tc>
      </w:tr>
      <w:tr w:rsidR="00F7305F" w:rsidRPr="00F7305F" w14:paraId="53251D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2325D" w14:textId="77777777" w:rsidR="00F7305F" w:rsidRPr="00F7305F" w:rsidRDefault="00F7305F" w:rsidP="00F7305F">
            <w:r w:rsidRPr="00F7305F">
              <w:rPr>
                <w:b/>
                <w:bCs/>
              </w:rPr>
              <w:t>D. Token Return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2F964" w14:textId="77777777" w:rsidR="00F7305F" w:rsidRPr="00F7305F" w:rsidRDefault="00F7305F" w:rsidP="00F7305F">
            <w:r w:rsidRPr="00F7305F">
              <w:t xml:space="preserve">$\sim$ 5-25 </w:t>
            </w:r>
            <w:proofErr w:type="spellStart"/>
            <w:r w:rsidRPr="00F7305F">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668D7" w14:textId="77777777" w:rsidR="00F7305F" w:rsidRPr="00F7305F" w:rsidRDefault="00F7305F" w:rsidP="00F7305F">
            <w:r w:rsidRPr="00F7305F">
              <w:t xml:space="preserve">The Tokenization Service sends the </w:t>
            </w:r>
            <w:r w:rsidRPr="00F7305F">
              <w:rPr>
                <w:b/>
                <w:bCs/>
              </w:rPr>
              <w:t>Token</w:t>
            </w:r>
            <w:r w:rsidRPr="00F7305F">
              <w:t xml:space="preserve"> (e.g., tok_abcdef123456) back to the merchant's browser.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0CF14" w14:textId="77777777" w:rsidR="00F7305F" w:rsidRPr="00F7305F" w:rsidRDefault="00F7305F" w:rsidP="00F7305F">
            <w:r w:rsidRPr="00F7305F">
              <w:t>HTTPS/TLS</w:t>
            </w:r>
          </w:p>
        </w:tc>
      </w:tr>
    </w:tbl>
    <w:p w14:paraId="51E35BBC" w14:textId="77777777" w:rsidR="00F7305F" w:rsidRPr="00F7305F" w:rsidRDefault="00F7305F" w:rsidP="00F7305F">
      <w:r w:rsidRPr="00F7305F">
        <w:t xml:space="preserve">At this point, your user's browser sends the secure </w:t>
      </w:r>
      <w:r w:rsidRPr="00F7305F">
        <w:rPr>
          <w:b/>
          <w:bCs/>
        </w:rPr>
        <w:t>Token</w:t>
      </w:r>
      <w:r w:rsidRPr="00F7305F">
        <w:t xml:space="preserve"> to your Java application, meaning your server never handles the raw PAN.</w:t>
      </w:r>
    </w:p>
    <w:p w14:paraId="1A431FEE" w14:textId="77777777" w:rsidR="00F7305F" w:rsidRPr="00F7305F" w:rsidRDefault="00000000" w:rsidP="00F7305F">
      <w:r>
        <w:pict w14:anchorId="60C8C034">
          <v:rect id="_x0000_i1034" style="width:0;height:1.5pt" o:hralign="center" o:hrstd="t" o:hrnoshade="t" o:hr="t" fillcolor="gray" stroked="f"/>
        </w:pict>
      </w:r>
    </w:p>
    <w:p w14:paraId="1C2C9EC4" w14:textId="77777777" w:rsidR="00F7305F" w:rsidRPr="00F7305F" w:rsidRDefault="00F7305F" w:rsidP="00F7305F">
      <w:pPr>
        <w:rPr>
          <w:b/>
          <w:bCs/>
        </w:rPr>
      </w:pPr>
      <w:r w:rsidRPr="00F7305F">
        <w:rPr>
          <w:rFonts w:ascii="Segoe UI Emoji" w:hAnsi="Segoe UI Emoji" w:cs="Segoe UI Emoji"/>
          <w:b/>
          <w:bCs/>
        </w:rPr>
        <w:t>🛡️</w:t>
      </w:r>
      <w:r w:rsidRPr="00F7305F">
        <w:rPr>
          <w:b/>
          <w:bCs/>
        </w:rPr>
        <w:t xml:space="preserve"> 2. Back-End Processing (Your Java Application)</w:t>
      </w:r>
    </w:p>
    <w:p w14:paraId="76D38C9B" w14:textId="77777777" w:rsidR="00F7305F" w:rsidRPr="00F7305F" w:rsidRDefault="00F7305F" w:rsidP="00F7305F">
      <w:r w:rsidRPr="00F7305F">
        <w:t xml:space="preserve">Once your Java application (the Payment Gateway or Merchant Backend) receives the request, it deals only with the </w:t>
      </w:r>
      <w:r w:rsidRPr="00F7305F">
        <w:rPr>
          <w:b/>
          <w:bCs/>
        </w:rPr>
        <w:t>Token</w:t>
      </w:r>
      <w:r w:rsidRPr="00F7305F">
        <w:t>, the transaction amount, and the associated metadata.</w:t>
      </w:r>
    </w:p>
    <w:p w14:paraId="2CC61A7C" w14:textId="77777777" w:rsidR="00F7305F" w:rsidRPr="00F7305F" w:rsidRDefault="00F7305F" w:rsidP="00F7305F">
      <w:pPr>
        <w:rPr>
          <w:b/>
          <w:bCs/>
        </w:rPr>
      </w:pPr>
      <w:r w:rsidRPr="00F7305F">
        <w:rPr>
          <w:b/>
          <w:bCs/>
        </w:rPr>
        <w:t>Example Data Flow</w:t>
      </w:r>
    </w:p>
    <w:tbl>
      <w:tblPr>
        <w:tblW w:w="14896" w:type="dxa"/>
        <w:tblCellSpacing w:w="15" w:type="dxa"/>
        <w:tblInd w:w="490" w:type="dxa"/>
        <w:tblCellMar>
          <w:left w:w="0" w:type="dxa"/>
          <w:right w:w="0" w:type="dxa"/>
        </w:tblCellMar>
        <w:tblLook w:val="04A0" w:firstRow="1" w:lastRow="0" w:firstColumn="1" w:lastColumn="0" w:noHBand="0" w:noVBand="1"/>
      </w:tblPr>
      <w:tblGrid>
        <w:gridCol w:w="1592"/>
        <w:gridCol w:w="3406"/>
        <w:gridCol w:w="5348"/>
        <w:gridCol w:w="4550"/>
      </w:tblGrid>
      <w:tr w:rsidR="00F7305F" w:rsidRPr="00F7305F" w14:paraId="567FBA31" w14:textId="77777777" w:rsidTr="00734E27">
        <w:trPr>
          <w:trHeight w:val="79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2CA68" w14:textId="77777777" w:rsidR="00F7305F" w:rsidRPr="00F7305F" w:rsidRDefault="00F7305F" w:rsidP="00F7305F">
            <w:r w:rsidRPr="00F7305F">
              <w:rPr>
                <w:b/>
                <w:bCs/>
              </w:rPr>
              <w:t>Data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BDCEF" w14:textId="77777777" w:rsidR="00F7305F" w:rsidRPr="00F7305F" w:rsidRDefault="00F7305F" w:rsidP="00F7305F">
            <w:r w:rsidRPr="00F7305F">
              <w:rPr>
                <w:b/>
                <w:bCs/>
              </w:rPr>
              <w:t>Format in API Request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79EE7" w14:textId="77777777" w:rsidR="00F7305F" w:rsidRPr="00F7305F" w:rsidRDefault="00F7305F" w:rsidP="00F7305F">
            <w:r w:rsidRPr="00F7305F">
              <w:rPr>
                <w:b/>
                <w:bCs/>
              </w:rPr>
              <w:t>Encryption/Security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7FB48" w14:textId="77777777" w:rsidR="00F7305F" w:rsidRPr="00F7305F" w:rsidRDefault="00F7305F" w:rsidP="00F7305F">
            <w:r w:rsidRPr="00F7305F">
              <w:rPr>
                <w:b/>
                <w:bCs/>
              </w:rPr>
              <w:t>Purpose</w:t>
            </w:r>
          </w:p>
        </w:tc>
      </w:tr>
      <w:tr w:rsidR="00F7305F" w:rsidRPr="00F7305F" w14:paraId="394EC0C6" w14:textId="77777777" w:rsidTr="00734E27">
        <w:trPr>
          <w:trHeight w:val="80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6DD1D" w14:textId="77777777" w:rsidR="00F7305F" w:rsidRPr="00F7305F" w:rsidRDefault="00F7305F" w:rsidP="00F7305F">
            <w:r w:rsidRPr="00F7305F">
              <w:rPr>
                <w:b/>
                <w:bCs/>
              </w:rPr>
              <w:t>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D9047" w14:textId="77777777" w:rsidR="00F7305F" w:rsidRPr="00F7305F" w:rsidRDefault="00F7305F" w:rsidP="00F7305F">
            <w:r w:rsidRPr="00F7305F">
              <w:t>String (e.g., tok_abcdef123456)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4DF9D" w14:textId="77777777" w:rsidR="00F7305F" w:rsidRPr="00F7305F" w:rsidRDefault="00F7305F" w:rsidP="00F7305F">
            <w:r w:rsidRPr="00F7305F">
              <w:rPr>
                <w:b/>
                <w:bCs/>
              </w:rPr>
              <w:t>Non-sensitive.</w:t>
            </w:r>
            <w:r w:rsidRPr="00F7305F">
              <w:t xml:space="preserve"> Cannot be decrypted back to the PAN by your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3728F" w14:textId="77777777" w:rsidR="00F7305F" w:rsidRPr="00F7305F" w:rsidRDefault="00F7305F" w:rsidP="00F7305F">
            <w:r w:rsidRPr="00F7305F">
              <w:t xml:space="preserve">Used to represent the card in all subsequent transactions (recurring, </w:t>
            </w:r>
            <w:proofErr w:type="gramStart"/>
            <w:r w:rsidRPr="00F7305F">
              <w:t>single-use</w:t>
            </w:r>
            <w:proofErr w:type="gramEnd"/>
            <w:r w:rsidRPr="00F7305F">
              <w:t>, etc.).</w:t>
            </w:r>
          </w:p>
        </w:tc>
      </w:tr>
      <w:tr w:rsidR="00F7305F" w:rsidRPr="00F7305F" w14:paraId="66F72A4C" w14:textId="77777777" w:rsidTr="00734E27">
        <w:trPr>
          <w:trHeight w:val="48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64A31" w14:textId="77777777" w:rsidR="00F7305F" w:rsidRPr="00F7305F" w:rsidRDefault="00F7305F" w:rsidP="00F7305F">
            <w:r w:rsidRPr="00F7305F">
              <w:rPr>
                <w:b/>
                <w:bCs/>
              </w:rPr>
              <w:t>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9009C" w14:textId="77777777" w:rsidR="00F7305F" w:rsidRPr="00F7305F" w:rsidRDefault="00F7305F" w:rsidP="00F7305F">
            <w:r w:rsidRPr="00F7305F">
              <w:t xml:space="preserve">Long or </w:t>
            </w:r>
            <w:proofErr w:type="spellStart"/>
            <w:r w:rsidRPr="00F7305F">
              <w:t>BigDecimal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92D1A" w14:textId="77777777" w:rsidR="00F7305F" w:rsidRPr="00F7305F" w:rsidRDefault="00F7305F" w:rsidP="00F7305F">
            <w:r w:rsidRPr="00F7305F">
              <w:t>Handled as standard application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3FC69" w14:textId="77777777" w:rsidR="00F7305F" w:rsidRPr="00F7305F" w:rsidRDefault="00F7305F" w:rsidP="00F7305F">
            <w:r w:rsidRPr="00F7305F">
              <w:t>The value to be charged.</w:t>
            </w:r>
          </w:p>
        </w:tc>
      </w:tr>
      <w:tr w:rsidR="00F7305F" w:rsidRPr="00F7305F" w14:paraId="26BA7DEB" w14:textId="77777777" w:rsidTr="00734E27">
        <w:trPr>
          <w:trHeight w:val="47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EA3DD" w14:textId="77777777" w:rsidR="00F7305F" w:rsidRPr="00F7305F" w:rsidRDefault="00F7305F" w:rsidP="00F7305F">
            <w:r w:rsidRPr="00F7305F">
              <w:rPr>
                <w:b/>
                <w:bCs/>
              </w:rPr>
              <w:t>Merchant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13199" w14:textId="77777777" w:rsidR="00F7305F" w:rsidRPr="00F7305F" w:rsidRDefault="00F7305F" w:rsidP="00F7305F">
            <w:r w:rsidRPr="00F7305F">
              <w:t>String (e.g., MID-2345)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88C08" w14:textId="77777777" w:rsidR="00F7305F" w:rsidRPr="00F7305F" w:rsidRDefault="00F7305F" w:rsidP="00F7305F">
            <w:r w:rsidRPr="00F7305F">
              <w:t>Standard application identifier.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0D364" w14:textId="77777777" w:rsidR="00F7305F" w:rsidRPr="00F7305F" w:rsidRDefault="00F7305F" w:rsidP="00F7305F">
            <w:r w:rsidRPr="00F7305F">
              <w:t>Identifies the business making the request.</w:t>
            </w:r>
          </w:p>
        </w:tc>
      </w:tr>
      <w:tr w:rsidR="00F7305F" w:rsidRPr="00F7305F" w14:paraId="7E2BC69E" w14:textId="77777777" w:rsidTr="00734E27">
        <w:trPr>
          <w:trHeight w:val="79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D6B00" w14:textId="77777777" w:rsidR="00F7305F" w:rsidRPr="00F7305F" w:rsidRDefault="00F7305F" w:rsidP="00F7305F">
            <w:r w:rsidRPr="00F7305F">
              <w:rPr>
                <w:b/>
                <w:bCs/>
              </w:rPr>
              <w:t>CVV</w:t>
            </w:r>
            <w:r w:rsidRPr="00F7305F">
              <w:t xml:space="preserve"> (Optional)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EB58A" w14:textId="77777777" w:rsidR="00F7305F" w:rsidRPr="00F7305F" w:rsidRDefault="00F7305F" w:rsidP="00F7305F">
            <w:r w:rsidRPr="00F7305F">
              <w:t>String (Often sent encrypted/hashed separately)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76778" w14:textId="77777777" w:rsidR="00F7305F" w:rsidRPr="00F7305F" w:rsidRDefault="00F7305F" w:rsidP="00F7305F">
            <w:r w:rsidRPr="00F7305F">
              <w:t xml:space="preserve">If collected, must be handled with extreme care and </w:t>
            </w:r>
            <w:r w:rsidRPr="00F7305F">
              <w:rPr>
                <w:b/>
                <w:bCs/>
              </w:rPr>
              <w:t>deleted immediately</w:t>
            </w:r>
            <w:r w:rsidRPr="00F7305F">
              <w:t xml:space="preserve"> after authorization.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935A5" w14:textId="77777777" w:rsidR="00F7305F" w:rsidRPr="00F7305F" w:rsidRDefault="00F7305F" w:rsidP="00F7305F">
            <w:r w:rsidRPr="00F7305F">
              <w:t>Used for a one-time Card Verification Value check.</w:t>
            </w:r>
          </w:p>
        </w:tc>
      </w:tr>
    </w:tbl>
    <w:p w14:paraId="706F86C5" w14:textId="77777777" w:rsidR="00F7305F" w:rsidRPr="00F7305F" w:rsidRDefault="00F7305F" w:rsidP="00F7305F">
      <w:pPr>
        <w:rPr>
          <w:b/>
          <w:bCs/>
        </w:rPr>
      </w:pPr>
      <w:r w:rsidRPr="00F7305F">
        <w:rPr>
          <w:b/>
          <w:bCs/>
        </w:rPr>
        <w:t>How Your Java Code Interacts</w:t>
      </w:r>
    </w:p>
    <w:p w14:paraId="019218A6" w14:textId="77777777" w:rsidR="00F7305F" w:rsidRPr="00F7305F" w:rsidRDefault="00F7305F" w:rsidP="00F7305F">
      <w:r w:rsidRPr="00F7305F">
        <w:t xml:space="preserve">Your Spring Boot application receives the request, processes it instantly, and </w:t>
      </w:r>
      <w:r w:rsidRPr="00F7305F">
        <w:rPr>
          <w:highlight w:val="yellow"/>
        </w:rPr>
        <w:t>uses</w:t>
      </w:r>
      <w:r w:rsidRPr="00F7305F">
        <w:t xml:space="preserve"> the </w:t>
      </w:r>
      <w:r w:rsidRPr="00F7305F">
        <w:rPr>
          <w:b/>
          <w:bCs/>
        </w:rPr>
        <w:t>Token</w:t>
      </w:r>
      <w:r w:rsidRPr="00F7305F">
        <w:t xml:space="preserve"> to create the final message sent to the Card Networks.</w:t>
      </w:r>
    </w:p>
    <w:p w14:paraId="5CC84D21" w14:textId="77777777" w:rsidR="00F7305F" w:rsidRPr="00F7305F" w:rsidRDefault="00F7305F" w:rsidP="00F7305F">
      <w:r w:rsidRPr="00F7305F">
        <w:t>Java</w:t>
      </w:r>
    </w:p>
    <w:p w14:paraId="0B43C701"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Example method in your Java Service/Controller</w:t>
      </w:r>
    </w:p>
    <w:p w14:paraId="42363267"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public Mono&lt;String&gt; </w:t>
      </w:r>
      <w:proofErr w:type="spellStart"/>
      <w:proofErr w:type="gramStart"/>
      <w:r w:rsidRPr="00C55C5E">
        <w:rPr>
          <w:b/>
          <w:bCs/>
          <w:i/>
          <w:iCs/>
          <w:color w:val="538135" w:themeColor="accent6" w:themeShade="BF"/>
        </w:rPr>
        <w:t>processPayment</w:t>
      </w:r>
      <w:proofErr w:type="spellEnd"/>
      <w:r w:rsidRPr="00F7305F">
        <w:rPr>
          <w:i/>
          <w:iCs/>
          <w:color w:val="538135" w:themeColor="accent6" w:themeShade="BF"/>
        </w:rPr>
        <w:t>(</w:t>
      </w:r>
      <w:proofErr w:type="spellStart"/>
      <w:proofErr w:type="gramEnd"/>
      <w:r w:rsidRPr="00F7305F">
        <w:rPr>
          <w:i/>
          <w:iCs/>
          <w:color w:val="538135" w:themeColor="accent6" w:themeShade="BF"/>
        </w:rPr>
        <w:t>PaymentRequest</w:t>
      </w:r>
      <w:proofErr w:type="spellEnd"/>
      <w:r w:rsidRPr="00F7305F">
        <w:rPr>
          <w:i/>
          <w:iCs/>
          <w:color w:val="538135" w:themeColor="accent6" w:themeShade="BF"/>
        </w:rPr>
        <w:t xml:space="preserve"> request) {</w:t>
      </w:r>
    </w:p>
    <w:p w14:paraId="3438665F"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String token = </w:t>
      </w:r>
      <w:proofErr w:type="spellStart"/>
      <w:proofErr w:type="gramStart"/>
      <w:r w:rsidRPr="00C55C5E">
        <w:rPr>
          <w:b/>
          <w:bCs/>
          <w:i/>
          <w:iCs/>
          <w:color w:val="538135" w:themeColor="accent6" w:themeShade="BF"/>
        </w:rPr>
        <w:t>request</w:t>
      </w:r>
      <w:r w:rsidRPr="00F7305F">
        <w:rPr>
          <w:i/>
          <w:iCs/>
          <w:color w:val="538135" w:themeColor="accent6" w:themeShade="BF"/>
        </w:rPr>
        <w:t>.getCardToken</w:t>
      </w:r>
      <w:proofErr w:type="spellEnd"/>
      <w:proofErr w:type="gramEnd"/>
      <w:r w:rsidRPr="00F7305F">
        <w:rPr>
          <w:i/>
          <w:iCs/>
          <w:color w:val="538135" w:themeColor="accent6" w:themeShade="BF"/>
        </w:rPr>
        <w:t>(); // tok_abcdef123456</w:t>
      </w:r>
    </w:p>
    <w:p w14:paraId="72BC12E4"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long amount = </w:t>
      </w:r>
      <w:proofErr w:type="spellStart"/>
      <w:proofErr w:type="gramStart"/>
      <w:r w:rsidRPr="00C55C5E">
        <w:rPr>
          <w:b/>
          <w:bCs/>
          <w:i/>
          <w:iCs/>
          <w:color w:val="538135" w:themeColor="accent6" w:themeShade="BF"/>
        </w:rPr>
        <w:t>request</w:t>
      </w:r>
      <w:r w:rsidRPr="00F7305F">
        <w:rPr>
          <w:i/>
          <w:iCs/>
          <w:color w:val="538135" w:themeColor="accent6" w:themeShade="BF"/>
        </w:rPr>
        <w:t>.getAmount</w:t>
      </w:r>
      <w:proofErr w:type="spellEnd"/>
      <w:proofErr w:type="gramEnd"/>
      <w:r w:rsidRPr="00F7305F">
        <w:rPr>
          <w:i/>
          <w:iCs/>
          <w:color w:val="538135" w:themeColor="accent6" w:themeShade="BF"/>
        </w:rPr>
        <w:t>(</w:t>
      </w:r>
      <w:proofErr w:type="gramStart"/>
      <w:r w:rsidRPr="00F7305F">
        <w:rPr>
          <w:i/>
          <w:iCs/>
          <w:color w:val="538135" w:themeColor="accent6" w:themeShade="BF"/>
        </w:rPr>
        <w:t>);</w:t>
      </w:r>
      <w:proofErr w:type="gramEnd"/>
    </w:p>
    <w:p w14:paraId="342DA080" w14:textId="77777777" w:rsidR="00F7305F" w:rsidRPr="00F7305F" w:rsidRDefault="00F7305F" w:rsidP="00F7305F">
      <w:pPr>
        <w:pStyle w:val="NoSpacing"/>
        <w:ind w:left="720"/>
        <w:rPr>
          <w:i/>
          <w:iCs/>
          <w:color w:val="538135" w:themeColor="accent6" w:themeShade="BF"/>
        </w:rPr>
      </w:pPr>
    </w:p>
    <w:p w14:paraId="55732916" w14:textId="77777777" w:rsidR="00F7305F" w:rsidRPr="00F7305F" w:rsidRDefault="00F7305F" w:rsidP="00F7305F">
      <w:pPr>
        <w:pStyle w:val="NoSpacing"/>
        <w:ind w:left="720"/>
        <w:rPr>
          <w:i/>
          <w:iCs/>
          <w:color w:val="538135" w:themeColor="accent6" w:themeShade="BF"/>
        </w:rPr>
      </w:pPr>
      <w:r w:rsidRPr="00C55C5E">
        <w:rPr>
          <w:b/>
          <w:bCs/>
          <w:i/>
          <w:iCs/>
          <w:color w:val="538135" w:themeColor="accent6" w:themeShade="BF"/>
        </w:rPr>
        <w:t xml:space="preserve">    // 1</w:t>
      </w:r>
      <w:r w:rsidRPr="00F7305F">
        <w:rPr>
          <w:i/>
          <w:iCs/>
          <w:color w:val="538135" w:themeColor="accent6" w:themeShade="BF"/>
        </w:rPr>
        <w:t xml:space="preserve">. Internal Checks (Sub-10 </w:t>
      </w:r>
      <w:proofErr w:type="spellStart"/>
      <w:r w:rsidRPr="00F7305F">
        <w:rPr>
          <w:i/>
          <w:iCs/>
          <w:color w:val="538135" w:themeColor="accent6" w:themeShade="BF"/>
        </w:rPr>
        <w:t>ms</w:t>
      </w:r>
      <w:proofErr w:type="spellEnd"/>
      <w:r w:rsidRPr="00F7305F">
        <w:rPr>
          <w:i/>
          <w:iCs/>
          <w:color w:val="538135" w:themeColor="accent6" w:themeShade="BF"/>
        </w:rPr>
        <w:t xml:space="preserve"> goal: Use Redis/In-Memory Cache)</w:t>
      </w:r>
    </w:p>
    <w:p w14:paraId="3DFC21FC"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if </w:t>
      </w:r>
      <w:proofErr w:type="gramStart"/>
      <w:r w:rsidRPr="00F7305F">
        <w:rPr>
          <w:i/>
          <w:iCs/>
          <w:color w:val="538135" w:themeColor="accent6" w:themeShade="BF"/>
        </w:rPr>
        <w:t>(!</w:t>
      </w:r>
      <w:proofErr w:type="spellStart"/>
      <w:r w:rsidRPr="00F7305F">
        <w:rPr>
          <w:i/>
          <w:iCs/>
          <w:color w:val="538135" w:themeColor="accent6" w:themeShade="BF"/>
        </w:rPr>
        <w:t>RateLimiter.isAllowed</w:t>
      </w:r>
      <w:proofErr w:type="spellEnd"/>
      <w:proofErr w:type="gramEnd"/>
      <w:r w:rsidRPr="00F7305F">
        <w:rPr>
          <w:i/>
          <w:iCs/>
          <w:color w:val="538135" w:themeColor="accent6" w:themeShade="BF"/>
        </w:rPr>
        <w:t>(</w:t>
      </w:r>
      <w:proofErr w:type="spellStart"/>
      <w:proofErr w:type="gramStart"/>
      <w:r w:rsidRPr="00C55C5E">
        <w:rPr>
          <w:b/>
          <w:bCs/>
          <w:i/>
          <w:iCs/>
          <w:color w:val="538135" w:themeColor="accent6" w:themeShade="BF"/>
        </w:rPr>
        <w:t>request</w:t>
      </w:r>
      <w:r w:rsidRPr="00F7305F">
        <w:rPr>
          <w:i/>
          <w:iCs/>
          <w:color w:val="538135" w:themeColor="accent6" w:themeShade="BF"/>
        </w:rPr>
        <w:t>.getMerchantId</w:t>
      </w:r>
      <w:proofErr w:type="spellEnd"/>
      <w:proofErr w:type="gramEnd"/>
      <w:r w:rsidRPr="00F7305F">
        <w:rPr>
          <w:i/>
          <w:iCs/>
          <w:color w:val="538135" w:themeColor="accent6" w:themeShade="BF"/>
        </w:rPr>
        <w:t>())) {</w:t>
      </w:r>
    </w:p>
    <w:p w14:paraId="0CB09718"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return </w:t>
      </w:r>
      <w:proofErr w:type="spellStart"/>
      <w:r w:rsidRPr="00F7305F">
        <w:rPr>
          <w:i/>
          <w:iCs/>
          <w:color w:val="538135" w:themeColor="accent6" w:themeShade="BF"/>
        </w:rPr>
        <w:t>Mono.just</w:t>
      </w:r>
      <w:proofErr w:type="spellEnd"/>
      <w:r w:rsidRPr="00F7305F">
        <w:rPr>
          <w:i/>
          <w:iCs/>
          <w:color w:val="538135" w:themeColor="accent6" w:themeShade="BF"/>
        </w:rPr>
        <w:t>("DECLINED_RATE_LIMIT"</w:t>
      </w:r>
      <w:proofErr w:type="gramStart"/>
      <w:r w:rsidRPr="00F7305F">
        <w:rPr>
          <w:i/>
          <w:iCs/>
          <w:color w:val="538135" w:themeColor="accent6" w:themeShade="BF"/>
        </w:rPr>
        <w:t>);</w:t>
      </w:r>
      <w:proofErr w:type="gramEnd"/>
    </w:p>
    <w:p w14:paraId="6DA11F53"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w:t>
      </w:r>
    </w:p>
    <w:p w14:paraId="593BA86A" w14:textId="77777777" w:rsidR="00F7305F" w:rsidRPr="00F7305F" w:rsidRDefault="00F7305F" w:rsidP="00F7305F">
      <w:pPr>
        <w:pStyle w:val="NoSpacing"/>
        <w:ind w:left="720"/>
        <w:rPr>
          <w:i/>
          <w:iCs/>
          <w:color w:val="538135" w:themeColor="accent6" w:themeShade="BF"/>
        </w:rPr>
      </w:pPr>
    </w:p>
    <w:p w14:paraId="60B8CEAF"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w:t>
      </w:r>
      <w:r w:rsidRPr="00C55C5E">
        <w:rPr>
          <w:b/>
          <w:bCs/>
          <w:i/>
          <w:iCs/>
          <w:color w:val="538135" w:themeColor="accent6" w:themeShade="BF"/>
        </w:rPr>
        <w:t>// 2</w:t>
      </w:r>
      <w:r w:rsidRPr="00F7305F">
        <w:rPr>
          <w:i/>
          <w:iCs/>
          <w:color w:val="538135" w:themeColor="accent6" w:themeShade="BF"/>
        </w:rPr>
        <w:t>. Build the external request (using the Token)</w:t>
      </w:r>
    </w:p>
    <w:p w14:paraId="2CDE0A29"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String </w:t>
      </w:r>
      <w:proofErr w:type="spellStart"/>
      <w:r w:rsidRPr="00F7305F">
        <w:rPr>
          <w:i/>
          <w:iCs/>
          <w:color w:val="538135" w:themeColor="accent6" w:themeShade="BF"/>
        </w:rPr>
        <w:t>networkMessage</w:t>
      </w:r>
      <w:proofErr w:type="spellEnd"/>
      <w:r w:rsidRPr="00F7305F">
        <w:rPr>
          <w:i/>
          <w:iCs/>
          <w:color w:val="538135" w:themeColor="accent6" w:themeShade="BF"/>
        </w:rPr>
        <w:t xml:space="preserve"> = </w:t>
      </w:r>
      <w:proofErr w:type="spellStart"/>
      <w:proofErr w:type="gramStart"/>
      <w:r w:rsidRPr="00C55C5E">
        <w:rPr>
          <w:b/>
          <w:bCs/>
          <w:i/>
          <w:iCs/>
          <w:color w:val="538135" w:themeColor="accent6" w:themeShade="BF"/>
        </w:rPr>
        <w:t>buildNetworkRequest</w:t>
      </w:r>
      <w:proofErr w:type="spellEnd"/>
      <w:r w:rsidRPr="00F7305F">
        <w:rPr>
          <w:i/>
          <w:iCs/>
          <w:color w:val="538135" w:themeColor="accent6" w:themeShade="BF"/>
        </w:rPr>
        <w:t>(</w:t>
      </w:r>
      <w:proofErr w:type="gramEnd"/>
      <w:r w:rsidRPr="00F7305F">
        <w:rPr>
          <w:i/>
          <w:iCs/>
          <w:color w:val="538135" w:themeColor="accent6" w:themeShade="BF"/>
        </w:rPr>
        <w:t>token, amount</w:t>
      </w:r>
      <w:proofErr w:type="gramStart"/>
      <w:r w:rsidRPr="00F7305F">
        <w:rPr>
          <w:i/>
          <w:iCs/>
          <w:color w:val="538135" w:themeColor="accent6" w:themeShade="BF"/>
        </w:rPr>
        <w:t>);</w:t>
      </w:r>
      <w:proofErr w:type="gramEnd"/>
    </w:p>
    <w:p w14:paraId="5D3880AA" w14:textId="77777777" w:rsidR="00F7305F" w:rsidRPr="00F7305F" w:rsidRDefault="00F7305F" w:rsidP="00F7305F">
      <w:pPr>
        <w:pStyle w:val="NoSpacing"/>
        <w:ind w:left="720"/>
        <w:rPr>
          <w:i/>
          <w:iCs/>
          <w:color w:val="538135" w:themeColor="accent6" w:themeShade="BF"/>
        </w:rPr>
      </w:pPr>
    </w:p>
    <w:p w14:paraId="5BACD552"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w:t>
      </w:r>
      <w:r w:rsidRPr="00C55C5E">
        <w:rPr>
          <w:b/>
          <w:bCs/>
          <w:i/>
          <w:iCs/>
          <w:color w:val="538135" w:themeColor="accent6" w:themeShade="BF"/>
        </w:rPr>
        <w:t>// 3.</w:t>
      </w:r>
      <w:r w:rsidRPr="00F7305F">
        <w:rPr>
          <w:i/>
          <w:iCs/>
          <w:color w:val="538135" w:themeColor="accent6" w:themeShade="BF"/>
        </w:rPr>
        <w:t xml:space="preserve"> Send via Asynchronous I/O (</w:t>
      </w:r>
      <w:proofErr w:type="spellStart"/>
      <w:r w:rsidRPr="00F7305F">
        <w:rPr>
          <w:i/>
          <w:iCs/>
          <w:color w:val="538135" w:themeColor="accent6" w:themeShade="BF"/>
        </w:rPr>
        <w:t>WebClient</w:t>
      </w:r>
      <w:proofErr w:type="spellEnd"/>
      <w:r w:rsidRPr="00F7305F">
        <w:rPr>
          <w:i/>
          <w:iCs/>
          <w:color w:val="538135" w:themeColor="accent6" w:themeShade="BF"/>
        </w:rPr>
        <w:t>/Netty) - This is where the thread will unmount.</w:t>
      </w:r>
    </w:p>
    <w:p w14:paraId="10808348"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w:t>
      </w:r>
      <w:r w:rsidRPr="00C55C5E">
        <w:rPr>
          <w:b/>
          <w:bCs/>
          <w:i/>
          <w:iCs/>
          <w:color w:val="538135" w:themeColor="accent6" w:themeShade="BF"/>
        </w:rPr>
        <w:t>return</w:t>
      </w:r>
      <w:r w:rsidRPr="00F7305F">
        <w:rPr>
          <w:i/>
          <w:iCs/>
          <w:color w:val="538135" w:themeColor="accent6" w:themeShade="BF"/>
        </w:rPr>
        <w:t xml:space="preserve"> </w:t>
      </w:r>
      <w:proofErr w:type="spellStart"/>
      <w:r w:rsidRPr="00F7305F">
        <w:rPr>
          <w:i/>
          <w:iCs/>
          <w:color w:val="538135" w:themeColor="accent6" w:themeShade="BF"/>
        </w:rPr>
        <w:t>networkClient.send</w:t>
      </w:r>
      <w:proofErr w:type="spellEnd"/>
      <w:r w:rsidRPr="00F7305F">
        <w:rPr>
          <w:i/>
          <w:iCs/>
          <w:color w:val="538135" w:themeColor="accent6" w:themeShade="BF"/>
        </w:rPr>
        <w:t>(</w:t>
      </w:r>
      <w:proofErr w:type="spellStart"/>
      <w:r w:rsidRPr="00F7305F">
        <w:rPr>
          <w:i/>
          <w:iCs/>
          <w:color w:val="538135" w:themeColor="accent6" w:themeShade="BF"/>
        </w:rPr>
        <w:t>networkMessage</w:t>
      </w:r>
      <w:proofErr w:type="spellEnd"/>
      <w:r w:rsidRPr="00F7305F">
        <w:rPr>
          <w:i/>
          <w:iCs/>
          <w:color w:val="538135" w:themeColor="accent6" w:themeShade="BF"/>
        </w:rPr>
        <w:t>)</w:t>
      </w:r>
    </w:p>
    <w:p w14:paraId="04D31A42" w14:textId="35C80F41"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w:t>
      </w:r>
      <w:proofErr w:type="gramStart"/>
      <w:r w:rsidRPr="00F7305F">
        <w:rPr>
          <w:i/>
          <w:iCs/>
          <w:color w:val="538135" w:themeColor="accent6" w:themeShade="BF"/>
        </w:rPr>
        <w:t>.map</w:t>
      </w:r>
      <w:proofErr w:type="gramEnd"/>
      <w:r w:rsidRPr="00F7305F">
        <w:rPr>
          <w:i/>
          <w:iCs/>
          <w:color w:val="538135" w:themeColor="accent6" w:themeShade="BF"/>
        </w:rPr>
        <w:t>(</w:t>
      </w:r>
      <w:proofErr w:type="spellStart"/>
      <w:r w:rsidRPr="00F7305F">
        <w:rPr>
          <w:i/>
          <w:iCs/>
          <w:color w:val="538135" w:themeColor="accent6" w:themeShade="BF"/>
        </w:rPr>
        <w:t>networkResponse</w:t>
      </w:r>
      <w:proofErr w:type="spellEnd"/>
      <w:r w:rsidRPr="00F7305F">
        <w:rPr>
          <w:i/>
          <w:iCs/>
          <w:color w:val="538135" w:themeColor="accent6" w:themeShade="BF"/>
        </w:rPr>
        <w:t xml:space="preserve"> -&gt; </w:t>
      </w:r>
      <w:proofErr w:type="gramStart"/>
      <w:r w:rsidRPr="00F7305F">
        <w:rPr>
          <w:i/>
          <w:iCs/>
          <w:color w:val="538135" w:themeColor="accent6" w:themeShade="BF"/>
        </w:rPr>
        <w:t xml:space="preserve">{  </w:t>
      </w:r>
      <w:proofErr w:type="gramEnd"/>
      <w:r w:rsidRPr="00F7305F">
        <w:rPr>
          <w:i/>
          <w:iCs/>
          <w:color w:val="538135" w:themeColor="accent6" w:themeShade="BF"/>
        </w:rPr>
        <w:t xml:space="preserve">      </w:t>
      </w:r>
      <w:r w:rsidRPr="00C55C5E">
        <w:rPr>
          <w:b/>
          <w:bCs/>
          <w:i/>
          <w:iCs/>
          <w:color w:val="538135" w:themeColor="accent6" w:themeShade="BF"/>
        </w:rPr>
        <w:t xml:space="preserve"> // 4</w:t>
      </w:r>
      <w:r w:rsidRPr="00F7305F">
        <w:rPr>
          <w:i/>
          <w:iCs/>
          <w:color w:val="538135" w:themeColor="accent6" w:themeShade="BF"/>
        </w:rPr>
        <w:t xml:space="preserve">. Handle response and clear context (important for </w:t>
      </w:r>
      <w:proofErr w:type="gramStart"/>
      <w:r w:rsidRPr="00F7305F">
        <w:rPr>
          <w:i/>
          <w:iCs/>
          <w:color w:val="538135" w:themeColor="accent6" w:themeShade="BF"/>
        </w:rPr>
        <w:t>high-throughput</w:t>
      </w:r>
      <w:proofErr w:type="gramEnd"/>
      <w:r w:rsidRPr="00F7305F">
        <w:rPr>
          <w:i/>
          <w:iCs/>
          <w:color w:val="538135" w:themeColor="accent6" w:themeShade="BF"/>
        </w:rPr>
        <w:t>)</w:t>
      </w:r>
    </w:p>
    <w:p w14:paraId="31A2F719"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return </w:t>
      </w:r>
      <w:proofErr w:type="spellStart"/>
      <w:r w:rsidRPr="00F7305F">
        <w:rPr>
          <w:i/>
          <w:iCs/>
          <w:color w:val="538135" w:themeColor="accent6" w:themeShade="BF"/>
        </w:rPr>
        <w:t>ResponseParser.parse</w:t>
      </w:r>
      <w:proofErr w:type="spellEnd"/>
      <w:r w:rsidRPr="00F7305F">
        <w:rPr>
          <w:i/>
          <w:iCs/>
          <w:color w:val="538135" w:themeColor="accent6" w:themeShade="BF"/>
        </w:rPr>
        <w:t>(</w:t>
      </w:r>
      <w:proofErr w:type="spellStart"/>
      <w:r w:rsidRPr="00F7305F">
        <w:rPr>
          <w:i/>
          <w:iCs/>
          <w:color w:val="538135" w:themeColor="accent6" w:themeShade="BF"/>
        </w:rPr>
        <w:t>networkResponse</w:t>
      </w:r>
      <w:proofErr w:type="spellEnd"/>
      <w:proofErr w:type="gramStart"/>
      <w:r w:rsidRPr="00F7305F">
        <w:rPr>
          <w:i/>
          <w:iCs/>
          <w:color w:val="538135" w:themeColor="accent6" w:themeShade="BF"/>
        </w:rPr>
        <w:t>);</w:t>
      </w:r>
      <w:proofErr w:type="gramEnd"/>
    </w:p>
    <w:p w14:paraId="53EE387F"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w:t>
      </w:r>
    </w:p>
    <w:p w14:paraId="74FA45BD"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w:t>
      </w:r>
    </w:p>
    <w:p w14:paraId="40524930" w14:textId="77777777" w:rsidR="00F7305F" w:rsidRPr="00F7305F" w:rsidRDefault="00F7305F" w:rsidP="00F7305F">
      <w:r w:rsidRPr="00F7305F">
        <w:t xml:space="preserve">By focusing on the </w:t>
      </w:r>
      <w:r w:rsidRPr="00F7305F">
        <w:rPr>
          <w:b/>
          <w:bCs/>
        </w:rPr>
        <w:t>Token-based flow</w:t>
      </w:r>
      <w:r w:rsidRPr="00F7305F">
        <w:t>, you achieve high security (no raw PAN on your server) and maximum performance (your code deals with lightweight, non-sensitive string tokens).</w:t>
      </w:r>
    </w:p>
    <w:p w14:paraId="380AEDAC" w14:textId="77777777" w:rsidR="00F7305F" w:rsidRPr="00F7305F" w:rsidRDefault="00F7305F"/>
    <w:sectPr w:rsidR="00F7305F" w:rsidRPr="00F73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66B8"/>
    <w:multiLevelType w:val="multilevel"/>
    <w:tmpl w:val="C3A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73C24"/>
    <w:multiLevelType w:val="multilevel"/>
    <w:tmpl w:val="D4EA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D189E"/>
    <w:multiLevelType w:val="multilevel"/>
    <w:tmpl w:val="196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C1F46"/>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B074E"/>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52863"/>
    <w:multiLevelType w:val="multilevel"/>
    <w:tmpl w:val="55B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44A8A"/>
    <w:multiLevelType w:val="multilevel"/>
    <w:tmpl w:val="B8D2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9F6A28"/>
    <w:multiLevelType w:val="multilevel"/>
    <w:tmpl w:val="97668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E5C96"/>
    <w:multiLevelType w:val="multilevel"/>
    <w:tmpl w:val="58D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D281F"/>
    <w:multiLevelType w:val="multilevel"/>
    <w:tmpl w:val="EDEC0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B1443"/>
    <w:multiLevelType w:val="multilevel"/>
    <w:tmpl w:val="295C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294194">
    <w:abstractNumId w:val="9"/>
  </w:num>
  <w:num w:numId="2" w16cid:durableId="500043028">
    <w:abstractNumId w:val="7"/>
  </w:num>
  <w:num w:numId="3" w16cid:durableId="1816288867">
    <w:abstractNumId w:val="10"/>
  </w:num>
  <w:num w:numId="4" w16cid:durableId="1255165494">
    <w:abstractNumId w:val="1"/>
  </w:num>
  <w:num w:numId="5" w16cid:durableId="1380787251">
    <w:abstractNumId w:val="6"/>
  </w:num>
  <w:num w:numId="6" w16cid:durableId="214393522">
    <w:abstractNumId w:val="8"/>
  </w:num>
  <w:num w:numId="7" w16cid:durableId="1830977285">
    <w:abstractNumId w:val="0"/>
  </w:num>
  <w:num w:numId="8" w16cid:durableId="471027287">
    <w:abstractNumId w:val="5"/>
  </w:num>
  <w:num w:numId="9" w16cid:durableId="341129782">
    <w:abstractNumId w:val="2"/>
  </w:num>
  <w:num w:numId="10" w16cid:durableId="1986472861">
    <w:abstractNumId w:val="4"/>
  </w:num>
  <w:num w:numId="11" w16cid:durableId="1968269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8AC"/>
    <w:rsid w:val="000705D2"/>
    <w:rsid w:val="0007504B"/>
    <w:rsid w:val="00157759"/>
    <w:rsid w:val="00295B92"/>
    <w:rsid w:val="00434C27"/>
    <w:rsid w:val="005A2E57"/>
    <w:rsid w:val="00731A57"/>
    <w:rsid w:val="00734E27"/>
    <w:rsid w:val="00962F43"/>
    <w:rsid w:val="00B338AC"/>
    <w:rsid w:val="00BF799B"/>
    <w:rsid w:val="00C55C5E"/>
    <w:rsid w:val="00CC1D7E"/>
    <w:rsid w:val="00CE0A80"/>
    <w:rsid w:val="00E0052C"/>
    <w:rsid w:val="00EA0046"/>
    <w:rsid w:val="00EA2D1B"/>
    <w:rsid w:val="00EB466F"/>
    <w:rsid w:val="00F73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B30FD"/>
  <w15:chartTrackingRefBased/>
  <w15:docId w15:val="{D291C8BC-E94A-415F-B445-B0C3DF207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8A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338A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338A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338A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338A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3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8A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338A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338A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338A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338A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3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8AC"/>
    <w:rPr>
      <w:rFonts w:eastAsiaTheme="majorEastAsia" w:cstheme="majorBidi"/>
      <w:color w:val="272727" w:themeColor="text1" w:themeTint="D8"/>
    </w:rPr>
  </w:style>
  <w:style w:type="paragraph" w:styleId="Title">
    <w:name w:val="Title"/>
    <w:basedOn w:val="Normal"/>
    <w:next w:val="Normal"/>
    <w:link w:val="TitleChar"/>
    <w:uiPriority w:val="10"/>
    <w:qFormat/>
    <w:rsid w:val="00B3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8AC"/>
    <w:pPr>
      <w:spacing w:before="160"/>
      <w:jc w:val="center"/>
    </w:pPr>
    <w:rPr>
      <w:i/>
      <w:iCs/>
      <w:color w:val="404040" w:themeColor="text1" w:themeTint="BF"/>
    </w:rPr>
  </w:style>
  <w:style w:type="character" w:customStyle="1" w:styleId="QuoteChar">
    <w:name w:val="Quote Char"/>
    <w:basedOn w:val="DefaultParagraphFont"/>
    <w:link w:val="Quote"/>
    <w:uiPriority w:val="29"/>
    <w:rsid w:val="00B338AC"/>
    <w:rPr>
      <w:i/>
      <w:iCs/>
      <w:color w:val="404040" w:themeColor="text1" w:themeTint="BF"/>
    </w:rPr>
  </w:style>
  <w:style w:type="paragraph" w:styleId="ListParagraph">
    <w:name w:val="List Paragraph"/>
    <w:basedOn w:val="Normal"/>
    <w:uiPriority w:val="34"/>
    <w:qFormat/>
    <w:rsid w:val="00B338AC"/>
    <w:pPr>
      <w:ind w:left="720"/>
      <w:contextualSpacing/>
    </w:pPr>
  </w:style>
  <w:style w:type="character" w:styleId="IntenseEmphasis">
    <w:name w:val="Intense Emphasis"/>
    <w:basedOn w:val="DefaultParagraphFont"/>
    <w:uiPriority w:val="21"/>
    <w:qFormat/>
    <w:rsid w:val="00B338AC"/>
    <w:rPr>
      <w:i/>
      <w:iCs/>
      <w:color w:val="2E74B5" w:themeColor="accent1" w:themeShade="BF"/>
    </w:rPr>
  </w:style>
  <w:style w:type="paragraph" w:styleId="IntenseQuote">
    <w:name w:val="Intense Quote"/>
    <w:basedOn w:val="Normal"/>
    <w:next w:val="Normal"/>
    <w:link w:val="IntenseQuoteChar"/>
    <w:uiPriority w:val="30"/>
    <w:qFormat/>
    <w:rsid w:val="00B338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38AC"/>
    <w:rPr>
      <w:i/>
      <w:iCs/>
      <w:color w:val="2E74B5" w:themeColor="accent1" w:themeShade="BF"/>
    </w:rPr>
  </w:style>
  <w:style w:type="character" w:styleId="IntenseReference">
    <w:name w:val="Intense Reference"/>
    <w:basedOn w:val="DefaultParagraphFont"/>
    <w:uiPriority w:val="32"/>
    <w:qFormat/>
    <w:rsid w:val="00B338AC"/>
    <w:rPr>
      <w:b/>
      <w:bCs/>
      <w:smallCaps/>
      <w:color w:val="2E74B5" w:themeColor="accent1" w:themeShade="BF"/>
      <w:spacing w:val="5"/>
    </w:rPr>
  </w:style>
  <w:style w:type="paragraph" w:styleId="NoSpacing">
    <w:name w:val="No Spacing"/>
    <w:uiPriority w:val="1"/>
    <w:qFormat/>
    <w:rsid w:val="00F7305F"/>
    <w:pPr>
      <w:spacing w:after="0" w:line="240" w:lineRule="auto"/>
    </w:pPr>
  </w:style>
  <w:style w:type="paragraph" w:styleId="NormalWeb">
    <w:name w:val="Normal (Web)"/>
    <w:basedOn w:val="Normal"/>
    <w:uiPriority w:val="99"/>
    <w:semiHidden/>
    <w:unhideWhenUsed/>
    <w:rsid w:val="005A2E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3134</Words>
  <Characters>18996</Characters>
  <Application>Microsoft Office Word</Application>
  <DocSecurity>0</DocSecurity>
  <Lines>678</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12</cp:revision>
  <dcterms:created xsi:type="dcterms:W3CDTF">2025-10-08T03:52:00Z</dcterms:created>
  <dcterms:modified xsi:type="dcterms:W3CDTF">2025-11-04T08:13:00Z</dcterms:modified>
</cp:coreProperties>
</file>