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1B24" w14:textId="77777777" w:rsidR="00BF799B" w:rsidRDefault="00BF799B">
      <w:pPr>
        <w:rPr>
          <w:lang w:val="en-US"/>
        </w:rPr>
      </w:pPr>
    </w:p>
    <w:p w14:paraId="7C970B50" w14:textId="77777777" w:rsidR="006656CA" w:rsidRDefault="006656CA" w:rsidP="006656CA">
      <w:pPr>
        <w:rPr>
          <w:color w:val="2E74B5" w:themeColor="accent1" w:themeShade="BF"/>
          <w:lang w:val="en-US"/>
        </w:rPr>
      </w:pPr>
      <w:proofErr w:type="spellStart"/>
      <w:r>
        <w:rPr>
          <w:color w:val="2E74B5" w:themeColor="accent1" w:themeShade="BF"/>
          <w:lang w:val="en-US"/>
        </w:rPr>
        <w:t>AWS_Valuable</w:t>
      </w:r>
      <w:proofErr w:type="spellEnd"/>
      <w:r>
        <w:rPr>
          <w:color w:val="2E74B5" w:themeColor="accent1" w:themeShade="BF"/>
          <w:lang w:val="en-US"/>
        </w:rPr>
        <w:t xml:space="preserve"> product roadmap</w:t>
      </w:r>
    </w:p>
    <w:p w14:paraId="3394FBD6" w14:textId="2BDA9BC8" w:rsidR="006656CA" w:rsidRPr="006656CA" w:rsidRDefault="006656CA" w:rsidP="006656CA">
      <w:pPr>
        <w:rPr>
          <w:color w:val="2E74B5" w:themeColor="accent1" w:themeShade="BF"/>
          <w:lang w:val="en-US"/>
        </w:rPr>
      </w:pPr>
      <w:r>
        <w:rPr>
          <w:color w:val="2E74B5" w:themeColor="accent1" w:themeShade="BF"/>
          <w:lang w:val="en-US"/>
        </w:rPr>
        <w:t xml:space="preserve"> </w:t>
      </w:r>
      <w:r w:rsidRPr="006656CA">
        <w:rPr>
          <w:color w:val="2E74B5" w:themeColor="accent1" w:themeShade="BF"/>
          <w:lang w:val="en-US"/>
        </w:rPr>
        <w:t xml:space="preserve">Well, honestly, I don't really possess adequate IQ, to be a great algorithm challenge </w:t>
      </w:r>
      <w:proofErr w:type="gramStart"/>
      <w:r w:rsidRPr="006656CA">
        <w:rPr>
          <w:color w:val="2E74B5" w:themeColor="accent1" w:themeShade="BF"/>
          <w:lang w:val="en-US"/>
        </w:rPr>
        <w:t>solver,  the</w:t>
      </w:r>
      <w:proofErr w:type="gramEnd"/>
      <w:r w:rsidRPr="006656CA">
        <w:rPr>
          <w:color w:val="2E74B5" w:themeColor="accent1" w:themeShade="BF"/>
          <w:lang w:val="en-US"/>
        </w:rPr>
        <w:t xml:space="preserve"> only </w:t>
      </w:r>
      <w:proofErr w:type="gramStart"/>
      <w:r w:rsidRPr="006656CA">
        <w:rPr>
          <w:color w:val="2E74B5" w:themeColor="accent1" w:themeShade="BF"/>
          <w:lang w:val="en-US"/>
        </w:rPr>
        <w:t>attribute ,</w:t>
      </w:r>
      <w:proofErr w:type="gramEnd"/>
      <w:r w:rsidRPr="006656CA">
        <w:rPr>
          <w:color w:val="2E74B5" w:themeColor="accent1" w:themeShade="BF"/>
          <w:lang w:val="en-US"/>
        </w:rPr>
        <w:t xml:space="preserve"> I feel is that software challenges are highly interesting to me. I just read about "Devine AI", and </w:t>
      </w:r>
      <w:proofErr w:type="spellStart"/>
      <w:proofErr w:type="gramStart"/>
      <w:r w:rsidRPr="006656CA">
        <w:rPr>
          <w:color w:val="2E74B5" w:themeColor="accent1" w:themeShade="BF"/>
          <w:lang w:val="en-US"/>
        </w:rPr>
        <w:t>it's</w:t>
      </w:r>
      <w:proofErr w:type="spellEnd"/>
      <w:proofErr w:type="gramEnd"/>
      <w:r w:rsidRPr="006656CA">
        <w:rPr>
          <w:color w:val="2E74B5" w:themeColor="accent1" w:themeShade="BF"/>
          <w:lang w:val="en-US"/>
        </w:rPr>
        <w:t xml:space="preserve"> ability to solve programming problems, and </w:t>
      </w:r>
      <w:proofErr w:type="gramStart"/>
      <w:r w:rsidRPr="006656CA">
        <w:rPr>
          <w:color w:val="2E74B5" w:themeColor="accent1" w:themeShade="BF"/>
          <w:lang w:val="en-US"/>
        </w:rPr>
        <w:t>I,</w:t>
      </w:r>
      <w:proofErr w:type="gramEnd"/>
      <w:r w:rsidRPr="006656CA">
        <w:rPr>
          <w:color w:val="2E74B5" w:themeColor="accent1" w:themeShade="BF"/>
          <w:lang w:val="en-US"/>
        </w:rPr>
        <w:t xml:space="preserve"> </w:t>
      </w:r>
      <w:proofErr w:type="gramStart"/>
      <w:r w:rsidRPr="006656CA">
        <w:rPr>
          <w:color w:val="2E74B5" w:themeColor="accent1" w:themeShade="BF"/>
          <w:lang w:val="en-US"/>
        </w:rPr>
        <w:t>remain,</w:t>
      </w:r>
      <w:proofErr w:type="gramEnd"/>
      <w:r w:rsidRPr="006656CA">
        <w:rPr>
          <w:color w:val="2E74B5" w:themeColor="accent1" w:themeShade="BF"/>
          <w:lang w:val="en-US"/>
        </w:rPr>
        <w:t xml:space="preserve"> in awe!</w:t>
      </w:r>
    </w:p>
    <w:p w14:paraId="758E1E8D" w14:textId="28BCF5CB" w:rsidR="006656CA" w:rsidRPr="006656CA" w:rsidRDefault="006656CA" w:rsidP="006656CA">
      <w:pPr>
        <w:rPr>
          <w:color w:val="2E74B5" w:themeColor="accent1" w:themeShade="BF"/>
          <w:lang w:val="en-US"/>
        </w:rPr>
      </w:pPr>
      <w:r w:rsidRPr="006656CA">
        <w:rPr>
          <w:color w:val="2E74B5" w:themeColor="accent1" w:themeShade="BF"/>
          <w:lang w:val="en-US"/>
        </w:rPr>
        <w:t>S</w:t>
      </w:r>
      <w:r w:rsidRPr="006656CA">
        <w:rPr>
          <w:color w:val="2E74B5" w:themeColor="accent1" w:themeShade="BF"/>
          <w:lang w:val="en-US"/>
        </w:rPr>
        <w:t>o</w:t>
      </w:r>
      <w:r w:rsidRPr="006656CA">
        <w:rPr>
          <w:color w:val="2E74B5" w:themeColor="accent1" w:themeShade="BF"/>
          <w:lang w:val="en-US"/>
        </w:rPr>
        <w:t xml:space="preserve">, the direction I am trying to explore was, if I were to build some small but fantastically productive, may it be in BFSI, or finance (high speed </w:t>
      </w:r>
      <w:proofErr w:type="gramStart"/>
      <w:r w:rsidRPr="006656CA">
        <w:rPr>
          <w:color w:val="2E74B5" w:themeColor="accent1" w:themeShade="BF"/>
          <w:lang w:val="en-US"/>
        </w:rPr>
        <w:t>transaction)trade</w:t>
      </w:r>
      <w:proofErr w:type="gramEnd"/>
      <w:r w:rsidRPr="006656CA">
        <w:rPr>
          <w:color w:val="2E74B5" w:themeColor="accent1" w:themeShade="BF"/>
          <w:lang w:val="en-US"/>
        </w:rPr>
        <w:t xml:space="preserve"> domain, what should I learn in AI, with free tier AWS, in mind? </w:t>
      </w:r>
    </w:p>
    <w:p w14:paraId="19BDDA67" w14:textId="6836F0F2" w:rsidR="006656CA" w:rsidRDefault="006656CA" w:rsidP="006656CA">
      <w:pPr>
        <w:rPr>
          <w:color w:val="2E74B5" w:themeColor="accent1" w:themeShade="BF"/>
          <w:lang w:val="en-US"/>
        </w:rPr>
      </w:pPr>
      <w:r w:rsidRPr="006656CA">
        <w:rPr>
          <w:color w:val="2E74B5" w:themeColor="accent1" w:themeShade="BF"/>
          <w:lang w:val="en-US"/>
        </w:rPr>
        <w:t xml:space="preserve">I do want to solve some </w:t>
      </w:r>
      <w:proofErr w:type="gramStart"/>
      <w:r w:rsidRPr="006656CA">
        <w:rPr>
          <w:color w:val="2E74B5" w:themeColor="accent1" w:themeShade="BF"/>
          <w:lang w:val="en-US"/>
        </w:rPr>
        <w:t>really complex</w:t>
      </w:r>
      <w:proofErr w:type="gramEnd"/>
      <w:r w:rsidRPr="006656CA">
        <w:rPr>
          <w:color w:val="2E74B5" w:themeColor="accent1" w:themeShade="BF"/>
          <w:lang w:val="en-US"/>
        </w:rPr>
        <w:t xml:space="preserve"> problem </w:t>
      </w:r>
      <w:proofErr w:type="gramStart"/>
      <w:r w:rsidRPr="006656CA">
        <w:rPr>
          <w:color w:val="2E74B5" w:themeColor="accent1" w:themeShade="BF"/>
          <w:lang w:val="en-US"/>
        </w:rPr>
        <w:t>in</w:t>
      </w:r>
      <w:proofErr w:type="gramEnd"/>
      <w:r w:rsidRPr="006656CA">
        <w:rPr>
          <w:color w:val="2E74B5" w:themeColor="accent1" w:themeShade="BF"/>
          <w:lang w:val="en-US"/>
        </w:rPr>
        <w:t xml:space="preserve"> this foreseeable product. I seem to be having somewhat of a Brain-fog, amusingly, it is mildly entertaining!</w:t>
      </w:r>
    </w:p>
    <w:p w14:paraId="4D024CBB" w14:textId="77777777" w:rsidR="008251BA" w:rsidRPr="008251BA" w:rsidRDefault="008251BA" w:rsidP="008251BA">
      <w:r w:rsidRPr="008251BA">
        <w:t xml:space="preserve">First off, let’s clear that "Brain-fog" for a second: </w:t>
      </w:r>
      <w:r w:rsidRPr="008251BA">
        <w:rPr>
          <w:b/>
          <w:bCs/>
        </w:rPr>
        <w:t>interest</w:t>
      </w:r>
      <w:r w:rsidRPr="008251BA">
        <w:t xml:space="preserve"> is a much more sustainable fuel than a high IQ score. High-speed trading and BFSI (Banking, Financial Services, and Insurance) aren't built by people who can solve riddles in 10 seconds; they are built by people who are obsessed with </w:t>
      </w:r>
      <w:r w:rsidRPr="008251BA">
        <w:rPr>
          <w:b/>
          <w:bCs/>
        </w:rPr>
        <w:t>latency, reliability, and edge cases.</w:t>
      </w:r>
    </w:p>
    <w:p w14:paraId="6C46734E" w14:textId="77777777" w:rsidR="008251BA" w:rsidRPr="008251BA" w:rsidRDefault="008251BA" w:rsidP="008251BA">
      <w:r w:rsidRPr="008251BA">
        <w:t xml:space="preserve">If you want to build something "fantastically productive" in the high-speed domain using </w:t>
      </w:r>
      <w:r w:rsidRPr="008251BA">
        <w:rPr>
          <w:b/>
          <w:bCs/>
        </w:rPr>
        <w:t>AI</w:t>
      </w:r>
      <w:r w:rsidRPr="008251BA">
        <w:t xml:space="preserve"> and </w:t>
      </w:r>
      <w:r w:rsidRPr="008251BA">
        <w:rPr>
          <w:b/>
          <w:bCs/>
        </w:rPr>
        <w:t>AWS Free Tier</w:t>
      </w:r>
      <w:r w:rsidRPr="008251BA">
        <w:t xml:space="preserve">, you shouldn't try to build a "General AI" like Devin. Instead, you should focus on </w:t>
      </w:r>
      <w:r w:rsidRPr="008251BA">
        <w:rPr>
          <w:b/>
          <w:bCs/>
        </w:rPr>
        <w:t>Agentic Workflows</w:t>
      </w:r>
      <w:r w:rsidRPr="008251BA">
        <w:t xml:space="preserve"> and </w:t>
      </w:r>
      <w:r w:rsidRPr="008251BA">
        <w:rPr>
          <w:b/>
          <w:bCs/>
        </w:rPr>
        <w:t>Real-time Stream Intelligence.</w:t>
      </w:r>
    </w:p>
    <w:p w14:paraId="65C25B37" w14:textId="77777777" w:rsidR="008251BA" w:rsidRPr="008251BA" w:rsidRDefault="008251BA" w:rsidP="008251BA">
      <w:r w:rsidRPr="008251BA">
        <w:t>Here is your roadmap to building a "High-Speed Intelligence" product:</w:t>
      </w:r>
    </w:p>
    <w:p w14:paraId="6C322BC3" w14:textId="77777777" w:rsidR="008251BA" w:rsidRPr="008251BA" w:rsidRDefault="008251BA" w:rsidP="008251BA">
      <w:r w:rsidRPr="008251BA">
        <w:pict w14:anchorId="250E5D2E">
          <v:rect id="_x0000_i1049" style="width:0;height:1.5pt" o:hralign="center" o:hrstd="t" o:hrnoshade="t" o:hr="t" fillcolor="gray" stroked="f"/>
        </w:pict>
      </w:r>
    </w:p>
    <w:p w14:paraId="5BC5CF6D" w14:textId="77777777" w:rsidR="008251BA" w:rsidRPr="008251BA" w:rsidRDefault="008251BA" w:rsidP="008251BA">
      <w:pPr>
        <w:rPr>
          <w:b/>
          <w:bCs/>
        </w:rPr>
      </w:pPr>
      <w:r w:rsidRPr="008251BA">
        <w:rPr>
          <w:b/>
          <w:bCs/>
        </w:rPr>
        <w:t>1. The Tech Stack: "Lean &amp; Mean" AI</w:t>
      </w:r>
    </w:p>
    <w:p w14:paraId="4EB35E8A" w14:textId="77777777" w:rsidR="008251BA" w:rsidRPr="008251BA" w:rsidRDefault="008251BA" w:rsidP="008251BA">
      <w:r w:rsidRPr="008251BA">
        <w:t>Since you have a background in Java and performance optimization, don't just "call an API." Build the plumbing.</w:t>
      </w:r>
    </w:p>
    <w:p w14:paraId="523EBB15" w14:textId="77777777" w:rsidR="008251BA" w:rsidRPr="008251BA" w:rsidRDefault="008251BA" w:rsidP="008251BA">
      <w:pPr>
        <w:numPr>
          <w:ilvl w:val="0"/>
          <w:numId w:val="1"/>
        </w:numPr>
      </w:pPr>
      <w:r w:rsidRPr="008251BA">
        <w:rPr>
          <w:b/>
          <w:bCs/>
        </w:rPr>
        <w:t xml:space="preserve">Learn: </w:t>
      </w:r>
      <w:r w:rsidRPr="008251BA">
        <w:rPr>
          <w:b/>
          <w:bCs/>
          <w:highlight w:val="yellow"/>
        </w:rPr>
        <w:t>Event-Driven AI</w:t>
      </w:r>
      <w:r w:rsidRPr="008251BA">
        <w:rPr>
          <w:b/>
          <w:bCs/>
        </w:rPr>
        <w:t xml:space="preserve"> (Lambda + Bedrock)</w:t>
      </w:r>
    </w:p>
    <w:p w14:paraId="4B9C047F" w14:textId="77777777" w:rsidR="008251BA" w:rsidRPr="008251BA" w:rsidRDefault="008251BA" w:rsidP="00016D2C">
      <w:pPr>
        <w:pStyle w:val="NoSpacing"/>
        <w:numPr>
          <w:ilvl w:val="0"/>
          <w:numId w:val="7"/>
        </w:numPr>
      </w:pPr>
      <w:r w:rsidRPr="008251BA">
        <w:t xml:space="preserve">In BFSI, things happen in bursts. Use </w:t>
      </w:r>
      <w:r w:rsidRPr="008251BA">
        <w:rPr>
          <w:b/>
          <w:bCs/>
        </w:rPr>
        <w:t>AWS Lambda</w:t>
      </w:r>
      <w:r w:rsidRPr="008251BA">
        <w:t xml:space="preserve"> (Free Tier: 1M requests/month) to trigger AI logic only when a transaction occurs.</w:t>
      </w:r>
    </w:p>
    <w:p w14:paraId="3B655D3F" w14:textId="77777777" w:rsidR="008251BA" w:rsidRPr="008251BA" w:rsidRDefault="008251BA" w:rsidP="00016D2C">
      <w:pPr>
        <w:pStyle w:val="NoSpacing"/>
        <w:numPr>
          <w:ilvl w:val="0"/>
          <w:numId w:val="7"/>
        </w:numPr>
      </w:pPr>
      <w:r w:rsidRPr="008251BA">
        <w:rPr>
          <w:b/>
          <w:bCs/>
        </w:rPr>
        <w:t>The Problem to Solve:</w:t>
      </w:r>
      <w:r w:rsidRPr="008251BA">
        <w:t xml:space="preserve"> "Anomaly Detection for Flash Crashes." Build an AI agent that monitors a stream of trade data and predicts a "runaway" algorithm before it depletes a liquidity pool.</w:t>
      </w:r>
    </w:p>
    <w:p w14:paraId="3AB6FCF3" w14:textId="77777777" w:rsidR="008251BA" w:rsidRPr="008251BA" w:rsidRDefault="008251BA" w:rsidP="008251BA">
      <w:pPr>
        <w:numPr>
          <w:ilvl w:val="0"/>
          <w:numId w:val="1"/>
        </w:numPr>
      </w:pPr>
      <w:r w:rsidRPr="008251BA">
        <w:rPr>
          <w:b/>
          <w:bCs/>
        </w:rPr>
        <w:t xml:space="preserve">Learn: </w:t>
      </w:r>
      <w:r w:rsidRPr="008251BA">
        <w:rPr>
          <w:b/>
          <w:bCs/>
          <w:highlight w:val="yellow"/>
        </w:rPr>
        <w:t>Retrieval Augmented Generation</w:t>
      </w:r>
      <w:r w:rsidRPr="008251BA">
        <w:rPr>
          <w:b/>
          <w:bCs/>
        </w:rPr>
        <w:t xml:space="preserve"> (RAG) for Compliance</w:t>
      </w:r>
    </w:p>
    <w:p w14:paraId="1912BF8F" w14:textId="77777777" w:rsidR="008251BA" w:rsidRPr="008251BA" w:rsidRDefault="008251BA" w:rsidP="00016D2C">
      <w:pPr>
        <w:pStyle w:val="NoSpacing"/>
        <w:numPr>
          <w:ilvl w:val="0"/>
          <w:numId w:val="8"/>
        </w:numPr>
      </w:pPr>
      <w:r w:rsidRPr="008251BA">
        <w:t>Finance is buried in regulations (SEC, RBI, etc.).</w:t>
      </w:r>
    </w:p>
    <w:p w14:paraId="7F4B9D26" w14:textId="77777777" w:rsidR="008251BA" w:rsidRPr="008251BA" w:rsidRDefault="008251BA" w:rsidP="00016D2C">
      <w:pPr>
        <w:pStyle w:val="NoSpacing"/>
        <w:numPr>
          <w:ilvl w:val="0"/>
          <w:numId w:val="8"/>
        </w:numPr>
      </w:pPr>
      <w:r w:rsidRPr="008251BA">
        <w:rPr>
          <w:b/>
          <w:bCs/>
        </w:rPr>
        <w:t>The Problem to Solve:</w:t>
      </w:r>
      <w:r w:rsidRPr="008251BA">
        <w:t xml:space="preserve"> A "Real-time Compliance Auditor." An AI that reads an incoming trade request and checks it against a vector database of 5,000 pages of legal regulations in milliseconds.</w:t>
      </w:r>
    </w:p>
    <w:p w14:paraId="12D8B098" w14:textId="77777777" w:rsidR="008251BA" w:rsidRPr="008251BA" w:rsidRDefault="008251BA" w:rsidP="008251BA">
      <w:r w:rsidRPr="008251BA">
        <w:pict w14:anchorId="331982D5">
          <v:rect id="_x0000_i1050" style="width:0;height:1.5pt" o:hralign="center" o:hrstd="t" o:hrnoshade="t" o:hr="t" fillcolor="gray" stroked="f"/>
        </w:pict>
      </w:r>
    </w:p>
    <w:p w14:paraId="1DFB7F61" w14:textId="77777777" w:rsidR="008251BA" w:rsidRPr="008251BA" w:rsidRDefault="008251BA" w:rsidP="008251BA">
      <w:pPr>
        <w:rPr>
          <w:b/>
          <w:bCs/>
        </w:rPr>
      </w:pPr>
      <w:r w:rsidRPr="008251BA">
        <w:rPr>
          <w:b/>
          <w:bCs/>
        </w:rPr>
        <w:t>2. High-Speed Transactions &amp; AI</w:t>
      </w:r>
    </w:p>
    <w:p w14:paraId="54525CA4" w14:textId="77777777" w:rsidR="008251BA" w:rsidRPr="008251BA" w:rsidRDefault="008251BA" w:rsidP="008251BA">
      <w:r w:rsidRPr="008251BA">
        <w:t xml:space="preserve">High-speed trading (HST) usually happens in microseconds. Large Language Models (LLMs) are "slow" (seconds). The "Productivity" lies in the </w:t>
      </w:r>
      <w:r w:rsidRPr="008251BA">
        <w:rPr>
          <w:b/>
          <w:bCs/>
        </w:rPr>
        <w:t>Hybrid approach</w:t>
      </w:r>
      <w:r w:rsidRPr="008251BA">
        <w:t>:</w:t>
      </w:r>
    </w:p>
    <w:p w14:paraId="76B8E674" w14:textId="77777777" w:rsidR="008251BA" w:rsidRPr="008251BA" w:rsidRDefault="008251BA" w:rsidP="008251BA">
      <w:pPr>
        <w:numPr>
          <w:ilvl w:val="0"/>
          <w:numId w:val="2"/>
        </w:numPr>
      </w:pPr>
      <w:r w:rsidRPr="008251BA">
        <w:rPr>
          <w:b/>
          <w:bCs/>
        </w:rPr>
        <w:t>The "Brain/Muscle" Architecture:</w:t>
      </w:r>
    </w:p>
    <w:p w14:paraId="2E6DD90B" w14:textId="77777777" w:rsidR="008251BA" w:rsidRPr="008251BA" w:rsidRDefault="008251BA" w:rsidP="008251BA">
      <w:pPr>
        <w:numPr>
          <w:ilvl w:val="1"/>
          <w:numId w:val="2"/>
        </w:numPr>
      </w:pPr>
      <w:r w:rsidRPr="008251BA">
        <w:rPr>
          <w:b/>
          <w:bCs/>
        </w:rPr>
        <w:t>The Muscle (Java):</w:t>
      </w:r>
      <w:r w:rsidRPr="008251BA">
        <w:t xml:space="preserve"> Use your Java skills to handle the high-speed execution (using the "</w:t>
      </w:r>
      <w:r w:rsidRPr="008251BA">
        <w:rPr>
          <w:b/>
          <w:bCs/>
          <w:highlight w:val="yellow"/>
        </w:rPr>
        <w:t>Flat-Hash</w:t>
      </w:r>
      <w:r w:rsidRPr="008251BA">
        <w:t>" and "</w:t>
      </w:r>
      <w:r w:rsidRPr="008251BA">
        <w:rPr>
          <w:b/>
          <w:bCs/>
          <w:highlight w:val="yellow"/>
        </w:rPr>
        <w:t>Bit-Vector</w:t>
      </w:r>
      <w:r w:rsidRPr="008251BA">
        <w:t>" optimizations we discussed to keep the Eden phase clean).</w:t>
      </w:r>
    </w:p>
    <w:p w14:paraId="472C39DC" w14:textId="77777777" w:rsidR="008251BA" w:rsidRPr="008251BA" w:rsidRDefault="008251BA" w:rsidP="008251BA">
      <w:pPr>
        <w:numPr>
          <w:ilvl w:val="1"/>
          <w:numId w:val="2"/>
        </w:numPr>
      </w:pPr>
      <w:r w:rsidRPr="008251BA">
        <w:rPr>
          <w:b/>
          <w:bCs/>
        </w:rPr>
        <w:t>The Brain (AI):</w:t>
      </w:r>
      <w:r w:rsidRPr="008251BA">
        <w:t xml:space="preserve"> Use an LLM to periodically review the "Muscle's" performance and rewrite its trading parameters (the "Strategy") every hour.</w:t>
      </w:r>
    </w:p>
    <w:p w14:paraId="06B495FA" w14:textId="77777777" w:rsidR="008251BA" w:rsidRPr="008251BA" w:rsidRDefault="008251BA" w:rsidP="008251BA">
      <w:r w:rsidRPr="008251BA">
        <w:pict w14:anchorId="74BCE60A">
          <v:rect id="_x0000_i1051" style="width:0;height:1.5pt" o:hralign="center" o:hrstd="t" o:hrnoshade="t" o:hr="t" fillcolor="gray" stroked="f"/>
        </w:pict>
      </w:r>
    </w:p>
    <w:p w14:paraId="58EA3E42" w14:textId="77777777" w:rsidR="008251BA" w:rsidRPr="008251BA" w:rsidRDefault="008251BA" w:rsidP="008251BA">
      <w:pPr>
        <w:rPr>
          <w:b/>
          <w:bCs/>
        </w:rPr>
      </w:pPr>
      <w:r w:rsidRPr="008251BA">
        <w:rPr>
          <w:b/>
          <w:bCs/>
        </w:rPr>
        <w:t>3. The "Product" Idea: The "Self-Healing" Ledger</w:t>
      </w:r>
    </w:p>
    <w:p w14:paraId="2D634AC9" w14:textId="70494F28" w:rsidR="008251BA" w:rsidRPr="008251BA" w:rsidRDefault="008251BA" w:rsidP="008251BA">
      <w:r w:rsidRPr="008251BA">
        <w:rPr>
          <w:b/>
          <w:bCs/>
          <w:color w:val="EE0000"/>
          <w:highlight w:val="yellow"/>
        </w:rPr>
        <w:t>In BFSI</w:t>
      </w:r>
      <w:r w:rsidRPr="008251BA">
        <w:t xml:space="preserve">, reconciliation (making sure the money in A matches the money in B) </w:t>
      </w:r>
      <w:r w:rsidRPr="008251BA">
        <w:rPr>
          <w:b/>
          <w:bCs/>
          <w:color w:val="EE0000"/>
          <w:highlight w:val="yellow"/>
        </w:rPr>
        <w:t xml:space="preserve">is a </w:t>
      </w:r>
      <w:r w:rsidR="002D5AB7" w:rsidRPr="008251BA">
        <w:rPr>
          <w:b/>
          <w:bCs/>
          <w:color w:val="EE0000"/>
          <w:highlight w:val="yellow"/>
        </w:rPr>
        <w:t>NIGHTMARE</w:t>
      </w:r>
      <w:r w:rsidRPr="008251BA">
        <w:t>.</w:t>
      </w:r>
    </w:p>
    <w:p w14:paraId="5538CE92" w14:textId="77777777" w:rsidR="008251BA" w:rsidRPr="008251BA" w:rsidRDefault="008251BA" w:rsidP="008251BA">
      <w:pPr>
        <w:numPr>
          <w:ilvl w:val="0"/>
          <w:numId w:val="3"/>
        </w:numPr>
      </w:pPr>
      <w:r w:rsidRPr="008251BA">
        <w:rPr>
          <w:b/>
          <w:bCs/>
        </w:rPr>
        <w:t>The Complexity:</w:t>
      </w:r>
      <w:r w:rsidRPr="008251BA">
        <w:t xml:space="preserve"> Build a tool that uses AI to </w:t>
      </w:r>
      <w:r w:rsidRPr="008251BA">
        <w:rPr>
          <w:highlight w:val="yellow"/>
        </w:rPr>
        <w:t>automatically</w:t>
      </w:r>
      <w:r w:rsidRPr="008251BA">
        <w:t xml:space="preserve"> "investigate" </w:t>
      </w:r>
      <w:r w:rsidRPr="008251BA">
        <w:rPr>
          <w:highlight w:val="yellow"/>
        </w:rPr>
        <w:t>and</w:t>
      </w:r>
      <w:r w:rsidRPr="008251BA">
        <w:t xml:space="preserve"> "fix" broken transactions.</w:t>
      </w:r>
    </w:p>
    <w:p w14:paraId="7F5990CD" w14:textId="77777777" w:rsidR="008251BA" w:rsidRPr="008251BA" w:rsidRDefault="008251BA" w:rsidP="008251BA">
      <w:pPr>
        <w:numPr>
          <w:ilvl w:val="0"/>
          <w:numId w:val="3"/>
        </w:numPr>
      </w:pPr>
      <w:r w:rsidRPr="008251BA">
        <w:rPr>
          <w:b/>
          <w:bCs/>
        </w:rPr>
        <w:t>The AWS Free Tier Path:</w:t>
      </w:r>
    </w:p>
    <w:p w14:paraId="2A14F98B" w14:textId="77777777" w:rsidR="008251BA" w:rsidRPr="008251BA" w:rsidRDefault="008251BA" w:rsidP="00322ACD">
      <w:pPr>
        <w:pStyle w:val="NoSpacing"/>
        <w:numPr>
          <w:ilvl w:val="0"/>
          <w:numId w:val="5"/>
        </w:numPr>
        <w:rPr>
          <w:b/>
          <w:bCs/>
          <w:sz w:val="20"/>
          <w:szCs w:val="20"/>
        </w:rPr>
      </w:pPr>
      <w:r w:rsidRPr="008251BA">
        <w:rPr>
          <w:b/>
          <w:bCs/>
          <w:sz w:val="20"/>
          <w:szCs w:val="20"/>
        </w:rPr>
        <w:t xml:space="preserve">S3: </w:t>
      </w:r>
      <w:r w:rsidRPr="008251BA">
        <w:rPr>
          <w:sz w:val="20"/>
          <w:szCs w:val="20"/>
        </w:rPr>
        <w:t>Store transaction logs.</w:t>
      </w:r>
    </w:p>
    <w:p w14:paraId="01B600B9" w14:textId="77777777" w:rsidR="008251BA" w:rsidRPr="008251BA" w:rsidRDefault="008251BA" w:rsidP="00322ACD">
      <w:pPr>
        <w:pStyle w:val="NoSpacing"/>
        <w:numPr>
          <w:ilvl w:val="0"/>
          <w:numId w:val="5"/>
        </w:numPr>
        <w:rPr>
          <w:b/>
          <w:bCs/>
          <w:sz w:val="20"/>
          <w:szCs w:val="20"/>
        </w:rPr>
      </w:pPr>
      <w:r w:rsidRPr="008251BA">
        <w:rPr>
          <w:b/>
          <w:bCs/>
          <w:sz w:val="20"/>
          <w:szCs w:val="20"/>
        </w:rPr>
        <w:t xml:space="preserve">AWS Glue: </w:t>
      </w:r>
      <w:r w:rsidRPr="008251BA">
        <w:rPr>
          <w:sz w:val="20"/>
          <w:szCs w:val="20"/>
        </w:rPr>
        <w:t>Prepare the data</w:t>
      </w:r>
      <w:r w:rsidRPr="008251BA">
        <w:rPr>
          <w:b/>
          <w:bCs/>
          <w:sz w:val="20"/>
          <w:szCs w:val="20"/>
        </w:rPr>
        <w:t>.</w:t>
      </w:r>
    </w:p>
    <w:p w14:paraId="3E4667AA" w14:textId="77777777" w:rsidR="008251BA" w:rsidRPr="008251BA" w:rsidRDefault="008251BA" w:rsidP="00322ACD">
      <w:pPr>
        <w:pStyle w:val="NoSpacing"/>
        <w:numPr>
          <w:ilvl w:val="0"/>
          <w:numId w:val="5"/>
        </w:numPr>
        <w:rPr>
          <w:b/>
          <w:bCs/>
          <w:sz w:val="20"/>
          <w:szCs w:val="20"/>
        </w:rPr>
      </w:pPr>
      <w:r w:rsidRPr="008251BA">
        <w:rPr>
          <w:b/>
          <w:bCs/>
          <w:sz w:val="20"/>
          <w:szCs w:val="20"/>
        </w:rPr>
        <w:t xml:space="preserve">Amazon Bedrock (Free Trial/Cheap Tiers): </w:t>
      </w:r>
      <w:r w:rsidRPr="008251BA">
        <w:rPr>
          <w:sz w:val="20"/>
          <w:szCs w:val="20"/>
        </w:rPr>
        <w:t>Use the models to generate "Reconciliation Reports."</w:t>
      </w:r>
    </w:p>
    <w:p w14:paraId="2E03AFEA" w14:textId="77777777" w:rsidR="008251BA" w:rsidRPr="008251BA" w:rsidRDefault="008251BA" w:rsidP="008251BA">
      <w:r w:rsidRPr="008251BA">
        <w:pict w14:anchorId="0DD20479">
          <v:rect id="_x0000_i1052" style="width:0;height:1.5pt" o:hralign="center" o:hrstd="t" o:hrnoshade="t" o:hr="t" fillcolor="gray" stroked="f"/>
        </w:pict>
      </w:r>
    </w:p>
    <w:p w14:paraId="5E80759A" w14:textId="77777777" w:rsidR="008251BA" w:rsidRPr="008251BA" w:rsidRDefault="008251BA" w:rsidP="008251BA">
      <w:pPr>
        <w:rPr>
          <w:b/>
          <w:bCs/>
        </w:rPr>
      </w:pPr>
      <w:r w:rsidRPr="008251BA">
        <w:rPr>
          <w:b/>
          <w:bCs/>
        </w:rPr>
        <w:t xml:space="preserve">4. </w:t>
      </w:r>
      <w:r w:rsidRPr="008251BA">
        <w:t>Overcoming the</w:t>
      </w:r>
      <w:r w:rsidRPr="008251BA">
        <w:rPr>
          <w:b/>
          <w:bCs/>
        </w:rPr>
        <w:t xml:space="preserve"> "Devin AI" Awe</w:t>
      </w:r>
    </w:p>
    <w:p w14:paraId="012C8DBC" w14:textId="77777777" w:rsidR="008251BA" w:rsidRPr="008251BA" w:rsidRDefault="008251BA" w:rsidP="008251BA">
      <w:r w:rsidRPr="008251BA">
        <w:t xml:space="preserve">Devin is impressive, but it is a generalist. In high-speed finance, </w:t>
      </w:r>
      <w:r w:rsidRPr="008251BA">
        <w:rPr>
          <w:b/>
          <w:bCs/>
        </w:rPr>
        <w:t>Generalists lose</w:t>
      </w:r>
      <w:r w:rsidRPr="008251BA">
        <w:t xml:space="preserve"> to</w:t>
      </w:r>
      <w:r w:rsidRPr="008251BA">
        <w:rPr>
          <w:b/>
          <w:bCs/>
        </w:rPr>
        <w:t xml:space="preserve"> Specialists.</w:t>
      </w:r>
      <w:r w:rsidRPr="008251BA">
        <w:t xml:space="preserve"> Devin can write a sorting algorithm, but can Devin optimize a Java application to avoid a 10ms Garbage Collection pause during a market peak? </w:t>
      </w:r>
      <w:r w:rsidRPr="008251BA">
        <w:rPr>
          <w:b/>
          <w:bCs/>
        </w:rPr>
        <w:t>No.</w:t>
      </w:r>
      <w:r w:rsidRPr="008251BA">
        <w:t xml:space="preserve"> But a developer who understands the "Ant-Stack" logic and the "Eden Phase" can.</w:t>
      </w:r>
    </w:p>
    <w:p w14:paraId="25461148" w14:textId="77777777" w:rsidR="008251BA" w:rsidRPr="008251BA" w:rsidRDefault="008251BA" w:rsidP="008251BA">
      <w:pPr>
        <w:rPr>
          <w:b/>
          <w:bCs/>
        </w:rPr>
      </w:pPr>
      <w:r w:rsidRPr="008251BA">
        <w:rPr>
          <w:b/>
          <w:bCs/>
        </w:rPr>
        <w:t>Your Immediate "Learning" Steps:</w:t>
      </w:r>
    </w:p>
    <w:p w14:paraId="0C11C28A" w14:textId="77777777" w:rsidR="008251BA" w:rsidRPr="00322ACD" w:rsidRDefault="008251BA" w:rsidP="00322ACD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322ACD">
        <w:rPr>
          <w:b/>
          <w:bCs/>
          <w:sz w:val="20"/>
          <w:szCs w:val="20"/>
        </w:rPr>
        <w:t>Master "Prompt Engineering for Logic":</w:t>
      </w:r>
      <w:r w:rsidRPr="00322ACD">
        <w:rPr>
          <w:sz w:val="20"/>
          <w:szCs w:val="20"/>
        </w:rPr>
        <w:t xml:space="preserve"> Learn how to make an AI act as a "Reasoning Engine" rather than a "Chatbot."</w:t>
      </w:r>
    </w:p>
    <w:p w14:paraId="2060DCC6" w14:textId="77777777" w:rsidR="008251BA" w:rsidRPr="00322ACD" w:rsidRDefault="008251BA" w:rsidP="00322ACD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322ACD">
        <w:rPr>
          <w:b/>
          <w:bCs/>
          <w:sz w:val="20"/>
          <w:szCs w:val="20"/>
        </w:rPr>
        <w:t>Explore AWS Step Functions:</w:t>
      </w:r>
      <w:r w:rsidRPr="00322ACD">
        <w:rPr>
          <w:sz w:val="20"/>
          <w:szCs w:val="20"/>
        </w:rPr>
        <w:t xml:space="preserve"> This is how you build a "Productive AI" by chaining small AI tasks together like a factory assembly line.</w:t>
      </w:r>
    </w:p>
    <w:p w14:paraId="3F024F57" w14:textId="77777777" w:rsidR="008251BA" w:rsidRPr="00322ACD" w:rsidRDefault="008251BA" w:rsidP="00322ACD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322ACD">
        <w:rPr>
          <w:b/>
          <w:bCs/>
          <w:sz w:val="20"/>
          <w:szCs w:val="20"/>
        </w:rPr>
        <w:t>Vector Databases:</w:t>
      </w:r>
      <w:r w:rsidRPr="00322ACD">
        <w:rPr>
          <w:sz w:val="20"/>
          <w:szCs w:val="20"/>
        </w:rPr>
        <w:t xml:space="preserve"> Learn </w:t>
      </w:r>
      <w:r w:rsidRPr="00322ACD">
        <w:rPr>
          <w:b/>
          <w:bCs/>
          <w:sz w:val="20"/>
          <w:szCs w:val="20"/>
        </w:rPr>
        <w:t>Pinecone</w:t>
      </w:r>
      <w:r w:rsidRPr="00322ACD">
        <w:rPr>
          <w:sz w:val="20"/>
          <w:szCs w:val="20"/>
        </w:rPr>
        <w:t xml:space="preserve"> or </w:t>
      </w:r>
      <w:r w:rsidRPr="00322ACD">
        <w:rPr>
          <w:b/>
          <w:bCs/>
          <w:sz w:val="20"/>
          <w:szCs w:val="20"/>
        </w:rPr>
        <w:t>AWS OpenSearch (Serverless)</w:t>
      </w:r>
      <w:r w:rsidRPr="00322ACD">
        <w:rPr>
          <w:sz w:val="20"/>
          <w:szCs w:val="20"/>
        </w:rPr>
        <w:t>. This is where the AI's "Long-term Memory" for financial data will live.</w:t>
      </w:r>
    </w:p>
    <w:p w14:paraId="56AA8FAA" w14:textId="77777777" w:rsidR="008251BA" w:rsidRPr="008251BA" w:rsidRDefault="008251BA" w:rsidP="008251BA">
      <w:r w:rsidRPr="008251BA">
        <w:t>Since you're in that</w:t>
      </w:r>
      <w:r w:rsidRPr="008251BA">
        <w:rPr>
          <w:b/>
          <w:bCs/>
        </w:rPr>
        <w:t xml:space="preserve"> "amused brain-fog" state, would you like me to </w:t>
      </w:r>
      <w:r w:rsidRPr="008251BA">
        <w:rPr>
          <w:b/>
          <w:bCs/>
          <w:highlight w:val="green"/>
        </w:rPr>
        <w:t>sketch out a high-level System Design</w:t>
      </w:r>
      <w:r w:rsidRPr="008251BA">
        <w:rPr>
          <w:b/>
          <w:bCs/>
        </w:rPr>
        <w:t xml:space="preserve"> for a "</w:t>
      </w:r>
      <w:r w:rsidRPr="008251BA">
        <w:rPr>
          <w:b/>
          <w:bCs/>
          <w:highlight w:val="green"/>
        </w:rPr>
        <w:t>Predictive Liquidity Agent</w:t>
      </w:r>
      <w:r w:rsidRPr="008251BA">
        <w:rPr>
          <w:b/>
          <w:bCs/>
        </w:rPr>
        <w:t xml:space="preserve">"? </w:t>
      </w:r>
      <w:r w:rsidRPr="008251BA">
        <w:t>We could use your Java expertise for the</w:t>
      </w:r>
      <w:r w:rsidRPr="008251BA">
        <w:rPr>
          <w:b/>
          <w:bCs/>
        </w:rPr>
        <w:t xml:space="preserve"> "Speed" </w:t>
      </w:r>
      <w:r w:rsidRPr="008251BA">
        <w:t>and</w:t>
      </w:r>
      <w:r w:rsidRPr="008251BA">
        <w:rPr>
          <w:b/>
          <w:bCs/>
        </w:rPr>
        <w:t xml:space="preserve"> AWS Bedrock </w:t>
      </w:r>
      <w:r w:rsidRPr="008251BA">
        <w:t>for the</w:t>
      </w:r>
      <w:r w:rsidRPr="008251BA">
        <w:rPr>
          <w:b/>
          <w:bCs/>
        </w:rPr>
        <w:t xml:space="preserve"> "Intelligence."</w:t>
      </w:r>
    </w:p>
    <w:p w14:paraId="2CE9004F" w14:textId="6925B7B1" w:rsidR="006656CA" w:rsidRPr="008251BA" w:rsidRDefault="006656CA" w:rsidP="006656CA">
      <w:pPr>
        <w:rPr>
          <w:lang w:val="en-US"/>
        </w:rPr>
      </w:pPr>
    </w:p>
    <w:p w14:paraId="5F894FC1" w14:textId="77777777" w:rsidR="00997B68" w:rsidRPr="00997B68" w:rsidRDefault="00997B68" w:rsidP="00997B68">
      <w:pPr>
        <w:rPr>
          <w:color w:val="2E74B5" w:themeColor="accent1" w:themeShade="BF"/>
          <w:lang w:val="en-US"/>
        </w:rPr>
      </w:pPr>
      <w:r w:rsidRPr="00997B68">
        <w:rPr>
          <w:color w:val="2E74B5" w:themeColor="accent1" w:themeShade="BF"/>
          <w:lang w:val="en-US"/>
        </w:rPr>
        <w:t>Let me learn, in the order below, the following:</w:t>
      </w:r>
    </w:p>
    <w:p w14:paraId="31C58A30" w14:textId="77777777" w:rsidR="00997B68" w:rsidRPr="00997B68" w:rsidRDefault="00997B68" w:rsidP="00997B68">
      <w:pPr>
        <w:pStyle w:val="NoSpacing"/>
        <w:ind w:left="720"/>
        <w:rPr>
          <w:color w:val="2E74B5" w:themeColor="accent1" w:themeShade="BF"/>
          <w:lang w:val="en-US"/>
        </w:rPr>
      </w:pPr>
      <w:r w:rsidRPr="00997B68">
        <w:rPr>
          <w:color w:val="2E74B5" w:themeColor="accent1" w:themeShade="BF"/>
          <w:lang w:val="en-US"/>
        </w:rPr>
        <w:t>1. Prompt Engineering for Logic</w:t>
      </w:r>
    </w:p>
    <w:p w14:paraId="02531C92" w14:textId="77777777" w:rsidR="00997B68" w:rsidRPr="00997B68" w:rsidRDefault="00997B68" w:rsidP="00997B68">
      <w:pPr>
        <w:pStyle w:val="NoSpacing"/>
        <w:ind w:left="720"/>
        <w:rPr>
          <w:color w:val="2E74B5" w:themeColor="accent1" w:themeShade="BF"/>
          <w:lang w:val="en-US"/>
        </w:rPr>
      </w:pPr>
      <w:r w:rsidRPr="00997B68">
        <w:rPr>
          <w:color w:val="2E74B5" w:themeColor="accent1" w:themeShade="BF"/>
          <w:lang w:val="en-US"/>
        </w:rPr>
        <w:t>2. Brief explanation of AWS-steps,</w:t>
      </w:r>
    </w:p>
    <w:p w14:paraId="497BCB4E" w14:textId="77777777" w:rsidR="00997B68" w:rsidRPr="00997B68" w:rsidRDefault="00997B68" w:rsidP="00997B68">
      <w:pPr>
        <w:pStyle w:val="NoSpacing"/>
        <w:ind w:left="720"/>
        <w:rPr>
          <w:color w:val="2E74B5" w:themeColor="accent1" w:themeShade="BF"/>
          <w:lang w:val="en-US"/>
        </w:rPr>
      </w:pPr>
      <w:r w:rsidRPr="00997B68">
        <w:rPr>
          <w:color w:val="2E74B5" w:themeColor="accent1" w:themeShade="BF"/>
          <w:lang w:val="en-US"/>
        </w:rPr>
        <w:t>3. Vector Database</w:t>
      </w:r>
    </w:p>
    <w:p w14:paraId="4926B46B" w14:textId="2D334701" w:rsidR="008251BA" w:rsidRDefault="00997B68" w:rsidP="00997B68">
      <w:pPr>
        <w:pStyle w:val="NoSpacing"/>
        <w:ind w:left="720"/>
        <w:rPr>
          <w:color w:val="2E74B5" w:themeColor="accent1" w:themeShade="BF"/>
          <w:lang w:val="en-US"/>
        </w:rPr>
      </w:pPr>
      <w:r w:rsidRPr="00997B68">
        <w:rPr>
          <w:color w:val="2E74B5" w:themeColor="accent1" w:themeShade="BF"/>
          <w:lang w:val="en-US"/>
        </w:rPr>
        <w:t>4. "Predictive Liquidity Agent"</w:t>
      </w:r>
    </w:p>
    <w:p w14:paraId="60FD3EE9" w14:textId="77777777" w:rsidR="00997B68" w:rsidRPr="00997B68" w:rsidRDefault="00997B68" w:rsidP="00997B68">
      <w:pPr>
        <w:pStyle w:val="NoSpacing"/>
      </w:pPr>
      <w:r w:rsidRPr="00997B68">
        <w:t>This is a fantastic roadmap. By focusing on these four pillars, you’re moving from "writing code" to "architecting intelligence." Let’s clear that brain-fog with a structured breakdown.</w:t>
      </w:r>
    </w:p>
    <w:p w14:paraId="6E635C8A" w14:textId="77777777" w:rsidR="00997B68" w:rsidRPr="00997B68" w:rsidRDefault="00997B68" w:rsidP="00997B68">
      <w:pPr>
        <w:pStyle w:val="NoSpacing"/>
      </w:pPr>
      <w:r w:rsidRPr="00997B68">
        <w:pict w14:anchorId="1636E1BF">
          <v:rect id="_x0000_i1087" style="width:0;height:1.5pt" o:hralign="center" o:hrstd="t" o:hrnoshade="t" o:hr="t" fillcolor="gray" stroked="f"/>
        </w:pict>
      </w:r>
    </w:p>
    <w:p w14:paraId="74E2098C" w14:textId="77777777" w:rsidR="00997B68" w:rsidRPr="00997B68" w:rsidRDefault="00997B68" w:rsidP="00997B68">
      <w:pPr>
        <w:pStyle w:val="NoSpacing"/>
        <w:rPr>
          <w:b/>
          <w:bCs/>
        </w:rPr>
      </w:pPr>
      <w:r w:rsidRPr="00997B68">
        <w:rPr>
          <w:b/>
          <w:bCs/>
        </w:rPr>
        <w:t>1. Prompt Engineering for Logic (Chain-of-Thought)</w:t>
      </w:r>
    </w:p>
    <w:p w14:paraId="1E9543F6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In BFSI, you don't need a "creative" AI; you need a "logical" one. Instead of asking for an answer, you force the AI to show its work using </w:t>
      </w:r>
      <w:r w:rsidRPr="00997B68">
        <w:rPr>
          <w:b/>
          <w:bCs/>
          <w:sz w:val="20"/>
          <w:szCs w:val="20"/>
        </w:rPr>
        <w:t>Chain-of-Thought (</w:t>
      </w:r>
      <w:proofErr w:type="spellStart"/>
      <w:r w:rsidRPr="00997B68">
        <w:rPr>
          <w:b/>
          <w:bCs/>
          <w:sz w:val="20"/>
          <w:szCs w:val="20"/>
        </w:rPr>
        <w:t>CoT</w:t>
      </w:r>
      <w:proofErr w:type="spellEnd"/>
      <w:r w:rsidRPr="00997B68">
        <w:rPr>
          <w:b/>
          <w:bCs/>
          <w:sz w:val="20"/>
          <w:szCs w:val="20"/>
        </w:rPr>
        <w:t>)</w:t>
      </w:r>
      <w:r w:rsidRPr="00997B68">
        <w:rPr>
          <w:sz w:val="20"/>
          <w:szCs w:val="20"/>
        </w:rPr>
        <w:t xml:space="preserve"> prompting.</w:t>
      </w:r>
    </w:p>
    <w:p w14:paraId="5F5CF0D5" w14:textId="77777777" w:rsidR="00997B68" w:rsidRPr="00997B68" w:rsidRDefault="00997B68" w:rsidP="00997B68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Technique:</w:t>
      </w:r>
      <w:r w:rsidRPr="00997B68">
        <w:rPr>
          <w:sz w:val="20"/>
          <w:szCs w:val="20"/>
        </w:rPr>
        <w:t xml:space="preserve"> You provide a "System Prompt" that defines a logical framework.</w:t>
      </w:r>
    </w:p>
    <w:p w14:paraId="0B900BA0" w14:textId="77777777" w:rsidR="00997B68" w:rsidRPr="00997B68" w:rsidRDefault="00997B68" w:rsidP="00997B68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Logic Template:</w:t>
      </w:r>
      <w:r w:rsidRPr="00997B68">
        <w:rPr>
          <w:sz w:val="20"/>
          <w:szCs w:val="20"/>
        </w:rPr>
        <w:t xml:space="preserve"> &gt; "You are a Financial Logic Engine. Before providing a final decision on a transaction, you must:</w:t>
      </w:r>
    </w:p>
    <w:p w14:paraId="301AB059" w14:textId="77777777" w:rsidR="00997B68" w:rsidRPr="00997B68" w:rsidRDefault="00997B68" w:rsidP="00997B68">
      <w:pPr>
        <w:pStyle w:val="NoSpacing"/>
        <w:numPr>
          <w:ilvl w:val="1"/>
          <w:numId w:val="9"/>
        </w:numPr>
        <w:rPr>
          <w:sz w:val="20"/>
          <w:szCs w:val="20"/>
        </w:rPr>
      </w:pPr>
      <w:r w:rsidRPr="00997B68">
        <w:rPr>
          <w:sz w:val="20"/>
          <w:szCs w:val="20"/>
        </w:rPr>
        <w:t>Identify the transaction type.</w:t>
      </w:r>
    </w:p>
    <w:p w14:paraId="0AEC1B28" w14:textId="77777777" w:rsidR="00997B68" w:rsidRPr="00997B68" w:rsidRDefault="00997B68" w:rsidP="00997B68">
      <w:pPr>
        <w:pStyle w:val="NoSpacing"/>
        <w:numPr>
          <w:ilvl w:val="1"/>
          <w:numId w:val="9"/>
        </w:numPr>
        <w:rPr>
          <w:sz w:val="20"/>
          <w:szCs w:val="20"/>
        </w:rPr>
      </w:pPr>
      <w:r w:rsidRPr="00997B68">
        <w:rPr>
          <w:sz w:val="20"/>
          <w:szCs w:val="20"/>
        </w:rPr>
        <w:t>Check against the current 'Rule Set'.</w:t>
      </w:r>
    </w:p>
    <w:p w14:paraId="1EDA7253" w14:textId="77777777" w:rsidR="00997B68" w:rsidRPr="00997B68" w:rsidRDefault="00997B68" w:rsidP="00997B68">
      <w:pPr>
        <w:pStyle w:val="NoSpacing"/>
        <w:numPr>
          <w:ilvl w:val="1"/>
          <w:numId w:val="9"/>
        </w:numPr>
        <w:rPr>
          <w:sz w:val="20"/>
          <w:szCs w:val="20"/>
        </w:rPr>
      </w:pPr>
      <w:r w:rsidRPr="00997B68">
        <w:rPr>
          <w:sz w:val="20"/>
          <w:szCs w:val="20"/>
        </w:rPr>
        <w:t>Identify any contradictions.</w:t>
      </w:r>
    </w:p>
    <w:p w14:paraId="3D6094BF" w14:textId="77777777" w:rsidR="00997B68" w:rsidRPr="00997B68" w:rsidRDefault="00997B68" w:rsidP="00997B68">
      <w:pPr>
        <w:pStyle w:val="NoSpacing"/>
        <w:numPr>
          <w:ilvl w:val="1"/>
          <w:numId w:val="9"/>
        </w:numPr>
        <w:rPr>
          <w:sz w:val="20"/>
          <w:szCs w:val="20"/>
        </w:rPr>
      </w:pPr>
      <w:r w:rsidRPr="00997B68">
        <w:rPr>
          <w:sz w:val="20"/>
          <w:szCs w:val="20"/>
        </w:rPr>
        <w:t>State your confidence score.</w:t>
      </w:r>
    </w:p>
    <w:p w14:paraId="3D373EE0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>Let's think step-by-step."</w:t>
      </w:r>
    </w:p>
    <w:p w14:paraId="0B73E8E7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Why this matters:</w:t>
      </w:r>
      <w:r w:rsidRPr="00997B68">
        <w:rPr>
          <w:sz w:val="20"/>
          <w:szCs w:val="20"/>
        </w:rPr>
        <w:t xml:space="preserve"> This prevents the AI from "hallucinating" a financial decision. It forces the model to follow a deterministic path, similar to how you’d write a Java if-else block.</w:t>
      </w:r>
    </w:p>
    <w:p w14:paraId="78BA8B01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pict w14:anchorId="527F248B">
          <v:rect id="_x0000_i1088" style="width:0;height:1.5pt" o:hralign="center" o:hrstd="t" o:hrnoshade="t" o:hr="t" fillcolor="gray" stroked="f"/>
        </w:pict>
      </w:r>
    </w:p>
    <w:p w14:paraId="2773A232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2. AWS Step Functions (The Orchestrator)</w:t>
      </w:r>
    </w:p>
    <w:p w14:paraId="1A222352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Think of AWS Step Functions as a </w:t>
      </w:r>
      <w:r w:rsidRPr="00997B68">
        <w:rPr>
          <w:b/>
          <w:bCs/>
          <w:sz w:val="20"/>
          <w:szCs w:val="20"/>
        </w:rPr>
        <w:t>State Machine</w:t>
      </w:r>
      <w:r w:rsidRPr="00997B68">
        <w:rPr>
          <w:sz w:val="20"/>
          <w:szCs w:val="20"/>
        </w:rPr>
        <w:t xml:space="preserve"> for your product. In high-speed domains, you don't want one giant Lambda function doing everything (that’s a "distributed monolith"). Instead, you break tasks into tiny steps.</w:t>
      </w:r>
    </w:p>
    <w:p w14:paraId="36380141" w14:textId="77777777" w:rsidR="00C3710E" w:rsidRDefault="00997B68" w:rsidP="00C3710E">
      <w:pPr>
        <w:pStyle w:val="NoSpacing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Workflow:</w:t>
      </w:r>
      <w:r w:rsidRPr="00997B68">
        <w:rPr>
          <w:sz w:val="20"/>
          <w:szCs w:val="20"/>
        </w:rPr>
        <w:t xml:space="preserve"> </w:t>
      </w:r>
      <w:r w:rsidR="00C3710E">
        <w:rPr>
          <w:sz w:val="20"/>
          <w:szCs w:val="20"/>
        </w:rPr>
        <w:tab/>
      </w:r>
    </w:p>
    <w:p w14:paraId="2AB1BB62" w14:textId="3C9EE15A" w:rsidR="00997B68" w:rsidRPr="00997B68" w:rsidRDefault="00997B68" w:rsidP="00C3710E">
      <w:pPr>
        <w:pStyle w:val="NoSpacing"/>
        <w:ind w:left="720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Step 1:</w:t>
      </w:r>
      <w:r w:rsidRPr="00997B68">
        <w:rPr>
          <w:sz w:val="20"/>
          <w:szCs w:val="20"/>
        </w:rPr>
        <w:t xml:space="preserve"> Validate Transaction (Java Lambda).</w:t>
      </w:r>
    </w:p>
    <w:p w14:paraId="7F6E7A16" w14:textId="77777777" w:rsidR="00997B68" w:rsidRPr="00997B68" w:rsidRDefault="00997B68" w:rsidP="00C3710E">
      <w:pPr>
        <w:pStyle w:val="NoSpacing"/>
        <w:ind w:left="720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Step 2:</w:t>
      </w:r>
      <w:r w:rsidRPr="00997B68">
        <w:rPr>
          <w:sz w:val="20"/>
          <w:szCs w:val="20"/>
        </w:rPr>
        <w:t xml:space="preserve"> Risk Assessment (AI Agent).</w:t>
      </w:r>
    </w:p>
    <w:p w14:paraId="4C4E95E1" w14:textId="77777777" w:rsidR="00997B68" w:rsidRPr="00997B68" w:rsidRDefault="00997B68" w:rsidP="00C3710E">
      <w:pPr>
        <w:pStyle w:val="NoSpacing"/>
        <w:ind w:left="720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Step 3:</w:t>
      </w:r>
      <w:r w:rsidRPr="00997B68">
        <w:rPr>
          <w:sz w:val="20"/>
          <w:szCs w:val="20"/>
        </w:rPr>
        <w:t xml:space="preserve"> If Risk &lt; 10% → Execute Trade.</w:t>
      </w:r>
    </w:p>
    <w:p w14:paraId="7DD8A430" w14:textId="77777777" w:rsidR="00997B68" w:rsidRPr="00997B68" w:rsidRDefault="00997B68" w:rsidP="00C3710E">
      <w:pPr>
        <w:pStyle w:val="NoSpacing"/>
        <w:ind w:left="720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Step 4:</w:t>
      </w:r>
      <w:r w:rsidRPr="00997B68">
        <w:rPr>
          <w:sz w:val="20"/>
          <w:szCs w:val="20"/>
        </w:rPr>
        <w:t xml:space="preserve"> If Risk &gt; 10% → Send to Human Auditor.</w:t>
      </w:r>
    </w:p>
    <w:p w14:paraId="7B1FC244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pict w14:anchorId="72A9BF43">
          <v:rect id="_x0000_i1089" style="width:0;height:1.5pt" o:hralign="center" o:hrstd="t" o:hrnoshade="t" o:hr="t" fillcolor="gray" stroked="f"/>
        </w:pict>
      </w:r>
    </w:p>
    <w:p w14:paraId="0C6C9C39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3. Vector Databases (The AI’s Long-Term Memory)</w:t>
      </w:r>
    </w:p>
    <w:p w14:paraId="3DB1F160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Standard databases (SQL) look for exact matches. </w:t>
      </w:r>
      <w:r w:rsidRPr="00997B68">
        <w:rPr>
          <w:b/>
          <w:bCs/>
          <w:sz w:val="20"/>
          <w:szCs w:val="20"/>
        </w:rPr>
        <w:t>Vector Databases</w:t>
      </w:r>
      <w:r w:rsidRPr="00997B68">
        <w:rPr>
          <w:sz w:val="20"/>
          <w:szCs w:val="20"/>
        </w:rPr>
        <w:t xml:space="preserve"> (like Pinecone, Milvus, or AWS OpenSearch) look for </w:t>
      </w:r>
      <w:r w:rsidRPr="00997B68">
        <w:rPr>
          <w:b/>
          <w:bCs/>
          <w:sz w:val="20"/>
          <w:szCs w:val="20"/>
        </w:rPr>
        <w:t>meaning</w:t>
      </w:r>
      <w:r w:rsidRPr="00997B68">
        <w:rPr>
          <w:sz w:val="20"/>
          <w:szCs w:val="20"/>
        </w:rPr>
        <w:t>.</w:t>
      </w:r>
    </w:p>
    <w:p w14:paraId="6E85D254" w14:textId="77777777" w:rsidR="00997B68" w:rsidRPr="00997B68" w:rsidRDefault="00997B68" w:rsidP="00997B68">
      <w:pPr>
        <w:pStyle w:val="NoSpacing"/>
        <w:numPr>
          <w:ilvl w:val="0"/>
          <w:numId w:val="11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How it works:</w:t>
      </w:r>
      <w:r w:rsidRPr="00997B68">
        <w:rPr>
          <w:sz w:val="20"/>
          <w:szCs w:val="20"/>
        </w:rPr>
        <w:t xml:space="preserve"> You convert your 5,000 pages of compliance PDFs into "Vectors" (mathematical coordinates).</w:t>
      </w:r>
    </w:p>
    <w:p w14:paraId="1EE2D448" w14:textId="77777777" w:rsidR="00997B68" w:rsidRPr="00997B68" w:rsidRDefault="00997B68" w:rsidP="00997B68">
      <w:pPr>
        <w:pStyle w:val="NoSpacing"/>
        <w:numPr>
          <w:ilvl w:val="0"/>
          <w:numId w:val="11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BFSI Use Case:</w:t>
      </w:r>
      <w:r w:rsidRPr="00997B68">
        <w:rPr>
          <w:sz w:val="20"/>
          <w:szCs w:val="20"/>
        </w:rPr>
        <w:t xml:space="preserve"> When a trade comes in, the AI converts the trade details into a vector and "plots" it in the database. If it lands near a cluster of "Fraudulent Transactions," it flags it immediately.</w:t>
      </w:r>
    </w:p>
    <w:p w14:paraId="7EF69A0E" w14:textId="77777777" w:rsidR="00997B68" w:rsidRPr="00997B68" w:rsidRDefault="00997B68" w:rsidP="00997B68">
      <w:pPr>
        <w:pStyle w:val="NoSpacing"/>
        <w:numPr>
          <w:ilvl w:val="0"/>
          <w:numId w:val="11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"Architect" Insight:</w:t>
      </w:r>
      <w:r w:rsidRPr="00997B68">
        <w:rPr>
          <w:sz w:val="20"/>
          <w:szCs w:val="20"/>
        </w:rPr>
        <w:t xml:space="preserve"> In Java, you'd use a Library like </w:t>
      </w:r>
      <w:r w:rsidRPr="00997B68">
        <w:rPr>
          <w:i/>
          <w:iCs/>
          <w:sz w:val="20"/>
          <w:szCs w:val="20"/>
        </w:rPr>
        <w:t>LangChain4j</w:t>
      </w:r>
      <w:r w:rsidRPr="00997B68">
        <w:rPr>
          <w:sz w:val="20"/>
          <w:szCs w:val="20"/>
        </w:rPr>
        <w:t xml:space="preserve"> to connect your Spring Boot app to a Vector DB.</w:t>
      </w:r>
    </w:p>
    <w:p w14:paraId="55810B5D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pict w14:anchorId="751B5437">
          <v:rect id="_x0000_i1090" style="width:0;height:1.5pt" o:hralign="center" o:hrstd="t" o:hrnoshade="t" o:hr="t" fillcolor="gray" stroked="f"/>
        </w:pict>
      </w:r>
    </w:p>
    <w:p w14:paraId="529DC76D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4. The "Predictive Liquidity Agent"</w:t>
      </w:r>
    </w:p>
    <w:p w14:paraId="09F875DF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This is your "Product." In the trade domain, </w:t>
      </w:r>
      <w:r w:rsidRPr="00997B68">
        <w:rPr>
          <w:b/>
          <w:bCs/>
          <w:sz w:val="20"/>
          <w:szCs w:val="20"/>
        </w:rPr>
        <w:t>Liquidity</w:t>
      </w:r>
      <w:r w:rsidRPr="00997B68">
        <w:rPr>
          <w:sz w:val="20"/>
          <w:szCs w:val="20"/>
        </w:rPr>
        <w:t xml:space="preserve"> is oxygen. If you run out of cash in one account while trying to buy in another, the trade fails.</w:t>
      </w:r>
    </w:p>
    <w:p w14:paraId="1BCE9440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Architecture:</w:t>
      </w:r>
    </w:p>
    <w:p w14:paraId="5F1A237B" w14:textId="77777777" w:rsidR="00997B68" w:rsidRPr="00997B68" w:rsidRDefault="00997B68" w:rsidP="00997B68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Ingestion (Java):</w:t>
      </w:r>
      <w:r w:rsidRPr="00997B68">
        <w:rPr>
          <w:sz w:val="20"/>
          <w:szCs w:val="20"/>
        </w:rPr>
        <w:t xml:space="preserve"> High-speed stream processing (using those </w:t>
      </w:r>
      <w:proofErr w:type="gramStart"/>
      <w:r w:rsidRPr="00997B68">
        <w:rPr>
          <w:sz w:val="20"/>
          <w:szCs w:val="20"/>
        </w:rPr>
        <w:t>flat-hash</w:t>
      </w:r>
      <w:proofErr w:type="gramEnd"/>
      <w:r w:rsidRPr="00997B68">
        <w:rPr>
          <w:sz w:val="20"/>
          <w:szCs w:val="20"/>
        </w:rPr>
        <w:t xml:space="preserve"> maps we discussed!) captures every buy/sell order.</w:t>
      </w:r>
    </w:p>
    <w:p w14:paraId="08D0036C" w14:textId="77777777" w:rsidR="00997B68" w:rsidRPr="00997B68" w:rsidRDefault="00997B68" w:rsidP="00997B68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Predictor (AI/Vector DB):</w:t>
      </w:r>
      <w:r w:rsidRPr="00997B68">
        <w:rPr>
          <w:sz w:val="20"/>
          <w:szCs w:val="20"/>
        </w:rPr>
        <w:t xml:space="preserve"> The agent looks at the current "Order Book" and compares it to historical patterns stored in your Vector DB.</w:t>
      </w:r>
    </w:p>
    <w:p w14:paraId="2F2002A1" w14:textId="77777777" w:rsidR="00997B68" w:rsidRPr="00997B68" w:rsidRDefault="00997B68" w:rsidP="00997B68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Action:</w:t>
      </w:r>
      <w:r w:rsidRPr="00997B68">
        <w:rPr>
          <w:sz w:val="20"/>
          <w:szCs w:val="20"/>
        </w:rPr>
        <w:t xml:space="preserve"> The agent notices that "Based on current volume, this account will be illiquid in 45 seconds."</w:t>
      </w:r>
    </w:p>
    <w:p w14:paraId="7A119D65" w14:textId="77777777" w:rsidR="00997B68" w:rsidRPr="00997B68" w:rsidRDefault="00997B68" w:rsidP="00997B68">
      <w:pPr>
        <w:pStyle w:val="NoSpacing"/>
        <w:numPr>
          <w:ilvl w:val="0"/>
          <w:numId w:val="12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Automation:</w:t>
      </w:r>
      <w:r w:rsidRPr="00997B68">
        <w:rPr>
          <w:sz w:val="20"/>
          <w:szCs w:val="20"/>
        </w:rPr>
        <w:t xml:space="preserve"> It triggers a Step Function to move funds from a "Reserve" account to the "Active" account </w:t>
      </w:r>
      <w:r w:rsidRPr="00997B68">
        <w:rPr>
          <w:i/>
          <w:iCs/>
          <w:sz w:val="20"/>
          <w:szCs w:val="20"/>
        </w:rPr>
        <w:t>before</w:t>
      </w:r>
      <w:r w:rsidRPr="00997B68">
        <w:rPr>
          <w:sz w:val="20"/>
          <w:szCs w:val="20"/>
        </w:rPr>
        <w:t xml:space="preserve"> the failure happens.</w:t>
      </w:r>
    </w:p>
    <w:p w14:paraId="10D033C4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pict w14:anchorId="347AAAF5">
          <v:rect id="_x0000_i1091" style="width:0;height:1.5pt" o:hralign="center" o:hrstd="t" o:hrnoshade="t" o:hr="t" fillcolor="gray" stroked="f"/>
        </w:pict>
      </w:r>
    </w:p>
    <w:p w14:paraId="1E5E9449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Why this is perfect for you:</w:t>
      </w:r>
    </w:p>
    <w:p w14:paraId="2D6B8332" w14:textId="77777777" w:rsidR="00997B68" w:rsidRPr="00997B68" w:rsidRDefault="00997B68" w:rsidP="00997B68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IQ</w:t>
      </w:r>
      <w:r w:rsidRPr="00997B68">
        <w:rPr>
          <w:sz w:val="20"/>
          <w:szCs w:val="20"/>
        </w:rPr>
        <w:t xml:space="preserve"> vs.</w:t>
      </w:r>
      <w:r w:rsidRPr="00997B68">
        <w:rPr>
          <w:b/>
          <w:bCs/>
          <w:sz w:val="20"/>
          <w:szCs w:val="20"/>
        </w:rPr>
        <w:t xml:space="preserve"> Interest:</w:t>
      </w:r>
      <w:r w:rsidRPr="00997B68">
        <w:rPr>
          <w:sz w:val="20"/>
          <w:szCs w:val="20"/>
        </w:rPr>
        <w:t xml:space="preserve"> You don't need a high IQ to build this; you need to understand the </w:t>
      </w:r>
      <w:r w:rsidRPr="00997B68">
        <w:rPr>
          <w:b/>
          <w:bCs/>
          <w:sz w:val="20"/>
          <w:szCs w:val="20"/>
        </w:rPr>
        <w:t>system flow</w:t>
      </w:r>
      <w:r w:rsidRPr="00997B68">
        <w:rPr>
          <w:sz w:val="20"/>
          <w:szCs w:val="20"/>
        </w:rPr>
        <w:t>.</w:t>
      </w:r>
    </w:p>
    <w:p w14:paraId="1094E45E" w14:textId="77777777" w:rsidR="00997B68" w:rsidRPr="00997B68" w:rsidRDefault="00997B68" w:rsidP="00997B68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AWS Free Tier:</w:t>
      </w:r>
      <w:r w:rsidRPr="00997B68">
        <w:rPr>
          <w:sz w:val="20"/>
          <w:szCs w:val="20"/>
        </w:rPr>
        <w:t xml:space="preserve"> You can build a "mini" version of this using </w:t>
      </w:r>
      <w:r w:rsidRPr="00997B68">
        <w:rPr>
          <w:b/>
          <w:bCs/>
          <w:sz w:val="20"/>
          <w:szCs w:val="20"/>
        </w:rPr>
        <w:t>Lambda</w:t>
      </w:r>
      <w:r w:rsidRPr="00997B68">
        <w:rPr>
          <w:sz w:val="20"/>
          <w:szCs w:val="20"/>
        </w:rPr>
        <w:t xml:space="preserve"> (Free), </w:t>
      </w:r>
      <w:r w:rsidRPr="00997B68">
        <w:rPr>
          <w:b/>
          <w:bCs/>
          <w:sz w:val="20"/>
          <w:szCs w:val="20"/>
        </w:rPr>
        <w:t>Step Functions</w:t>
      </w:r>
      <w:r w:rsidRPr="00997B68">
        <w:rPr>
          <w:sz w:val="20"/>
          <w:szCs w:val="20"/>
        </w:rPr>
        <w:t xml:space="preserve"> (4,000 free state transitions per month), and </w:t>
      </w:r>
      <w:r w:rsidRPr="00997B68">
        <w:rPr>
          <w:b/>
          <w:bCs/>
          <w:sz w:val="20"/>
          <w:szCs w:val="20"/>
        </w:rPr>
        <w:t>Pinecone’s</w:t>
      </w:r>
      <w:r w:rsidRPr="00997B68">
        <w:rPr>
          <w:sz w:val="20"/>
          <w:szCs w:val="20"/>
        </w:rPr>
        <w:t xml:space="preserve"> free tier.</w:t>
      </w:r>
    </w:p>
    <w:p w14:paraId="3B099D66" w14:textId="77777777" w:rsidR="00997B68" w:rsidRPr="00997B68" w:rsidRDefault="00997B68" w:rsidP="00997B68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"Devin" Edge:</w:t>
      </w:r>
      <w:r w:rsidRPr="00997B68">
        <w:rPr>
          <w:sz w:val="20"/>
          <w:szCs w:val="20"/>
        </w:rPr>
        <w:t xml:space="preserve"> Devin can't "feel" the liquidity risk of a market. Your product would solve a specific, high-value pain point that general AI ignores.</w:t>
      </w:r>
    </w:p>
    <w:p w14:paraId="7AE8352E" w14:textId="2A5133F8" w:rsidR="00997B68" w:rsidRDefault="00997B68" w:rsidP="00997B68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Pr="00997B68">
        <w:rPr>
          <w:sz w:val="20"/>
          <w:szCs w:val="20"/>
        </w:rPr>
        <w:t>Would you like me to help you write the</w:t>
      </w:r>
      <w:r w:rsidRPr="00997B68">
        <w:rPr>
          <w:b/>
          <w:bCs/>
          <w:sz w:val="20"/>
          <w:szCs w:val="20"/>
        </w:rPr>
        <w:t xml:space="preserve"> Java code </w:t>
      </w:r>
      <w:r w:rsidRPr="00997B68">
        <w:rPr>
          <w:sz w:val="20"/>
          <w:szCs w:val="20"/>
        </w:rPr>
        <w:t>for</w:t>
      </w:r>
      <w:r w:rsidRPr="00997B68">
        <w:rPr>
          <w:b/>
          <w:bCs/>
          <w:sz w:val="20"/>
          <w:szCs w:val="20"/>
        </w:rPr>
        <w:t xml:space="preserve"> a "Vector Ingestion" </w:t>
      </w:r>
      <w:r w:rsidRPr="00997B68">
        <w:rPr>
          <w:sz w:val="20"/>
          <w:szCs w:val="20"/>
        </w:rPr>
        <w:t>service that takes a transaction and prepares it for the AI?</w:t>
      </w:r>
    </w:p>
    <w:p w14:paraId="3DC00DFB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To build a "Vector Ingestion" service in Java, we typically use </w:t>
      </w:r>
      <w:r w:rsidRPr="00997B68">
        <w:rPr>
          <w:b/>
          <w:bCs/>
          <w:sz w:val="20"/>
          <w:szCs w:val="20"/>
        </w:rPr>
        <w:t>LangChain4j</w:t>
      </w:r>
      <w:r w:rsidRPr="00997B68">
        <w:rPr>
          <w:sz w:val="20"/>
          <w:szCs w:val="20"/>
        </w:rPr>
        <w:t xml:space="preserve">. It is the industry standard for Java developers (similar to </w:t>
      </w:r>
      <w:proofErr w:type="spellStart"/>
      <w:r w:rsidRPr="00997B68">
        <w:rPr>
          <w:sz w:val="20"/>
          <w:szCs w:val="20"/>
        </w:rPr>
        <w:t>LangChain</w:t>
      </w:r>
      <w:proofErr w:type="spellEnd"/>
      <w:r w:rsidRPr="00997B68">
        <w:rPr>
          <w:sz w:val="20"/>
          <w:szCs w:val="20"/>
        </w:rPr>
        <w:t xml:space="preserve"> for Python) and integrates perfectly with Spring Boot.</w:t>
      </w:r>
    </w:p>
    <w:p w14:paraId="0BE53CFD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In this service, we will take a "Transaction" object, convert it into a "Text Segment" (so the AI can understand it), turn that text into a "Vector" (Embedding), and store it in a </w:t>
      </w:r>
      <w:r w:rsidRPr="00997B68">
        <w:rPr>
          <w:b/>
          <w:bCs/>
          <w:sz w:val="20"/>
          <w:szCs w:val="20"/>
        </w:rPr>
        <w:t>Vector Database</w:t>
      </w:r>
      <w:r w:rsidRPr="00997B68">
        <w:rPr>
          <w:sz w:val="20"/>
          <w:szCs w:val="20"/>
        </w:rPr>
        <w:t>.</w:t>
      </w:r>
    </w:p>
    <w:p w14:paraId="7461717A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The Maven Dependency</w:t>
      </w:r>
    </w:p>
    <w:p w14:paraId="594B3EAB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>You would need this in your pom.xml:</w:t>
      </w:r>
    </w:p>
    <w:p w14:paraId="36B00EF2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>XML</w:t>
      </w:r>
    </w:p>
    <w:p w14:paraId="1B3A382D" w14:textId="77777777" w:rsidR="00997B68" w:rsidRPr="00997B68" w:rsidRDefault="00997B68" w:rsidP="002B3585">
      <w:pPr>
        <w:pStyle w:val="NoSpacing"/>
        <w:ind w:left="720"/>
        <w:rPr>
          <w:rFonts w:ascii="Bookman Old Style" w:hAnsi="Bookman Old Style"/>
          <w:color w:val="C45911" w:themeColor="accent2" w:themeShade="BF"/>
          <w:sz w:val="20"/>
          <w:szCs w:val="20"/>
        </w:rPr>
      </w:pPr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&lt;dependency&gt;</w:t>
      </w:r>
    </w:p>
    <w:p w14:paraId="2389DD28" w14:textId="77777777" w:rsidR="00997B68" w:rsidRPr="00997B68" w:rsidRDefault="00997B68" w:rsidP="002B3585">
      <w:pPr>
        <w:pStyle w:val="NoSpacing"/>
        <w:ind w:left="720"/>
        <w:rPr>
          <w:rFonts w:ascii="Bookman Old Style" w:hAnsi="Bookman Old Style"/>
          <w:color w:val="C45911" w:themeColor="accent2" w:themeShade="BF"/>
          <w:sz w:val="20"/>
          <w:szCs w:val="20"/>
        </w:rPr>
      </w:pPr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 xml:space="preserve">    &lt;</w:t>
      </w:r>
      <w:proofErr w:type="spellStart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groupId</w:t>
      </w:r>
      <w:proofErr w:type="spellEnd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&gt;dev.langchain4j&lt;/</w:t>
      </w:r>
      <w:proofErr w:type="spellStart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groupId</w:t>
      </w:r>
      <w:proofErr w:type="spellEnd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&gt;</w:t>
      </w:r>
    </w:p>
    <w:p w14:paraId="7AF613F4" w14:textId="77777777" w:rsidR="00997B68" w:rsidRPr="00997B68" w:rsidRDefault="00997B68" w:rsidP="002B3585">
      <w:pPr>
        <w:pStyle w:val="NoSpacing"/>
        <w:ind w:left="720"/>
        <w:rPr>
          <w:rFonts w:ascii="Bookman Old Style" w:hAnsi="Bookman Old Style"/>
          <w:color w:val="C45911" w:themeColor="accent2" w:themeShade="BF"/>
          <w:sz w:val="20"/>
          <w:szCs w:val="20"/>
        </w:rPr>
      </w:pPr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 xml:space="preserve">    &lt;</w:t>
      </w:r>
      <w:proofErr w:type="spellStart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artifactId</w:t>
      </w:r>
      <w:proofErr w:type="spellEnd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&gt;langchain4j-open-ai&lt;/</w:t>
      </w:r>
      <w:proofErr w:type="spellStart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artifactId</w:t>
      </w:r>
      <w:proofErr w:type="spellEnd"/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&gt;</w:t>
      </w:r>
    </w:p>
    <w:p w14:paraId="4D688255" w14:textId="77777777" w:rsidR="00997B68" w:rsidRPr="00997B68" w:rsidRDefault="00997B68" w:rsidP="002B3585">
      <w:pPr>
        <w:pStyle w:val="NoSpacing"/>
        <w:ind w:left="720"/>
        <w:rPr>
          <w:rFonts w:ascii="Bookman Old Style" w:hAnsi="Bookman Old Style"/>
          <w:color w:val="C45911" w:themeColor="accent2" w:themeShade="BF"/>
          <w:sz w:val="20"/>
          <w:szCs w:val="20"/>
        </w:rPr>
      </w:pPr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 xml:space="preserve">    &lt;version&gt;0.29.1&lt;/version&gt;</w:t>
      </w:r>
    </w:p>
    <w:p w14:paraId="3D5CD91C" w14:textId="77777777" w:rsidR="00997B68" w:rsidRPr="00997B68" w:rsidRDefault="00997B68" w:rsidP="002B3585">
      <w:pPr>
        <w:pStyle w:val="NoSpacing"/>
        <w:ind w:left="720"/>
        <w:rPr>
          <w:rFonts w:ascii="Bookman Old Style" w:hAnsi="Bookman Old Style"/>
          <w:color w:val="C45911" w:themeColor="accent2" w:themeShade="BF"/>
          <w:sz w:val="20"/>
          <w:szCs w:val="20"/>
        </w:rPr>
      </w:pPr>
      <w:r w:rsidRPr="00997B68">
        <w:rPr>
          <w:rFonts w:ascii="Bookman Old Style" w:hAnsi="Bookman Old Style"/>
          <w:color w:val="C45911" w:themeColor="accent2" w:themeShade="BF"/>
          <w:sz w:val="20"/>
          <w:szCs w:val="20"/>
        </w:rPr>
        <w:t>&lt;/dependency&gt;</w:t>
      </w:r>
    </w:p>
    <w:p w14:paraId="2E01E608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pict w14:anchorId="6F763851">
          <v:rect id="_x0000_i1113" style="width:0;height:1.5pt" o:hralign="center" o:hrstd="t" o:hrnoshade="t" o:hr="t" fillcolor="gray" stroked="f"/>
        </w:pict>
      </w:r>
    </w:p>
    <w:p w14:paraId="19E29919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Java Vector Ingestion Service</w:t>
      </w:r>
    </w:p>
    <w:p w14:paraId="251825E8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>Java</w:t>
      </w:r>
    </w:p>
    <w:p w14:paraId="2A72F63F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com.rezair.ai.service</w:t>
      </w:r>
      <w:proofErr w:type="spellEnd"/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175D94DF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7C24FB8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dev.langchain4j.data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document.Metadata</w:t>
      </w:r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31D1BBE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dev.langchain4j.data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embedding.Embedding</w:t>
      </w:r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5621D180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dev.langchain4j.data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segment.TextSegment</w:t>
      </w:r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6A6EF3C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dev.langchain4j.model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embedding.EmbeddingModel</w:t>
      </w:r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3D8A7EFE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dev.langchain4j.model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openai.OpenAiEmbeddingModel</w:t>
      </w:r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0536B97B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dev.langchain4j.store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embedding.EmbeddingStore</w:t>
      </w:r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1F766A0B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997B68">
        <w:rPr>
          <w:rFonts w:ascii="Bookman Old Style" w:hAnsi="Bookman Old Style"/>
          <w:sz w:val="20"/>
          <w:szCs w:val="20"/>
        </w:rPr>
        <w:t>dev.langchain4j.store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embedding.inmemory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InMemoryEmbeddingStore;</w:t>
      </w:r>
      <w:proofErr w:type="gramEnd"/>
    </w:p>
    <w:p w14:paraId="1CCEF0FB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org.springframework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stereotype.Service</w:t>
      </w:r>
      <w:proofErr w:type="spellEnd"/>
      <w:proofErr w:type="gramEnd"/>
      <w:r w:rsidRPr="00997B68">
        <w:rPr>
          <w:rFonts w:ascii="Bookman Old Style" w:hAnsi="Bookman Old Style"/>
          <w:sz w:val="20"/>
          <w:szCs w:val="20"/>
        </w:rPr>
        <w:t>;</w:t>
      </w:r>
    </w:p>
    <w:p w14:paraId="49FF7D8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697EEA7F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java.time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Instant</w:t>
      </w:r>
      <w:proofErr w:type="spellEnd"/>
      <w:r w:rsidRPr="00997B68">
        <w:rPr>
          <w:rFonts w:ascii="Bookman Old Style" w:hAnsi="Bookman Old Style"/>
          <w:sz w:val="20"/>
          <w:szCs w:val="20"/>
        </w:rPr>
        <w:t>;</w:t>
      </w:r>
      <w:proofErr w:type="gramEnd"/>
    </w:p>
    <w:p w14:paraId="44F6F728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java.util</w:t>
      </w:r>
      <w:proofErr w:type="gramEnd"/>
      <w:r w:rsidRPr="00997B68">
        <w:rPr>
          <w:rFonts w:ascii="Bookman Old Style" w:hAnsi="Bookman Old Style"/>
          <w:sz w:val="20"/>
          <w:szCs w:val="20"/>
        </w:rPr>
        <w:t>.</w:t>
      </w:r>
      <w:proofErr w:type="gramStart"/>
      <w:r w:rsidRPr="00997B68">
        <w:rPr>
          <w:rFonts w:ascii="Bookman Old Style" w:hAnsi="Bookman Old Style"/>
          <w:sz w:val="20"/>
          <w:szCs w:val="20"/>
        </w:rPr>
        <w:t>Map</w:t>
      </w:r>
      <w:proofErr w:type="spellEnd"/>
      <w:r w:rsidRPr="00997B68">
        <w:rPr>
          <w:rFonts w:ascii="Bookman Old Style" w:hAnsi="Bookman Old Style"/>
          <w:sz w:val="20"/>
          <w:szCs w:val="20"/>
        </w:rPr>
        <w:t>;</w:t>
      </w:r>
      <w:proofErr w:type="gramEnd"/>
    </w:p>
    <w:p w14:paraId="51749E62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1ED022D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>/**</w:t>
      </w:r>
    </w:p>
    <w:p w14:paraId="7C79336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* Service to ingest financial transactions into a Vector Database.</w:t>
      </w:r>
    </w:p>
    <w:p w14:paraId="50B56244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* This allows the "Predictive Liquidity Agent" to perform semantic </w:t>
      </w:r>
    </w:p>
    <w:p w14:paraId="59879A80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* </w:t>
      </w:r>
      <w:proofErr w:type="gramStart"/>
      <w:r w:rsidRPr="00997B68">
        <w:rPr>
          <w:rFonts w:ascii="Bookman Old Style" w:hAnsi="Bookman Old Style"/>
          <w:sz w:val="20"/>
          <w:szCs w:val="20"/>
        </w:rPr>
        <w:t>searches</w:t>
      </w:r>
      <w:proofErr w:type="gramEnd"/>
      <w:r w:rsidRPr="00997B68">
        <w:rPr>
          <w:rFonts w:ascii="Bookman Old Style" w:hAnsi="Bookman Old Style"/>
          <w:sz w:val="20"/>
          <w:szCs w:val="20"/>
        </w:rPr>
        <w:t xml:space="preserve"> to find similar historical patterns.</w:t>
      </w:r>
    </w:p>
    <w:p w14:paraId="423F0B7F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*/</w:t>
      </w:r>
    </w:p>
    <w:p w14:paraId="07A8EFAA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>@Service</w:t>
      </w:r>
    </w:p>
    <w:p w14:paraId="76FF0F24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r w:rsidRPr="00997B68">
        <w:rPr>
          <w:rFonts w:ascii="Bookman Old Style" w:hAnsi="Bookman Old Style"/>
          <w:sz w:val="20"/>
          <w:szCs w:val="20"/>
        </w:rPr>
        <w:t>VectorIngestionService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{</w:t>
      </w:r>
    </w:p>
    <w:p w14:paraId="31F4D5B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8B8584E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// The </w:t>
      </w:r>
      <w:proofErr w:type="spellStart"/>
      <w:r w:rsidRPr="00997B68">
        <w:rPr>
          <w:rFonts w:ascii="Bookman Old Style" w:hAnsi="Bookman Old Style"/>
          <w:b/>
          <w:bCs/>
          <w:sz w:val="20"/>
          <w:szCs w:val="20"/>
        </w:rPr>
        <w:t>EmbeddingModel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turns text into a List of Floats (the Vector)</w:t>
      </w:r>
    </w:p>
    <w:p w14:paraId="732054FE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// You can use </w:t>
      </w:r>
      <w:r w:rsidRPr="00997B68">
        <w:rPr>
          <w:rFonts w:ascii="Bookman Old Style" w:hAnsi="Bookman Old Style"/>
          <w:b/>
          <w:bCs/>
          <w:sz w:val="20"/>
          <w:szCs w:val="20"/>
        </w:rPr>
        <w:t>AWS Bedrock</w:t>
      </w:r>
      <w:r w:rsidRPr="00997B68">
        <w:rPr>
          <w:rFonts w:ascii="Bookman Old Style" w:hAnsi="Bookman Old Style"/>
          <w:sz w:val="20"/>
          <w:szCs w:val="20"/>
        </w:rPr>
        <w:t xml:space="preserve">, </w:t>
      </w:r>
      <w:r w:rsidRPr="00997B68">
        <w:rPr>
          <w:rFonts w:ascii="Bookman Old Style" w:hAnsi="Bookman Old Style"/>
          <w:b/>
          <w:bCs/>
          <w:sz w:val="20"/>
          <w:szCs w:val="20"/>
        </w:rPr>
        <w:t>OpenAI</w:t>
      </w:r>
      <w:r w:rsidRPr="00997B68">
        <w:rPr>
          <w:rFonts w:ascii="Bookman Old Style" w:hAnsi="Bookman Old Style"/>
          <w:sz w:val="20"/>
          <w:szCs w:val="20"/>
        </w:rPr>
        <w:t xml:space="preserve">, or a local </w:t>
      </w:r>
      <w:proofErr w:type="spellStart"/>
      <w:r w:rsidRPr="00997B68">
        <w:rPr>
          <w:rFonts w:ascii="Bookman Old Style" w:hAnsi="Bookman Old Style"/>
          <w:b/>
          <w:bCs/>
          <w:sz w:val="20"/>
          <w:szCs w:val="20"/>
        </w:rPr>
        <w:t>HuggingFace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model</w:t>
      </w:r>
    </w:p>
    <w:p w14:paraId="3A697801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997B68">
        <w:rPr>
          <w:rFonts w:ascii="Bookman Old Style" w:hAnsi="Bookman Old Style"/>
          <w:sz w:val="20"/>
          <w:szCs w:val="20"/>
        </w:rPr>
        <w:t>EmbeddingModel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97B68">
        <w:rPr>
          <w:rFonts w:ascii="Bookman Old Style" w:hAnsi="Bookman Old Style"/>
          <w:sz w:val="20"/>
          <w:szCs w:val="20"/>
        </w:rPr>
        <w:t>embeddingModel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997B68">
        <w:rPr>
          <w:rFonts w:ascii="Bookman Old Style" w:hAnsi="Bookman Old Style"/>
          <w:sz w:val="20"/>
          <w:szCs w:val="20"/>
        </w:rPr>
        <w:t>OpenAiEmbeddingModel.builder</w:t>
      </w:r>
      <w:proofErr w:type="spellEnd"/>
      <w:r w:rsidRPr="00997B68">
        <w:rPr>
          <w:rFonts w:ascii="Bookman Old Style" w:hAnsi="Bookman Old Style"/>
          <w:sz w:val="20"/>
          <w:szCs w:val="20"/>
        </w:rPr>
        <w:t>()</w:t>
      </w:r>
    </w:p>
    <w:p w14:paraId="7B2D8F35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</w:t>
      </w:r>
      <w:proofErr w:type="gramStart"/>
      <w:r w:rsidRPr="00997B68">
        <w:rPr>
          <w:rFonts w:ascii="Bookman Old Style" w:hAnsi="Bookman Old Style"/>
          <w:sz w:val="20"/>
          <w:szCs w:val="20"/>
        </w:rPr>
        <w:t>.</w:t>
      </w:r>
      <w:proofErr w:type="spellStart"/>
      <w:r w:rsidRPr="00997B68">
        <w:rPr>
          <w:rFonts w:ascii="Bookman Old Style" w:hAnsi="Bookman Old Style"/>
          <w:sz w:val="20"/>
          <w:szCs w:val="20"/>
        </w:rPr>
        <w:t>apiKey</w:t>
      </w:r>
      <w:proofErr w:type="spellEnd"/>
      <w:proofErr w:type="gramEnd"/>
      <w:r w:rsidRPr="00997B68">
        <w:rPr>
          <w:rFonts w:ascii="Bookman Old Style" w:hAnsi="Bookman Old Style"/>
          <w:sz w:val="20"/>
          <w:szCs w:val="20"/>
        </w:rPr>
        <w:t xml:space="preserve">("demo") //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Replace with your AWS Bedrock or OpenAI Key</w:t>
      </w:r>
    </w:p>
    <w:p w14:paraId="1DDBE416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</w:t>
      </w:r>
      <w:proofErr w:type="gramStart"/>
      <w:r w:rsidRPr="00997B68">
        <w:rPr>
          <w:rFonts w:ascii="Bookman Old Style" w:hAnsi="Bookman Old Style"/>
          <w:sz w:val="20"/>
          <w:szCs w:val="20"/>
        </w:rPr>
        <w:t>.build</w:t>
      </w:r>
      <w:proofErr w:type="gramEnd"/>
      <w:r w:rsidRPr="00997B68">
        <w:rPr>
          <w:rFonts w:ascii="Bookman Old Style" w:hAnsi="Bookman Old Style"/>
          <w:sz w:val="20"/>
          <w:szCs w:val="20"/>
        </w:rPr>
        <w:t>(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17C9CEFA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3415FC07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767171" w:themeColor="background2" w:themeShade="80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// The </w:t>
      </w:r>
      <w:proofErr w:type="spellStart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EmbeddingStore</w:t>
      </w:r>
      <w:proofErr w:type="spellEnd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is your Vector Database (e.g., Pinecone, Milvus, or OpenSearch</w:t>
      </w:r>
      <w:r w:rsidRPr="00997B68">
        <w:rPr>
          <w:rFonts w:ascii="Bookman Old Style" w:hAnsi="Bookman Old Style"/>
          <w:color w:val="767171" w:themeColor="background2" w:themeShade="80"/>
          <w:sz w:val="20"/>
          <w:szCs w:val="20"/>
        </w:rPr>
        <w:t>)</w:t>
      </w:r>
    </w:p>
    <w:p w14:paraId="4A725CA7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//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We use </w:t>
      </w:r>
      <w:proofErr w:type="spellStart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InMemoryEmbeddingStore</w:t>
      </w:r>
      <w:proofErr w:type="spellEnd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here for your "Free Tier" prototyping</w:t>
      </w:r>
    </w:p>
    <w:p w14:paraId="205950C8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997B68">
        <w:rPr>
          <w:rFonts w:ascii="Bookman Old Style" w:hAnsi="Bookman Old Style"/>
          <w:sz w:val="20"/>
          <w:szCs w:val="20"/>
        </w:rPr>
        <w:t>EmbeddingStore</w:t>
      </w:r>
      <w:proofErr w:type="spellEnd"/>
      <w:r w:rsidRPr="00997B68">
        <w:rPr>
          <w:rFonts w:ascii="Bookman Old Style" w:hAnsi="Bookman Old Style"/>
          <w:sz w:val="20"/>
          <w:szCs w:val="20"/>
        </w:rPr>
        <w:t>&lt;</w:t>
      </w:r>
      <w:proofErr w:type="spellStart"/>
      <w:r w:rsidRPr="00997B68">
        <w:rPr>
          <w:rFonts w:ascii="Bookman Old Style" w:hAnsi="Bookman Old Style"/>
          <w:sz w:val="20"/>
          <w:szCs w:val="20"/>
        </w:rPr>
        <w:t>TextSegment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&gt; </w:t>
      </w:r>
      <w:proofErr w:type="spellStart"/>
      <w:r w:rsidRPr="00997B68">
        <w:rPr>
          <w:rFonts w:ascii="Bookman Old Style" w:hAnsi="Bookman Old Style"/>
          <w:sz w:val="20"/>
          <w:szCs w:val="20"/>
        </w:rPr>
        <w:t>embeddingStore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= new </w:t>
      </w:r>
      <w:proofErr w:type="spellStart"/>
      <w:r w:rsidRPr="00997B68">
        <w:rPr>
          <w:rFonts w:ascii="Bookman Old Style" w:hAnsi="Bookman Old Style"/>
          <w:sz w:val="20"/>
          <w:szCs w:val="20"/>
        </w:rPr>
        <w:t>InMemoryEmbeddingStore</w:t>
      </w:r>
      <w:proofErr w:type="spellEnd"/>
      <w:r w:rsidRPr="00997B68">
        <w:rPr>
          <w:rFonts w:ascii="Bookman Old Style" w:hAnsi="Bookman Old Style"/>
          <w:sz w:val="20"/>
          <w:szCs w:val="20"/>
        </w:rPr>
        <w:t>&lt;</w:t>
      </w:r>
      <w:proofErr w:type="gramStart"/>
      <w:r w:rsidRPr="00997B68">
        <w:rPr>
          <w:rFonts w:ascii="Bookman Old Style" w:hAnsi="Bookman Old Style"/>
          <w:sz w:val="20"/>
          <w:szCs w:val="20"/>
        </w:rPr>
        <w:t>&gt;();</w:t>
      </w:r>
      <w:proofErr w:type="gramEnd"/>
    </w:p>
    <w:p w14:paraId="1D7CC187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56192CB6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/**</w:t>
      </w:r>
    </w:p>
    <w:p w14:paraId="1ED525B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* Ingests a transaction into the Vector DB.</w:t>
      </w:r>
    </w:p>
    <w:p w14:paraId="721406D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* * @param </w:t>
      </w:r>
      <w:proofErr w:type="spellStart"/>
      <w:r w:rsidRPr="00997B68">
        <w:rPr>
          <w:rFonts w:ascii="Bookman Old Style" w:hAnsi="Bookman Old Style"/>
          <w:sz w:val="20"/>
          <w:szCs w:val="20"/>
        </w:rPr>
        <w:t>transactionId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997B68">
        <w:rPr>
          <w:rFonts w:ascii="Bookman Old Style" w:hAnsi="Bookman Old Style"/>
          <w:sz w:val="20"/>
          <w:szCs w:val="20"/>
        </w:rPr>
        <w:t>The</w:t>
      </w:r>
      <w:proofErr w:type="gramEnd"/>
      <w:r w:rsidRPr="00997B68">
        <w:rPr>
          <w:rFonts w:ascii="Bookman Old Style" w:hAnsi="Bookman Old Style"/>
          <w:sz w:val="20"/>
          <w:szCs w:val="20"/>
        </w:rPr>
        <w:t xml:space="preserve"> unique ID from your SQL DB</w:t>
      </w:r>
    </w:p>
    <w:p w14:paraId="05582707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* @param amount </w:t>
      </w:r>
      <w:proofErr w:type="gramStart"/>
      <w:r w:rsidRPr="00997B68">
        <w:rPr>
          <w:rFonts w:ascii="Bookman Old Style" w:hAnsi="Bookman Old Style"/>
          <w:sz w:val="20"/>
          <w:szCs w:val="20"/>
        </w:rPr>
        <w:t>The</w:t>
      </w:r>
      <w:proofErr w:type="gramEnd"/>
      <w:r w:rsidRPr="00997B68">
        <w:rPr>
          <w:rFonts w:ascii="Bookman Old Style" w:hAnsi="Bookman Old Style"/>
          <w:sz w:val="20"/>
          <w:szCs w:val="20"/>
        </w:rPr>
        <w:t xml:space="preserve"> transaction value</w:t>
      </w:r>
    </w:p>
    <w:p w14:paraId="21DDE9D2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* @param </w:t>
      </w:r>
      <w:proofErr w:type="spellStart"/>
      <w:r w:rsidRPr="00997B68">
        <w:rPr>
          <w:rFonts w:ascii="Bookman Old Style" w:hAnsi="Bookman Old Style"/>
          <w:sz w:val="20"/>
          <w:szCs w:val="20"/>
        </w:rPr>
        <w:t>accountId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997B68">
        <w:rPr>
          <w:rFonts w:ascii="Bookman Old Style" w:hAnsi="Bookman Old Style"/>
          <w:sz w:val="20"/>
          <w:szCs w:val="20"/>
        </w:rPr>
        <w:t>The</w:t>
      </w:r>
      <w:proofErr w:type="gramEnd"/>
      <w:r w:rsidRPr="00997B68">
        <w:rPr>
          <w:rFonts w:ascii="Bookman Old Style" w:hAnsi="Bookman Old Style"/>
          <w:sz w:val="20"/>
          <w:szCs w:val="20"/>
        </w:rPr>
        <w:t xml:space="preserve"> source account</w:t>
      </w:r>
    </w:p>
    <w:p w14:paraId="595FF28E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* @param description Contextual info (e.g., "High-speed arbitrage trade")</w:t>
      </w:r>
    </w:p>
    <w:p w14:paraId="50E9268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*/</w:t>
      </w:r>
    </w:p>
    <w:p w14:paraId="1B78B775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public void 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ingestTransaction</w:t>
      </w:r>
      <w:proofErr w:type="spellEnd"/>
      <w:r w:rsidRPr="00997B68">
        <w:rPr>
          <w:rFonts w:ascii="Bookman Old Style" w:hAnsi="Bookman Old Style"/>
          <w:sz w:val="20"/>
          <w:szCs w:val="20"/>
        </w:rPr>
        <w:t>(</w:t>
      </w:r>
      <w:proofErr w:type="gramEnd"/>
      <w:r w:rsidRPr="00997B68">
        <w:rPr>
          <w:rFonts w:ascii="Bookman Old Style" w:hAnsi="Bookman Old Style"/>
          <w:sz w:val="20"/>
          <w:szCs w:val="20"/>
        </w:rPr>
        <w:t xml:space="preserve">String </w:t>
      </w:r>
      <w:proofErr w:type="spellStart"/>
      <w:r w:rsidRPr="00997B68">
        <w:rPr>
          <w:rFonts w:ascii="Bookman Old Style" w:hAnsi="Bookman Old Style"/>
          <w:sz w:val="20"/>
          <w:szCs w:val="20"/>
        </w:rPr>
        <w:t>transactionId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, double amount, String </w:t>
      </w:r>
      <w:proofErr w:type="spellStart"/>
      <w:r w:rsidRPr="00997B68">
        <w:rPr>
          <w:rFonts w:ascii="Bookman Old Style" w:hAnsi="Bookman Old Style"/>
          <w:sz w:val="20"/>
          <w:szCs w:val="20"/>
        </w:rPr>
        <w:t>accountId</w:t>
      </w:r>
      <w:proofErr w:type="spellEnd"/>
      <w:r w:rsidRPr="00997B68">
        <w:rPr>
          <w:rFonts w:ascii="Bookman Old Style" w:hAnsi="Bookman Old Style"/>
          <w:sz w:val="20"/>
          <w:szCs w:val="20"/>
        </w:rPr>
        <w:t>, String description) {</w:t>
      </w:r>
    </w:p>
    <w:p w14:paraId="0122BAE1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</w:t>
      </w:r>
    </w:p>
    <w:p w14:paraId="2C680622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1.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Create a "Human Readable" string for the AI to process.</w:t>
      </w:r>
    </w:p>
    <w:p w14:paraId="2DC00944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767171" w:themeColor="background2" w:themeShade="80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We include key metrics that the Predictive Agent will need later</w:t>
      </w:r>
      <w:r w:rsidRPr="00997B68">
        <w:rPr>
          <w:rFonts w:ascii="Bookman Old Style" w:hAnsi="Bookman Old Style"/>
          <w:color w:val="767171" w:themeColor="background2" w:themeShade="80"/>
          <w:sz w:val="20"/>
          <w:szCs w:val="20"/>
        </w:rPr>
        <w:t>.</w:t>
      </w:r>
    </w:p>
    <w:p w14:paraId="3B303C8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String content = </w:t>
      </w:r>
      <w:proofErr w:type="spellStart"/>
      <w:r w:rsidRPr="00997B68">
        <w:rPr>
          <w:rFonts w:ascii="Bookman Old Style" w:hAnsi="Bookman Old Style"/>
          <w:sz w:val="20"/>
          <w:szCs w:val="20"/>
        </w:rPr>
        <w:t>String.format</w:t>
      </w:r>
      <w:proofErr w:type="spellEnd"/>
      <w:r w:rsidRPr="00997B68">
        <w:rPr>
          <w:rFonts w:ascii="Bookman Old Style" w:hAnsi="Bookman Old Style"/>
          <w:sz w:val="20"/>
          <w:szCs w:val="20"/>
        </w:rPr>
        <w:t>(</w:t>
      </w:r>
    </w:p>
    <w:p w14:paraId="448FA9F4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"Transaction %s: Account %s moved %f. Context: %s", </w:t>
      </w:r>
    </w:p>
    <w:p w14:paraId="5677C4C4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997B68">
        <w:rPr>
          <w:rFonts w:ascii="Bookman Old Style" w:hAnsi="Bookman Old Style"/>
          <w:sz w:val="20"/>
          <w:szCs w:val="20"/>
        </w:rPr>
        <w:t>transactionId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997B68">
        <w:rPr>
          <w:rFonts w:ascii="Bookman Old Style" w:hAnsi="Bookman Old Style"/>
          <w:sz w:val="20"/>
          <w:szCs w:val="20"/>
        </w:rPr>
        <w:t>accountId</w:t>
      </w:r>
      <w:proofErr w:type="spellEnd"/>
      <w:r w:rsidRPr="00997B68">
        <w:rPr>
          <w:rFonts w:ascii="Bookman Old Style" w:hAnsi="Bookman Old Style"/>
          <w:sz w:val="20"/>
          <w:szCs w:val="20"/>
        </w:rPr>
        <w:t>, amount, description</w:t>
      </w:r>
    </w:p>
    <w:p w14:paraId="4BC465D9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48841D15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F5C940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2.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Attach Metadata.</w:t>
      </w:r>
    </w:p>
    <w:p w14:paraId="6DA6E159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767171" w:themeColor="background2" w:themeShade="80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This is "Filterable" data. It helps the Vector DB narrow down searches</w:t>
      </w:r>
      <w:r w:rsidRPr="00997B68">
        <w:rPr>
          <w:rFonts w:ascii="Bookman Old Style" w:hAnsi="Bookman Old Style"/>
          <w:color w:val="767171" w:themeColor="background2" w:themeShade="80"/>
          <w:sz w:val="20"/>
          <w:szCs w:val="20"/>
        </w:rPr>
        <w:t xml:space="preserve"> </w:t>
      </w:r>
    </w:p>
    <w:p w14:paraId="361FFE41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by non-vector fields (like </w:t>
      </w:r>
      <w:proofErr w:type="spellStart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transactionId</w:t>
      </w:r>
      <w:proofErr w:type="spellEnd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or Timestamp).</w:t>
      </w:r>
    </w:p>
    <w:p w14:paraId="0469E540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Metadata </w:t>
      </w:r>
      <w:proofErr w:type="spellStart"/>
      <w:r w:rsidRPr="00997B68">
        <w:rPr>
          <w:rFonts w:ascii="Bookman Old Style" w:hAnsi="Bookman Old Style"/>
          <w:sz w:val="20"/>
          <w:szCs w:val="20"/>
        </w:rPr>
        <w:t>metadata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= new </w:t>
      </w:r>
      <w:proofErr w:type="gramStart"/>
      <w:r w:rsidRPr="00997B68">
        <w:rPr>
          <w:rFonts w:ascii="Bookman Old Style" w:hAnsi="Bookman Old Style"/>
          <w:sz w:val="20"/>
          <w:szCs w:val="20"/>
        </w:rPr>
        <w:t>Metadata(</w:t>
      </w:r>
      <w:proofErr w:type="spellStart"/>
      <w:proofErr w:type="gramEnd"/>
      <w:r w:rsidRPr="00997B68">
        <w:rPr>
          <w:rFonts w:ascii="Bookman Old Style" w:hAnsi="Bookman Old Style"/>
          <w:sz w:val="20"/>
          <w:szCs w:val="20"/>
        </w:rPr>
        <w:t>Map.of</w:t>
      </w:r>
      <w:proofErr w:type="spellEnd"/>
      <w:r w:rsidRPr="00997B68">
        <w:rPr>
          <w:rFonts w:ascii="Bookman Old Style" w:hAnsi="Bookman Old Style"/>
          <w:sz w:val="20"/>
          <w:szCs w:val="20"/>
        </w:rPr>
        <w:t>(</w:t>
      </w:r>
    </w:p>
    <w:p w14:paraId="6D8C6F5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"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transaction</w:t>
      </w:r>
      <w:proofErr w:type="gramEnd"/>
      <w:r w:rsidRPr="00997B68">
        <w:rPr>
          <w:rFonts w:ascii="Bookman Old Style" w:hAnsi="Bookman Old Style"/>
          <w:sz w:val="20"/>
          <w:szCs w:val="20"/>
        </w:rPr>
        <w:t>_id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", </w:t>
      </w:r>
      <w:proofErr w:type="spellStart"/>
      <w:r w:rsidRPr="00997B68">
        <w:rPr>
          <w:rFonts w:ascii="Bookman Old Style" w:hAnsi="Bookman Old Style"/>
          <w:sz w:val="20"/>
          <w:szCs w:val="20"/>
        </w:rPr>
        <w:t>transactionId</w:t>
      </w:r>
      <w:proofErr w:type="spellEnd"/>
      <w:r w:rsidRPr="00997B68">
        <w:rPr>
          <w:rFonts w:ascii="Bookman Old Style" w:hAnsi="Bookman Old Style"/>
          <w:sz w:val="20"/>
          <w:szCs w:val="20"/>
        </w:rPr>
        <w:t>,</w:t>
      </w:r>
    </w:p>
    <w:p w14:paraId="3F991595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"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ingested</w:t>
      </w:r>
      <w:proofErr w:type="gramEnd"/>
      <w:r w:rsidRPr="00997B68">
        <w:rPr>
          <w:rFonts w:ascii="Bookman Old Style" w:hAnsi="Bookman Old Style"/>
          <w:sz w:val="20"/>
          <w:szCs w:val="20"/>
        </w:rPr>
        <w:t>_at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", </w:t>
      </w:r>
      <w:proofErr w:type="spellStart"/>
      <w:r w:rsidRPr="00997B68">
        <w:rPr>
          <w:rFonts w:ascii="Bookman Old Style" w:hAnsi="Bookman Old Style"/>
          <w:sz w:val="20"/>
          <w:szCs w:val="20"/>
        </w:rPr>
        <w:t>Instant.now</w:t>
      </w:r>
      <w:proofErr w:type="spellEnd"/>
      <w:r w:rsidRPr="00997B68">
        <w:rPr>
          <w:rFonts w:ascii="Bookman Old Style" w:hAnsi="Bookman Old Style"/>
          <w:sz w:val="20"/>
          <w:szCs w:val="20"/>
        </w:rPr>
        <w:t>(</w:t>
      </w:r>
      <w:proofErr w:type="gramStart"/>
      <w:r w:rsidRPr="00997B68">
        <w:rPr>
          <w:rFonts w:ascii="Bookman Old Style" w:hAnsi="Bookman Old Style"/>
          <w:sz w:val="20"/>
          <w:szCs w:val="20"/>
        </w:rPr>
        <w:t>).</w:t>
      </w:r>
      <w:proofErr w:type="spellStart"/>
      <w:r w:rsidRPr="00997B68">
        <w:rPr>
          <w:rFonts w:ascii="Bookman Old Style" w:hAnsi="Bookman Old Style"/>
          <w:sz w:val="20"/>
          <w:szCs w:val="20"/>
        </w:rPr>
        <w:t>toString</w:t>
      </w:r>
      <w:proofErr w:type="spellEnd"/>
      <w:proofErr w:type="gramEnd"/>
      <w:r w:rsidRPr="00997B68">
        <w:rPr>
          <w:rFonts w:ascii="Bookman Old Style" w:hAnsi="Bookman Old Style"/>
          <w:sz w:val="20"/>
          <w:szCs w:val="20"/>
        </w:rPr>
        <w:t>(),</w:t>
      </w:r>
    </w:p>
    <w:p w14:paraId="6EDDC407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    "amount", amount</w:t>
      </w:r>
    </w:p>
    <w:p w14:paraId="4CB624A6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)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02A8C18F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F1648D8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767171" w:themeColor="background2" w:themeShade="80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3.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Create a </w:t>
      </w:r>
      <w:proofErr w:type="spellStart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TextSegment</w:t>
      </w:r>
      <w:proofErr w:type="spellEnd"/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(The "Chunk")</w:t>
      </w:r>
    </w:p>
    <w:p w14:paraId="34F53B4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97B68">
        <w:rPr>
          <w:rFonts w:ascii="Bookman Old Style" w:hAnsi="Bookman Old Style"/>
          <w:sz w:val="20"/>
          <w:szCs w:val="20"/>
        </w:rPr>
        <w:t>TextSegment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segment = </w:t>
      </w:r>
      <w:proofErr w:type="spellStart"/>
      <w:r w:rsidRPr="00997B68">
        <w:rPr>
          <w:rFonts w:ascii="Bookman Old Style" w:hAnsi="Bookman Old Style"/>
          <w:sz w:val="20"/>
          <w:szCs w:val="20"/>
        </w:rPr>
        <w:t>TextSegment.from</w:t>
      </w:r>
      <w:proofErr w:type="spellEnd"/>
      <w:r w:rsidRPr="00997B68">
        <w:rPr>
          <w:rFonts w:ascii="Bookman Old Style" w:hAnsi="Bookman Old Style"/>
          <w:sz w:val="20"/>
          <w:szCs w:val="20"/>
        </w:rPr>
        <w:t>(content, metadata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3EF09F43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301AA036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4.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Vectorize! </w:t>
      </w:r>
    </w:p>
    <w:p w14:paraId="08810D6A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</w:t>
      </w:r>
      <w:r w:rsidRPr="00997B68">
        <w:rPr>
          <w:rFonts w:ascii="Bookman Old Style" w:hAnsi="Bookman Old Style"/>
          <w:color w:val="AEAAAA" w:themeColor="background2" w:themeShade="BF"/>
          <w:sz w:val="20"/>
          <w:szCs w:val="20"/>
        </w:rPr>
        <w:t>The model sends the text to an AI engine and returns a vector (mathematical coordinates).</w:t>
      </w:r>
    </w:p>
    <w:p w14:paraId="59EC4E28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Embedding </w:t>
      </w:r>
      <w:proofErr w:type="spellStart"/>
      <w:r w:rsidRPr="00997B68">
        <w:rPr>
          <w:rFonts w:ascii="Bookman Old Style" w:hAnsi="Bookman Old Style"/>
          <w:sz w:val="20"/>
          <w:szCs w:val="20"/>
        </w:rPr>
        <w:t>embedding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997B68">
        <w:rPr>
          <w:rFonts w:ascii="Bookman Old Style" w:hAnsi="Bookman Old Style"/>
          <w:sz w:val="20"/>
          <w:szCs w:val="20"/>
        </w:rPr>
        <w:t>embeddingModel.embed</w:t>
      </w:r>
      <w:proofErr w:type="spellEnd"/>
      <w:r w:rsidRPr="00997B68">
        <w:rPr>
          <w:rFonts w:ascii="Bookman Old Style" w:hAnsi="Bookman Old Style"/>
          <w:sz w:val="20"/>
          <w:szCs w:val="20"/>
        </w:rPr>
        <w:t>(segment</w:t>
      </w:r>
      <w:proofErr w:type="gramStart"/>
      <w:r w:rsidRPr="00997B68">
        <w:rPr>
          <w:rFonts w:ascii="Bookman Old Style" w:hAnsi="Bookman Old Style"/>
          <w:sz w:val="20"/>
          <w:szCs w:val="20"/>
        </w:rPr>
        <w:t>).content</w:t>
      </w:r>
      <w:proofErr w:type="gramEnd"/>
      <w:r w:rsidRPr="00997B68">
        <w:rPr>
          <w:rFonts w:ascii="Bookman Old Style" w:hAnsi="Bookman Old Style"/>
          <w:sz w:val="20"/>
          <w:szCs w:val="20"/>
        </w:rPr>
        <w:t>(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597F4CA4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3AC0FF1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767171" w:themeColor="background2" w:themeShade="80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5. </w:t>
      </w:r>
      <w:r w:rsidRPr="00997B68">
        <w:rPr>
          <w:rFonts w:ascii="Bookman Old Style" w:hAnsi="Bookman Old Style"/>
          <w:color w:val="767171" w:themeColor="background2" w:themeShade="80"/>
          <w:sz w:val="20"/>
          <w:szCs w:val="20"/>
        </w:rPr>
        <w:t>Store in the Vector Database.</w:t>
      </w:r>
    </w:p>
    <w:p w14:paraId="7AEC344A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color w:val="767171" w:themeColor="background2" w:themeShade="80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// </w:t>
      </w:r>
      <w:r w:rsidRPr="00997B68">
        <w:rPr>
          <w:rFonts w:ascii="Bookman Old Style" w:hAnsi="Bookman Old Style"/>
          <w:color w:val="767171" w:themeColor="background2" w:themeShade="80"/>
          <w:sz w:val="20"/>
          <w:szCs w:val="20"/>
        </w:rPr>
        <w:t>Now, this transaction exists in a "3D Map" of all historical trades.</w:t>
      </w:r>
    </w:p>
    <w:p w14:paraId="529EED5F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997B68">
        <w:rPr>
          <w:rFonts w:ascii="Bookman Old Style" w:hAnsi="Bookman Old Style"/>
          <w:sz w:val="20"/>
          <w:szCs w:val="20"/>
        </w:rPr>
        <w:t>embeddingStore.add</w:t>
      </w:r>
      <w:proofErr w:type="spellEnd"/>
      <w:r w:rsidRPr="00997B68">
        <w:rPr>
          <w:rFonts w:ascii="Bookman Old Style" w:hAnsi="Bookman Old Style"/>
          <w:sz w:val="20"/>
          <w:szCs w:val="20"/>
        </w:rPr>
        <w:t>(</w:t>
      </w:r>
      <w:proofErr w:type="gramEnd"/>
      <w:r w:rsidRPr="00997B68">
        <w:rPr>
          <w:rFonts w:ascii="Bookman Old Style" w:hAnsi="Bookman Old Style"/>
          <w:sz w:val="20"/>
          <w:szCs w:val="20"/>
        </w:rPr>
        <w:t>embedding, segment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36054455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</w:t>
      </w:r>
    </w:p>
    <w:p w14:paraId="031B3D29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r w:rsidRPr="00997B68">
        <w:rPr>
          <w:rFonts w:ascii="Bookman Old Style" w:hAnsi="Bookman Old Style"/>
          <w:sz w:val="20"/>
          <w:szCs w:val="20"/>
        </w:rPr>
        <w:t>System.out.println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("Successfully ingested Transaction " + </w:t>
      </w:r>
      <w:proofErr w:type="spellStart"/>
      <w:r w:rsidRPr="00997B68">
        <w:rPr>
          <w:rFonts w:ascii="Bookman Old Style" w:hAnsi="Bookman Old Style"/>
          <w:sz w:val="20"/>
          <w:szCs w:val="20"/>
        </w:rPr>
        <w:t>transactionId</w:t>
      </w:r>
      <w:proofErr w:type="spellEnd"/>
      <w:r w:rsidRPr="00997B68">
        <w:rPr>
          <w:rFonts w:ascii="Bookman Old Style" w:hAnsi="Bookman Old Style"/>
          <w:sz w:val="20"/>
          <w:szCs w:val="20"/>
        </w:rPr>
        <w:t xml:space="preserve"> + " into Vector space."</w:t>
      </w:r>
      <w:proofErr w:type="gramStart"/>
      <w:r w:rsidRPr="00997B68">
        <w:rPr>
          <w:rFonts w:ascii="Bookman Old Style" w:hAnsi="Bookman Old Style"/>
          <w:sz w:val="20"/>
          <w:szCs w:val="20"/>
        </w:rPr>
        <w:t>);</w:t>
      </w:r>
      <w:proofErr w:type="gramEnd"/>
    </w:p>
    <w:p w14:paraId="4705FDEC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 xml:space="preserve">    }</w:t>
      </w:r>
    </w:p>
    <w:p w14:paraId="4BEB3122" w14:textId="77777777" w:rsidR="00997B68" w:rsidRPr="00997B68" w:rsidRDefault="00997B68" w:rsidP="00997B68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997B68">
        <w:rPr>
          <w:rFonts w:ascii="Bookman Old Style" w:hAnsi="Bookman Old Style"/>
          <w:sz w:val="20"/>
          <w:szCs w:val="20"/>
        </w:rPr>
        <w:t>}</w:t>
      </w:r>
    </w:p>
    <w:p w14:paraId="18C8D380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pict w14:anchorId="255B61B4">
          <v:rect id="_x0000_i1114" style="width:0;height:1.5pt" o:hralign="center" o:hrstd="t" o:hrnoshade="t" o:hr="t" fillcolor="gray" stroked="f"/>
        </w:pict>
      </w:r>
    </w:p>
    <w:p w14:paraId="6B66896C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Why this is "Fantastically Productive" for your project:</w:t>
      </w:r>
    </w:p>
    <w:p w14:paraId="57B2EFB7" w14:textId="77777777" w:rsidR="00997B68" w:rsidRPr="00997B68" w:rsidRDefault="00997B68" w:rsidP="00997B68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Eliminating the "SQL Bottleneck":</w:t>
      </w:r>
      <w:r w:rsidRPr="00997B68">
        <w:rPr>
          <w:sz w:val="20"/>
          <w:szCs w:val="20"/>
        </w:rPr>
        <w:t xml:space="preserve"> Instead of writing complex SQL queries to find "similar suspicious transactions," you just ask the Vector DB: </w:t>
      </w:r>
      <w:r w:rsidRPr="00997B68">
        <w:rPr>
          <w:i/>
          <w:iCs/>
          <w:sz w:val="20"/>
          <w:szCs w:val="20"/>
        </w:rPr>
        <w:t>"Find me the top 5 transactions that look like this current liquidity drop."</w:t>
      </w:r>
    </w:p>
    <w:p w14:paraId="06A32683" w14:textId="77777777" w:rsidR="00997B68" w:rsidRPr="00997B68" w:rsidRDefault="00997B68" w:rsidP="00997B68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Memory Management (The Eden Phase):</w:t>
      </w:r>
      <w:r w:rsidRPr="00997B68">
        <w:rPr>
          <w:sz w:val="20"/>
          <w:szCs w:val="20"/>
        </w:rPr>
        <w:t xml:space="preserve"> Notice that we are creating several small objects (Metadata, </w:t>
      </w:r>
      <w:proofErr w:type="spellStart"/>
      <w:r w:rsidRPr="00997B68">
        <w:rPr>
          <w:sz w:val="20"/>
          <w:szCs w:val="20"/>
        </w:rPr>
        <w:t>TextSegment</w:t>
      </w:r>
      <w:proofErr w:type="spellEnd"/>
      <w:r w:rsidRPr="00997B68">
        <w:rPr>
          <w:sz w:val="20"/>
          <w:szCs w:val="20"/>
        </w:rPr>
        <w:t xml:space="preserve">, Embedding). If you process 1 million trades at once, your </w:t>
      </w:r>
      <w:r w:rsidRPr="00997B68">
        <w:rPr>
          <w:b/>
          <w:bCs/>
          <w:sz w:val="20"/>
          <w:szCs w:val="20"/>
        </w:rPr>
        <w:t>Eden Phase</w:t>
      </w:r>
      <w:r w:rsidRPr="00997B68">
        <w:rPr>
          <w:sz w:val="20"/>
          <w:szCs w:val="20"/>
        </w:rPr>
        <w:t xml:space="preserve"> will fill up.</w:t>
      </w:r>
    </w:p>
    <w:p w14:paraId="3C0919B3" w14:textId="77777777" w:rsidR="00997B68" w:rsidRPr="00997B68" w:rsidRDefault="00997B68" w:rsidP="00997B68">
      <w:pPr>
        <w:pStyle w:val="NoSpacing"/>
        <w:numPr>
          <w:ilvl w:val="1"/>
          <w:numId w:val="14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The Architect's Fix:</w:t>
      </w:r>
      <w:r w:rsidRPr="00997B68">
        <w:rPr>
          <w:sz w:val="20"/>
          <w:szCs w:val="20"/>
        </w:rPr>
        <w:t xml:space="preserve"> In a real-time system, you would use a </w:t>
      </w:r>
      <w:r w:rsidRPr="00997B68">
        <w:rPr>
          <w:b/>
          <w:bCs/>
          <w:sz w:val="20"/>
          <w:szCs w:val="20"/>
        </w:rPr>
        <w:t>Thread Pool</w:t>
      </w:r>
      <w:r w:rsidRPr="00997B68">
        <w:rPr>
          <w:sz w:val="20"/>
          <w:szCs w:val="20"/>
        </w:rPr>
        <w:t xml:space="preserve"> or an </w:t>
      </w:r>
      <w:r w:rsidRPr="00997B68">
        <w:rPr>
          <w:b/>
          <w:bCs/>
          <w:sz w:val="20"/>
          <w:szCs w:val="20"/>
        </w:rPr>
        <w:t>Asynchronous Queue (SQS)</w:t>
      </w:r>
      <w:r w:rsidRPr="00997B68">
        <w:rPr>
          <w:sz w:val="20"/>
          <w:szCs w:val="20"/>
        </w:rPr>
        <w:t xml:space="preserve"> to handle this ingestion, so the main transaction logic isn't slowed down by the AI overhead.</w:t>
      </w:r>
    </w:p>
    <w:p w14:paraId="442BC503" w14:textId="77777777" w:rsidR="00997B68" w:rsidRPr="00997B68" w:rsidRDefault="00997B68" w:rsidP="00997B68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Pattern Recognition:</w:t>
      </w:r>
      <w:r w:rsidRPr="00997B68">
        <w:rPr>
          <w:sz w:val="20"/>
          <w:szCs w:val="20"/>
        </w:rPr>
        <w:t xml:space="preserve"> Because the "Predictive Liquidity Agent" can now see the "Vector space," it can notice that whenever a transaction with description "X" happens, a liquidity crisis follows 10 minutes later.</w:t>
      </w:r>
    </w:p>
    <w:p w14:paraId="5E31EDE3" w14:textId="77777777" w:rsidR="00997B68" w:rsidRPr="00997B68" w:rsidRDefault="00997B68" w:rsidP="00997B68">
      <w:pPr>
        <w:pStyle w:val="NoSpacing"/>
        <w:rPr>
          <w:b/>
          <w:bCs/>
          <w:sz w:val="20"/>
          <w:szCs w:val="20"/>
        </w:rPr>
      </w:pPr>
      <w:r w:rsidRPr="00997B68">
        <w:rPr>
          <w:b/>
          <w:bCs/>
          <w:sz w:val="20"/>
          <w:szCs w:val="20"/>
        </w:rPr>
        <w:t>Next Step for you:</w:t>
      </w:r>
    </w:p>
    <w:p w14:paraId="3C800996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sz w:val="20"/>
          <w:szCs w:val="20"/>
        </w:rPr>
        <w:t xml:space="preserve">To make this run on </w:t>
      </w:r>
      <w:r w:rsidRPr="00997B68">
        <w:rPr>
          <w:b/>
          <w:bCs/>
          <w:sz w:val="20"/>
          <w:szCs w:val="20"/>
        </w:rPr>
        <w:t>AWS Free Tier</w:t>
      </w:r>
      <w:r w:rsidRPr="00997B68">
        <w:rPr>
          <w:sz w:val="20"/>
          <w:szCs w:val="20"/>
        </w:rPr>
        <w:t xml:space="preserve">, you would replace the </w:t>
      </w:r>
      <w:proofErr w:type="spellStart"/>
      <w:r w:rsidRPr="00997B68">
        <w:rPr>
          <w:sz w:val="20"/>
          <w:szCs w:val="20"/>
        </w:rPr>
        <w:t>OpenAiEmbeddingModel</w:t>
      </w:r>
      <w:proofErr w:type="spellEnd"/>
      <w:r w:rsidRPr="00997B68">
        <w:rPr>
          <w:sz w:val="20"/>
          <w:szCs w:val="20"/>
        </w:rPr>
        <w:t xml:space="preserve"> with the </w:t>
      </w:r>
      <w:r w:rsidRPr="00997B68">
        <w:rPr>
          <w:b/>
          <w:bCs/>
          <w:sz w:val="20"/>
          <w:szCs w:val="20"/>
        </w:rPr>
        <w:t>AWS Bedrock Embedding Model</w:t>
      </w:r>
      <w:r w:rsidRPr="00997B68">
        <w:rPr>
          <w:sz w:val="20"/>
          <w:szCs w:val="20"/>
        </w:rPr>
        <w:t xml:space="preserve"> (which has a very generous free trial/low cost).</w:t>
      </w:r>
    </w:p>
    <w:p w14:paraId="16FC9D75" w14:textId="77777777" w:rsidR="00997B68" w:rsidRPr="00997B68" w:rsidRDefault="00997B68" w:rsidP="00997B68">
      <w:pPr>
        <w:pStyle w:val="NoSpacing"/>
        <w:rPr>
          <w:sz w:val="20"/>
          <w:szCs w:val="20"/>
        </w:rPr>
      </w:pPr>
      <w:r w:rsidRPr="00997B68">
        <w:rPr>
          <w:b/>
          <w:bCs/>
          <w:sz w:val="20"/>
          <w:szCs w:val="20"/>
        </w:rPr>
        <w:t>Would you like me to show you how to write the "Search" method to find historical matches for a NEW incoming transaction?</w:t>
      </w:r>
    </w:p>
    <w:p w14:paraId="1FA0A23E" w14:textId="77777777" w:rsidR="00997B68" w:rsidRPr="00997B68" w:rsidRDefault="00997B68" w:rsidP="00997B68">
      <w:pPr>
        <w:pStyle w:val="NoSpacing"/>
        <w:rPr>
          <w:sz w:val="20"/>
          <w:szCs w:val="20"/>
        </w:rPr>
      </w:pPr>
    </w:p>
    <w:p w14:paraId="7F89BA2A" w14:textId="4E12B02C" w:rsidR="00997B68" w:rsidRPr="00997B68" w:rsidRDefault="00997B68" w:rsidP="00997B68">
      <w:pPr>
        <w:pStyle w:val="NoSpacing"/>
        <w:rPr>
          <w:lang w:val="en-US"/>
        </w:rPr>
      </w:pPr>
    </w:p>
    <w:sectPr w:rsidR="00997B68" w:rsidRPr="0099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BA1"/>
    <w:multiLevelType w:val="multilevel"/>
    <w:tmpl w:val="694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7A4C"/>
    <w:multiLevelType w:val="multilevel"/>
    <w:tmpl w:val="3716D8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3169"/>
    <w:multiLevelType w:val="multilevel"/>
    <w:tmpl w:val="75C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482C"/>
    <w:multiLevelType w:val="hybridMultilevel"/>
    <w:tmpl w:val="1ACC8E7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F122AC"/>
    <w:multiLevelType w:val="hybridMultilevel"/>
    <w:tmpl w:val="C4EC4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F6980"/>
    <w:multiLevelType w:val="hybridMultilevel"/>
    <w:tmpl w:val="31E0CB6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5A1E26"/>
    <w:multiLevelType w:val="multilevel"/>
    <w:tmpl w:val="7AA6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F1B38"/>
    <w:multiLevelType w:val="multilevel"/>
    <w:tmpl w:val="D55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931CB"/>
    <w:multiLevelType w:val="multilevel"/>
    <w:tmpl w:val="CF9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B2817"/>
    <w:multiLevelType w:val="multilevel"/>
    <w:tmpl w:val="6DE2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D30556"/>
    <w:multiLevelType w:val="hybridMultilevel"/>
    <w:tmpl w:val="DE6ECA2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D75B50"/>
    <w:multiLevelType w:val="hybridMultilevel"/>
    <w:tmpl w:val="B1B86B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A15E71"/>
    <w:multiLevelType w:val="multilevel"/>
    <w:tmpl w:val="DFE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3DAF"/>
    <w:multiLevelType w:val="multilevel"/>
    <w:tmpl w:val="441A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631B6"/>
    <w:multiLevelType w:val="multilevel"/>
    <w:tmpl w:val="B2FC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213D7"/>
    <w:multiLevelType w:val="hybridMultilevel"/>
    <w:tmpl w:val="9D9617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285715">
    <w:abstractNumId w:val="14"/>
  </w:num>
  <w:num w:numId="2" w16cid:durableId="769273239">
    <w:abstractNumId w:val="2"/>
  </w:num>
  <w:num w:numId="3" w16cid:durableId="1736583712">
    <w:abstractNumId w:val="8"/>
  </w:num>
  <w:num w:numId="4" w16cid:durableId="1665812648">
    <w:abstractNumId w:val="13"/>
  </w:num>
  <w:num w:numId="5" w16cid:durableId="1530340665">
    <w:abstractNumId w:val="10"/>
  </w:num>
  <w:num w:numId="6" w16cid:durableId="2033678599">
    <w:abstractNumId w:val="11"/>
  </w:num>
  <w:num w:numId="7" w16cid:durableId="308176162">
    <w:abstractNumId w:val="3"/>
  </w:num>
  <w:num w:numId="8" w16cid:durableId="1986659121">
    <w:abstractNumId w:val="5"/>
  </w:num>
  <w:num w:numId="9" w16cid:durableId="541212983">
    <w:abstractNumId w:val="0"/>
  </w:num>
  <w:num w:numId="10" w16cid:durableId="560405831">
    <w:abstractNumId w:val="1"/>
  </w:num>
  <w:num w:numId="11" w16cid:durableId="704448309">
    <w:abstractNumId w:val="12"/>
  </w:num>
  <w:num w:numId="12" w16cid:durableId="1283421149">
    <w:abstractNumId w:val="6"/>
  </w:num>
  <w:num w:numId="13" w16cid:durableId="397676092">
    <w:abstractNumId w:val="7"/>
  </w:num>
  <w:num w:numId="14" w16cid:durableId="1264800572">
    <w:abstractNumId w:val="9"/>
  </w:num>
  <w:num w:numId="15" w16cid:durableId="1877809567">
    <w:abstractNumId w:val="4"/>
  </w:num>
  <w:num w:numId="16" w16cid:durableId="17785270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CA"/>
    <w:rsid w:val="00016D2C"/>
    <w:rsid w:val="0018415B"/>
    <w:rsid w:val="00184273"/>
    <w:rsid w:val="00296CCF"/>
    <w:rsid w:val="002B3585"/>
    <w:rsid w:val="002D5AB7"/>
    <w:rsid w:val="00322ACD"/>
    <w:rsid w:val="006656CA"/>
    <w:rsid w:val="006E2B51"/>
    <w:rsid w:val="008251BA"/>
    <w:rsid w:val="00997B68"/>
    <w:rsid w:val="00BF799B"/>
    <w:rsid w:val="00C3710E"/>
    <w:rsid w:val="00D93E9B"/>
    <w:rsid w:val="00E0052C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B246"/>
  <w15:chartTrackingRefBased/>
  <w15:docId w15:val="{0D57206A-97AE-4FA9-ACB2-8B929382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CA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322A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1905</Words>
  <Characters>10579</Characters>
  <Application>Microsoft Office Word</Application>
  <DocSecurity>0</DocSecurity>
  <Lines>293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10</cp:revision>
  <dcterms:created xsi:type="dcterms:W3CDTF">2026-02-16T05:17:00Z</dcterms:created>
  <dcterms:modified xsi:type="dcterms:W3CDTF">2026-02-16T09:17:00Z</dcterms:modified>
</cp:coreProperties>
</file>