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4)Write a program that takes a month (1-12) and prints the corresponding season (Winter, Spring, Summer, Autumn) using a switch case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SeasonChecker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public static void main(String[] args)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System.out.print("Enter month (1-12): ");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month = scanner.nextInt();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String season;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switch (month)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12: case 1: case 2: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season = "Winter";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3: case 4: case 5: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season = "Spring";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6: case 7: case 8: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season = "Summer";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case 9: case 10: case 11: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season = "Autumn";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season = "Invalid month";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System.out.println("The season is: " + season);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