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6</w:t>
      </w:r>
      <w:r>
        <w:rPr>
          <w:rFonts w:ascii="Calibri" w:hAnsi="Calibri" w:cs="Calibri" w:eastAsia="Calibri"/>
          <w:sz w:val="20"/>
        </w:rPr>
        <w:t/>
      </w:r>
      <w:r>
        <w:rPr>
          <w:rFonts w:ascii="Calibri" w:hAnsi="Calibri" w:cs="Calibri" w:eastAsia="Calibri"/>
          <w:b w:val="true"/>
          <w:color w:val="000000"/>
          <w:sz w:val="20"/>
        </w:rPr>
        <w:t>9</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w:r>
      <w:r>
        <w:rPr>
          <w:rFonts w:ascii="Calibri" w:hAnsi="Calibri" w:cs="Calibri" w:eastAsia="Calibri"/>
          <w:b w:val="true"/>
          <w:noProof/>
          <w:color w:val="000000"/>
          <w:sz w:val="20"/>
        </w:rPr>
        <w:t>9</w:t>
      </w:r>
      <w:r>
        <w:rPr>
          <w:rFonts w:ascii="Calibri" w:hAnsi="Calibri" w:cs="Calibri" w:eastAsia="Calibri"/>
          <w:b w:val="false"/>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b w:val="false"/>
          <w:noProof/>
          <w:sz w:val="20"/>
        </w:rPr>
        <w:t/>
      </w:r>
      <w:r>
        <w:rPr>
          <w:rFonts w:ascii="Calibri" w:hAnsi="Calibri" w:cs="Calibri" w:eastAsia="Calibri"/>
          <w:b w:val="true"/>
          <w:noProof/>
          <w:color w:val="000000"/>
          <w:sz w:val="20"/>
        </w:rPr>
        <w:t>1</w:t>
      </w:r>
      <w:r>
        <w:rPr>
          <w:rFonts w:ascii="Calibri" w:hAnsi="Calibri" w:cs="Calibri" w:eastAsia="Calibri"/>
          <w:b w:val="false"/>
          <w:noProof/>
          <w:sz w:val="20"/>
        </w:rPr>
        <w:t xml:space="preserve">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r>
    </w:p>
    <w:p>
      <w:r>
        <w:rPr>
          <w:b w:val="true"/>
        </w:rPr>
        <w:br w:type="page"/>
        <w:cr/>
        <w:cr/>
        <w:t>Models</w:t>
      </w:r>
    </w:p>
    <w:p>
      <w:r>
        <w:rPr>
          <w:b w:val="true"/>
          <w:noProof/>
          <w:sz w:val="22"/>
        </w:rPr>
        <w:t xml:space="preserve"/>
      </w:r>
      <w:r>
        <w:rPr>
          <w:b w:val="true"/>
          <w:noProof/>
          <w:color w:val="000000"/>
          <w:sz w:val="22"/>
        </w:rPr>
        <w:t>1</w:t>
      </w:r>
      <w:r>
        <w:rPr>
          <w:b w:val="true"/>
          <w:noProof/>
          <w:sz w:val="22"/>
        </w:rPr>
        <w:t/>
      </w:r>
      <w:r>
        <w:rPr>
          <w:b w:val="true"/>
          <w:noProof/>
          <w:color w:val="000000"/>
          <w:sz w:val="22"/>
        </w:rPr>
        <w:t>9</w:t>
      </w:r>
      <w:r>
        <w:rPr>
          <w:b w:val="true"/>
          <w:noProof/>
          <w:sz w:val="22"/>
        </w:rPr>
        <w:t>augsub</w:t>
      </w:r>
      <w:r>
        <w:rPr>
          <w:b w:val="true"/>
          <w:noProof/>
          <w:color w:val="000000"/>
          <w:sz w:val="22"/>
        </w:rPr>
        <w:t/>
      </w:r>
      <w:r>
        <w:rPr>
          <w:b w:val="true"/>
          <w:noProof/>
          <w:color w:val="000000"/>
          <w:sz w:val="22"/>
        </w:rPr>
        <w:t>0</w:t>
      </w:r>
      <w:r>
        <w:rPr>
          <w:b w:val="true"/>
          <w:noProof/>
          <w:color w:val="000000"/>
          <w:sz w:val="22"/>
        </w:rPr>
        <w:t/>
      </w:r>
      <w:r>
        <w:rPr>
          <w:b w:val="true"/>
          <w:noProof/>
          <w:sz w:val="22"/>
        </w:rPr>
        <w:t/>
      </w:r>
      <w:r>
        <w:rPr>
          <w:b w:val="true"/>
          <w:noProof/>
          <w:color w:val="000000"/>
          <w:sz w:val="22"/>
        </w:rPr>
        <w:t/>
      </w:r>
      <w:r>
        <w:rPr>
          <w:b w:val="true"/>
          <w:noProof/>
          <w:color w:val="000000"/>
          <w:sz w:val="22"/>
        </w:rPr>
        <w:t>0</w:t>
      </w:r>
      <w:r>
        <w:rPr>
          <w:b w:val="true"/>
          <w:noProof/>
          <w:color w:val="000000"/>
          <w:sz w:val="22"/>
        </w:rPr>
        <w:t/>
      </w:r>
      <w:r>
        <w:rPr>
          <w:b w:val="true"/>
          <w:noProof/>
          <w:sz w:val="22"/>
        </w:rPr>
        <w:t xml:space="preserve"/>
      </w:r>
      <w:r>
        <w:rPr>
          <w:b w:val="true"/>
          <w:noProof/>
          <w:color w:val="000000"/>
          <w:sz w:val="22"/>
        </w:rPr>
        <w:t>1</w:t>
      </w:r>
      <w:r>
        <w:rPr>
          <w:b w:val="true"/>
          <w:noProof/>
          <w:sz w:val="22"/>
        </w:rPr>
        <w:t xml:space="preserve"> Marketo
has </w:t>
      </w:r>
      <w:r>
        <w:rPr>
          <w:b w:val="true"/>
          <w:noProof/>
          <w:color w:val="000000"/>
          <w:sz w:val="22"/>
        </w:rPr>
        <w:t>not</w:t>
      </w:r>
      <w:r>
        <w:rPr>
          <w:b w:val="true"/>
          <w:noProof/>
          <w:sz w:val="22"/>
        </w:rPr>
        <w:t xml:space="preserve"> built models in Marketo. Revenue cycle models take marketing to the next level. They model all the stages of your entire revenue funnel—from when you first interact with a lead all the way until the lead is a won customer.</w:t>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a total of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lead scoring campaigns.</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executing multiple score changes with single campaigns.</w:t>
      </w:r>
    </w:p>
    <w:p>
      <w:pPr>
        <w:numPr>
          <w:numId w:val="16"/>
        </w:numPr>
        <w:spacing w:after="0"/>
      </w:pP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built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Data Management</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less than </w:t>
      </w:r>
      <w:r>
        <w:rPr>
          <w:rFonts w:ascii="Calibri" w:hAnsi="Calibri" w:cs="Calibri" w:eastAsia="Calibri"/>
          <w:b w:val="true"/>
          <w:noProof/>
          <w:color w:val="000000"/>
          <w:sz w:val="20"/>
        </w:rPr>
        <w:t>5</w:t>
      </w:r>
      <w:r>
        <w:rPr>
          <w:rFonts w:ascii="Calibri" w:hAnsi="Calibri" w:cs="Calibri" w:eastAsia="Calibri"/>
          <w:noProof/>
          <w:sz w:val="20"/>
        </w:rPr>
        <w:t xml:space="preserve">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b w:val="true"/>
        </w:rPr>
        <w:t>Segmentation</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does </w:t>
      </w:r>
      <w:r>
        <w:rPr>
          <w:rFonts w:ascii="Calibri" w:hAnsi="Calibri" w:cs="Calibri" w:eastAsia="Calibri"/>
          <w:b w:val="true"/>
          <w:noProof/>
          <w:color w:val="000000"/>
          <w:sz w:val="20"/>
        </w:rPr>
        <w:t>not</w:t>
      </w:r>
      <w:r>
        <w:rPr>
          <w:rFonts w:ascii="Calibri" w:hAnsi="Calibri" w:cs="Calibri" w:eastAsia="Calibri"/>
          <w:noProof/>
          <w:sz w:val="20"/>
        </w:rPr>
        <w:t xml:space="preserve"> have any segments defined. Segmentation categorizes your audience into different subgroups based on a Smart List rule. These groups are called segments. Segments allow the marketer to target leads based on the segment that they fall into.
</w:t>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1</w:t>
      </w:r>
      <w:r>
        <w:rPr>
          <w:rFonts w:ascii="Calibri" w:hAnsi="Calibri" w:cs="Calibri" w:eastAsia="Calibri"/>
          <w:noProof/>
          <w:sz w:val="20"/>
        </w:rPr>
        <w:t xml:space="preserve">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w:r>
      <w:r>
        <w:rPr>
          <w:rFonts w:ascii="Calibri" w:hAnsi="Calibri" w:cs="Calibri" w:eastAsia="Calibri"/>
          <w:b w:val="true"/>
          <w:noProof/>
          <w:color w:val="000000"/>
          <w:sz w:val="20"/>
        </w:rPr>
        <w:t>9</w:t>
      </w:r>
      <w:r>
        <w:rPr>
          <w:rFonts w:ascii="Calibri" w:hAnsi="Calibri" w:cs="Calibri" w:eastAsia="Calibri"/>
          <w:noProof/>
          <w:sz w:val="20"/>
        </w:rPr>
        <w:t>augsub</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r>
      <w:r>
        <w:rPr>
          <w:rFonts w:ascii="Calibri" w:hAnsi="Calibri" w:cs="Calibri" w:eastAsia="Calibri"/>
          <w:b w:val="true"/>
          <w:noProof/>
          <w:color w:val="000000"/>
          <w:sz w:val="20"/>
        </w:rPr>
        <w:t>1</w:t>
      </w:r>
      <w:r>
        <w:rPr>
          <w:rFonts w:ascii="Calibri" w:hAnsi="Calibri" w:cs="Calibri" w:eastAsia="Calibri"/>
          <w:noProof/>
          <w:sz w:val="20"/>
        </w:rPr>
        <w:t xml:space="preserve"> Marketo
has </w:t>
      </w:r>
      <w:r>
        <w:rPr>
          <w:rFonts w:ascii="Calibri" w:hAnsi="Calibri" w:cs="Calibri" w:eastAsia="Calibri"/>
          <w:b w:val="true"/>
          <w:noProof/>
          <w:color w:val="000000"/>
          <w:sz w:val="20"/>
        </w:rPr>
        <w:t>not</w:t>
      </w:r>
      <w:r>
        <w:rPr>
          <w:rFonts w:ascii="Calibri" w:hAnsi="Calibri" w:cs="Calibri" w:eastAsia="Calibri"/>
          <w:noProof/>
          <w:sz w:val="20"/>
        </w:rPr>
        <w:t xml:space="preserve"> installed any integrations.Marketo LaunchPoint is the most complete ecosystem of Marketing solution integrations in the industry. LaunchPoint offers hundreds of applications that complement and integrate into Marketo’s customer engagement platform. LaunchPoint gives Marketers access to the best applications, solutions and services that drive engagement and build revenue.</w:t>
      </w:r>
    </w:p>
    <w:sectPr>
      <w:headerReference w:type="default" r:id="rId4"/>
      <w:footerReference w:type="default" r:id="rId5"/>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19augsub001 Marketo– Instance Review –</w:t>
      <w:t xml:space="preserve"> 17-10-2022– 02:59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header1.xml" Type="http://schemas.openxmlformats.org/officeDocument/2006/relationships/header"/><Relationship Id="rId5"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2022-10-17T09:59:10Z</dcterms:created>
  <dc:creator>Apache POI</dc:creator>
</cp:coreProperties>
</file>