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C1B9" w14:textId="77777777" w:rsidR="009B1DF2" w:rsidRDefault="009B1DF2" w:rsidP="009B1DF2">
      <w:r>
        <w:t>KOTTER 8-STEP MODEL — CONTEXT FOR UNILEVER ICE CREAM SPIN-OFF</w:t>
      </w:r>
    </w:p>
    <w:p w14:paraId="4E61BF2E" w14:textId="77777777" w:rsidR="009B1DF2" w:rsidRDefault="009B1DF2" w:rsidP="009B1DF2"/>
    <w:p w14:paraId="16F033E9" w14:textId="77777777" w:rsidR="009B1DF2" w:rsidRDefault="009B1DF2" w:rsidP="009B1DF2">
      <w:r>
        <w:t xml:space="preserve">User: Peter ter </w:t>
      </w:r>
      <w:proofErr w:type="spellStart"/>
      <w:r>
        <w:t>Kulve</w:t>
      </w:r>
      <w:proofErr w:type="spellEnd"/>
      <w:r>
        <w:t>, CEO of The Magnum Ice Cream Company</w:t>
      </w:r>
    </w:p>
    <w:p w14:paraId="18043036" w14:textId="77777777" w:rsidR="009B1DF2" w:rsidRDefault="009B1DF2" w:rsidP="009B1DF2">
      <w:r>
        <w:t xml:space="preserve">Situation: Unilever completed the spin-off of its ice cream division </w:t>
      </w:r>
    </w:p>
    <w:p w14:paraId="73BA54CA" w14:textId="77777777" w:rsidR="009B1DF2" w:rsidRDefault="009B1DF2" w:rsidP="009B1DF2">
      <w:r>
        <w:t xml:space="preserve">(Magnum, Wall's, Ben &amp; Jerry's, Cornetto) in December 2025. </w:t>
      </w:r>
    </w:p>
    <w:p w14:paraId="4E53CD08" w14:textId="77777777" w:rsidR="009B1DF2" w:rsidRDefault="009B1DF2" w:rsidP="009B1DF2">
      <w:r>
        <w:t xml:space="preserve">The new standalone entity listed on Amsterdam, London, and New York </w:t>
      </w:r>
    </w:p>
    <w:p w14:paraId="7FED8B49" w14:textId="77777777" w:rsidR="009B1DF2" w:rsidRDefault="009B1DF2" w:rsidP="009B1DF2">
      <w:r>
        <w:t xml:space="preserve">stock exchanges. Peter ter </w:t>
      </w:r>
      <w:proofErr w:type="spellStart"/>
      <w:r>
        <w:t>Kulve</w:t>
      </w:r>
      <w:proofErr w:type="spellEnd"/>
      <w:r>
        <w:t xml:space="preserve"> leads as </w:t>
      </w:r>
      <w:proofErr w:type="gramStart"/>
      <w:r>
        <w:t>CEO;</w:t>
      </w:r>
      <w:proofErr w:type="gramEnd"/>
      <w:r>
        <w:t xml:space="preserve"> Abhijit Bhattacharya </w:t>
      </w:r>
    </w:p>
    <w:p w14:paraId="5705787D" w14:textId="77777777" w:rsidR="009B1DF2" w:rsidRDefault="009B1DF2" w:rsidP="009B1DF2">
      <w:r>
        <w:t>as CFO; Jean-François van Boxmeer as Chair.</w:t>
      </w:r>
    </w:p>
    <w:p w14:paraId="07EC2EC0" w14:textId="77777777" w:rsidR="009B1DF2" w:rsidRDefault="009B1DF2" w:rsidP="009B1DF2"/>
    <w:p w14:paraId="0ACA3F57" w14:textId="77777777" w:rsidR="009B1DF2" w:rsidRDefault="009B1DF2" w:rsidP="009B1DF2">
      <w:r>
        <w:t>Key change challenges by Kotter step:</w:t>
      </w:r>
    </w:p>
    <w:p w14:paraId="0BEC99F1" w14:textId="77777777" w:rsidR="009B1DF2" w:rsidRDefault="009B1DF2" w:rsidP="009B1DF2"/>
    <w:p w14:paraId="0EDA61E9" w14:textId="77777777" w:rsidR="009B1DF2" w:rsidRDefault="009B1DF2" w:rsidP="009B1DF2">
      <w:r>
        <w:t xml:space="preserve">Step 1 – Urgency: Activist investor Trian is watching. Must prove </w:t>
      </w:r>
    </w:p>
    <w:p w14:paraId="6AEAD353" w14:textId="77777777" w:rsidR="009B1DF2" w:rsidRDefault="009B1DF2" w:rsidP="009B1DF2">
      <w:r>
        <w:t>standalone viability quickly.</w:t>
      </w:r>
    </w:p>
    <w:p w14:paraId="4DBA1362" w14:textId="77777777" w:rsidR="009B1DF2" w:rsidRDefault="009B1DF2" w:rsidP="009B1DF2"/>
    <w:p w14:paraId="76867695" w14:textId="77777777" w:rsidR="009B1DF2" w:rsidRDefault="009B1DF2" w:rsidP="009B1DF2">
      <w:r>
        <w:t xml:space="preserve">Step 2 – Coalition: Board is new. Relationship with residual </w:t>
      </w:r>
    </w:p>
    <w:p w14:paraId="1F80261F" w14:textId="77777777" w:rsidR="009B1DF2" w:rsidRDefault="009B1DF2" w:rsidP="009B1DF2">
      <w:r>
        <w:t>Unilever (Fernando Fernandez) must be managed carefully.</w:t>
      </w:r>
    </w:p>
    <w:p w14:paraId="12432DA2" w14:textId="77777777" w:rsidR="009B1DF2" w:rsidRDefault="009B1DF2" w:rsidP="009B1DF2"/>
    <w:p w14:paraId="363A666F" w14:textId="77777777" w:rsidR="009B1DF2" w:rsidRDefault="009B1DF2" w:rsidP="009B1DF2">
      <w:r>
        <w:t xml:space="preserve">Step 3 – Vision: What is TMICC's identity beyond "the ice cream </w:t>
      </w:r>
    </w:p>
    <w:p w14:paraId="79788E35" w14:textId="77777777" w:rsidR="009B1DF2" w:rsidRDefault="009B1DF2" w:rsidP="009B1DF2">
      <w:r>
        <w:t>bit of Unilever"?</w:t>
      </w:r>
    </w:p>
    <w:p w14:paraId="20F477F3" w14:textId="77777777" w:rsidR="009B1DF2" w:rsidRDefault="009B1DF2" w:rsidP="009B1DF2"/>
    <w:p w14:paraId="5DAA5FF2" w14:textId="77777777" w:rsidR="009B1DF2" w:rsidRDefault="009B1DF2" w:rsidP="009B1DF2">
      <w:r>
        <w:t xml:space="preserve">Step 4 – Communication: Employees in 30+ markets still feel </w:t>
      </w:r>
    </w:p>
    <w:p w14:paraId="6C2FA95E" w14:textId="77777777" w:rsidR="009B1DF2" w:rsidRDefault="009B1DF2" w:rsidP="009B1DF2">
      <w:r>
        <w:t>Unilever culture.</w:t>
      </w:r>
    </w:p>
    <w:p w14:paraId="7B816EE9" w14:textId="77777777" w:rsidR="009B1DF2" w:rsidRDefault="009B1DF2" w:rsidP="009B1DF2"/>
    <w:p w14:paraId="2F88D2E9" w14:textId="77777777" w:rsidR="009B1DF2" w:rsidRDefault="009B1DF2" w:rsidP="009B1DF2">
      <w:r>
        <w:t xml:space="preserve">Step 5 – Removing barriers: Shared services (IT, HR, legal) </w:t>
      </w:r>
    </w:p>
    <w:p w14:paraId="2F100EA3" w14:textId="77777777" w:rsidR="009B1DF2" w:rsidRDefault="009B1DF2" w:rsidP="009B1DF2">
      <w:r>
        <w:t>still partly tied to Unilever.</w:t>
      </w:r>
    </w:p>
    <w:p w14:paraId="160E3C77" w14:textId="77777777" w:rsidR="009B1DF2" w:rsidRDefault="009B1DF2" w:rsidP="009B1DF2"/>
    <w:p w14:paraId="3B324C04" w14:textId="77777777" w:rsidR="009B1DF2" w:rsidRDefault="009B1DF2" w:rsidP="009B1DF2">
      <w:r>
        <w:t xml:space="preserve">Step 6 – Short-term wins: First independent earnings call, </w:t>
      </w:r>
    </w:p>
    <w:p w14:paraId="139B046E" w14:textId="77777777" w:rsidR="009B1DF2" w:rsidRDefault="009B1DF2" w:rsidP="009B1DF2">
      <w:r>
        <w:t>first standalone brand campaign.</w:t>
      </w:r>
    </w:p>
    <w:p w14:paraId="3D05B4AC" w14:textId="77777777" w:rsidR="009B1DF2" w:rsidRDefault="009B1DF2" w:rsidP="009B1DF2"/>
    <w:p w14:paraId="1EF0F39E" w14:textId="77777777" w:rsidR="009B1DF2" w:rsidRDefault="009B1DF2" w:rsidP="009B1DF2">
      <w:r>
        <w:t xml:space="preserve">Step 7 – Acceleration: Ben &amp; Jerry's governance dispute is </w:t>
      </w:r>
    </w:p>
    <w:p w14:paraId="1CBEB2AB" w14:textId="77777777" w:rsidR="009B1DF2" w:rsidRDefault="009B1DF2" w:rsidP="009B1DF2">
      <w:r>
        <w:t>a distraction from building momentum.</w:t>
      </w:r>
    </w:p>
    <w:p w14:paraId="5AD8FB6C" w14:textId="77777777" w:rsidR="009B1DF2" w:rsidRDefault="009B1DF2" w:rsidP="009B1DF2"/>
    <w:p w14:paraId="51324C01" w14:textId="77777777" w:rsidR="009B1DF2" w:rsidRDefault="009B1DF2" w:rsidP="009B1DF2">
      <w:r>
        <w:t xml:space="preserve">Step 8 – Anchoring: New culture must be built before </w:t>
      </w:r>
    </w:p>
    <w:p w14:paraId="3AA0AE42" w14:textId="119AA02D" w:rsidR="009B1DF2" w:rsidRDefault="009B1DF2" w:rsidP="009B1DF2">
      <w:r>
        <w:t>Unilever DNA fully takes hold.</w:t>
      </w:r>
    </w:p>
    <w:sectPr w:rsidR="009B1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F2"/>
    <w:rsid w:val="006E63E5"/>
    <w:rsid w:val="009B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4BCE9"/>
  <w15:chartTrackingRefBased/>
  <w15:docId w15:val="{BA0A589F-FFFD-7B4C-94FF-74E9B9EB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F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DF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DF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1D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1D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F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F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1068</Characters>
  <Application>Microsoft Office Word</Application>
  <DocSecurity>0</DocSecurity>
  <Lines>15</Lines>
  <Paragraphs>3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GHISEWAD, NEETA NAGNATH (PGT)</dc:creator>
  <cp:keywords/>
  <dc:description/>
  <cp:lastModifiedBy>GHISEWAD, NEETA NAGNATH (PGT)</cp:lastModifiedBy>
  <cp:revision>1</cp:revision>
  <dcterms:created xsi:type="dcterms:W3CDTF">2026-05-11T22:04:00Z</dcterms:created>
  <dcterms:modified xsi:type="dcterms:W3CDTF">2026-05-11T22:05:00Z</dcterms:modified>
</cp:coreProperties>
</file>