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E8D78" w14:textId="77777777" w:rsidR="00001235" w:rsidRDefault="00001235" w:rsidP="00001235">
      <w:r>
        <w:t>TMICC ORCHESTRATOR CONTEXT DOCUMENT</w:t>
      </w:r>
    </w:p>
    <w:p w14:paraId="2305FDF3" w14:textId="77777777" w:rsidR="00001235" w:rsidRDefault="00001235" w:rsidP="00001235"/>
    <w:p w14:paraId="37EC2673" w14:textId="77777777" w:rsidR="00001235" w:rsidRDefault="00001235" w:rsidP="00001235">
      <w:r>
        <w:t>ORGANISATION: The Magnum Ice Cream Company (TMICC)</w:t>
      </w:r>
    </w:p>
    <w:p w14:paraId="798BD514" w14:textId="77777777" w:rsidR="00001235" w:rsidRDefault="00001235" w:rsidP="00001235">
      <w:r>
        <w:t>Spun off from Unilever, listed December 2025</w:t>
      </w:r>
    </w:p>
    <w:p w14:paraId="047A4F2A" w14:textId="77777777" w:rsidR="00001235" w:rsidRDefault="00001235" w:rsidP="00001235">
      <w:r>
        <w:t>Exchanges: Amsterdam (primary), London, New York</w:t>
      </w:r>
    </w:p>
    <w:p w14:paraId="633BAB23" w14:textId="77777777" w:rsidR="00001235" w:rsidRDefault="00001235" w:rsidP="00001235"/>
    <w:p w14:paraId="0321565A" w14:textId="77777777" w:rsidR="00001235" w:rsidRDefault="00001235" w:rsidP="00001235">
      <w:r>
        <w:t xml:space="preserve">USER: Peter ter </w:t>
      </w:r>
      <w:proofErr w:type="spellStart"/>
      <w:r>
        <w:t>Kulve</w:t>
      </w:r>
      <w:proofErr w:type="spellEnd"/>
      <w:r>
        <w:t>, CEO</w:t>
      </w:r>
    </w:p>
    <w:p w14:paraId="30FA7F1B" w14:textId="77777777" w:rsidR="00001235" w:rsidRDefault="00001235" w:rsidP="00001235">
      <w:r>
        <w:t>Supporting cast:</w:t>
      </w:r>
    </w:p>
    <w:p w14:paraId="14EB026F" w14:textId="77777777" w:rsidR="00001235" w:rsidRDefault="00001235" w:rsidP="00001235">
      <w:r>
        <w:t>- Abhijit Bhattacharya (CFO)</w:t>
      </w:r>
    </w:p>
    <w:p w14:paraId="16C91BB7" w14:textId="77777777" w:rsidR="00001235" w:rsidRDefault="00001235" w:rsidP="00001235">
      <w:r>
        <w:t>- Jean-François van Boxmeer (Chair)</w:t>
      </w:r>
    </w:p>
    <w:p w14:paraId="3C390895" w14:textId="77777777" w:rsidR="00001235" w:rsidRDefault="00001235" w:rsidP="00001235">
      <w:r>
        <w:t>- Fernando Fernandez (Unilever CEO)</w:t>
      </w:r>
    </w:p>
    <w:p w14:paraId="730B1272" w14:textId="77777777" w:rsidR="00001235" w:rsidRDefault="00001235" w:rsidP="00001235">
      <w:r>
        <w:t>- Trian Partners (activist investor)</w:t>
      </w:r>
    </w:p>
    <w:p w14:paraId="0ACF82D9" w14:textId="77777777" w:rsidR="00001235" w:rsidRDefault="00001235" w:rsidP="00001235">
      <w:r>
        <w:t>- Ben &amp; Jerry's independent board</w:t>
      </w:r>
    </w:p>
    <w:p w14:paraId="55DB73CE" w14:textId="77777777" w:rsidR="00001235" w:rsidRDefault="00001235" w:rsidP="00001235"/>
    <w:p w14:paraId="5EF68FC8" w14:textId="77777777" w:rsidR="00001235" w:rsidRDefault="00001235" w:rsidP="00001235">
      <w:r>
        <w:t>THE INITIATIVE: U1</w:t>
      </w:r>
    </w:p>
    <w:p w14:paraId="33F6E5B7" w14:textId="77777777" w:rsidR="00001235" w:rsidRDefault="00001235" w:rsidP="00001235">
      <w:r>
        <w:t xml:space="preserve">Unilever announced separation of ice cream division </w:t>
      </w:r>
    </w:p>
    <w:p w14:paraId="21D77333" w14:textId="77777777" w:rsidR="00001235" w:rsidRDefault="00001235" w:rsidP="00001235">
      <w:r>
        <w:t xml:space="preserve">in March 2024. Brands included: Magnum, Wall's, </w:t>
      </w:r>
    </w:p>
    <w:p w14:paraId="616B3D92" w14:textId="77777777" w:rsidR="00001235" w:rsidRDefault="00001235" w:rsidP="00001235">
      <w:r>
        <w:t xml:space="preserve">Ben &amp; Jerry's, Cornetto. Listing completed </w:t>
      </w:r>
    </w:p>
    <w:p w14:paraId="6A260645" w14:textId="77777777" w:rsidR="00001235" w:rsidRDefault="00001235" w:rsidP="00001235">
      <w:r>
        <w:t>December 2025. Separation ongoing 2026.</w:t>
      </w:r>
    </w:p>
    <w:p w14:paraId="4FCB650D" w14:textId="77777777" w:rsidR="00001235" w:rsidRDefault="00001235" w:rsidP="00001235"/>
    <w:p w14:paraId="48F07159" w14:textId="77777777" w:rsidR="00001235" w:rsidRDefault="00001235" w:rsidP="00001235">
      <w:r>
        <w:t>KEY TENSIONS:</w:t>
      </w:r>
    </w:p>
    <w:p w14:paraId="4B394410" w14:textId="77777777" w:rsidR="00001235" w:rsidRDefault="00001235" w:rsidP="00001235">
      <w:r>
        <w:t xml:space="preserve">1. Cultural: TMICC carries Unilever bureaucratic DNA </w:t>
      </w:r>
    </w:p>
    <w:p w14:paraId="6EF506C1" w14:textId="77777777" w:rsidR="00001235" w:rsidRDefault="00001235" w:rsidP="00001235">
      <w:r>
        <w:t xml:space="preserve">   but must become agile standalone</w:t>
      </w:r>
    </w:p>
    <w:p w14:paraId="49111E5D" w14:textId="77777777" w:rsidR="00001235" w:rsidRDefault="00001235" w:rsidP="00001235">
      <w:r>
        <w:t xml:space="preserve">2. Political: Ben &amp; Jerry's independent board in </w:t>
      </w:r>
    </w:p>
    <w:p w14:paraId="30C6A031" w14:textId="77777777" w:rsidR="00001235" w:rsidRDefault="00001235" w:rsidP="00001235">
      <w:r>
        <w:t xml:space="preserve">   active dispute over governance authority</w:t>
      </w:r>
    </w:p>
    <w:p w14:paraId="4EFC3970" w14:textId="77777777" w:rsidR="00001235" w:rsidRDefault="00001235" w:rsidP="00001235">
      <w:r>
        <w:t xml:space="preserve">3. Structural: Transitional service agreements with </w:t>
      </w:r>
    </w:p>
    <w:p w14:paraId="3D345C06" w14:textId="77777777" w:rsidR="00001235" w:rsidRDefault="00001235" w:rsidP="00001235">
      <w:r>
        <w:t xml:space="preserve">   Unilever (IT, HR, legal) create dependency</w:t>
      </w:r>
    </w:p>
    <w:p w14:paraId="1CBB1FF5" w14:textId="77777777" w:rsidR="00001235" w:rsidRDefault="00001235" w:rsidP="00001235">
      <w:r>
        <w:t xml:space="preserve">4. Financial: Trian Partners watching for margin </w:t>
      </w:r>
    </w:p>
    <w:p w14:paraId="51C5C24F" w14:textId="77777777" w:rsidR="00001235" w:rsidRDefault="00001235" w:rsidP="00001235">
      <w:r>
        <w:lastRenderedPageBreak/>
        <w:t xml:space="preserve">   improvement and portfolio focus</w:t>
      </w:r>
    </w:p>
    <w:p w14:paraId="2ABC3568" w14:textId="77777777" w:rsidR="00001235" w:rsidRDefault="00001235" w:rsidP="00001235">
      <w:r>
        <w:t xml:space="preserve">5. Network: Peter has no established investor </w:t>
      </w:r>
    </w:p>
    <w:p w14:paraId="11598F0E" w14:textId="77777777" w:rsidR="00001235" w:rsidRDefault="00001235" w:rsidP="00001235">
      <w:r>
        <w:t xml:space="preserve">   relations network of his own yet</w:t>
      </w:r>
    </w:p>
    <w:p w14:paraId="33D1CF5F" w14:textId="77777777" w:rsidR="00001235" w:rsidRDefault="00001235" w:rsidP="00001235"/>
    <w:p w14:paraId="130D4DB3" w14:textId="77777777" w:rsidR="00001235" w:rsidRDefault="00001235" w:rsidP="00001235">
      <w:r>
        <w:t>FOUR FRAMEWORKS AVAILABLE:</w:t>
      </w:r>
    </w:p>
    <w:p w14:paraId="006A8BDF" w14:textId="77777777" w:rsidR="00001235" w:rsidRDefault="00001235" w:rsidP="00001235"/>
    <w:p w14:paraId="12849433" w14:textId="77777777" w:rsidR="00001235" w:rsidRDefault="00001235" w:rsidP="00001235">
      <w:r>
        <w:t>KOTTER (change readiness):</w:t>
      </w:r>
    </w:p>
    <w:p w14:paraId="03362620" w14:textId="77777777" w:rsidR="00001235" w:rsidRDefault="00001235" w:rsidP="00001235">
      <w:r>
        <w:t xml:space="preserve">Use for questions about sequencing, momentum, </w:t>
      </w:r>
    </w:p>
    <w:p w14:paraId="4F613E14" w14:textId="77777777" w:rsidR="00001235" w:rsidRDefault="00001235" w:rsidP="00001235">
      <w:r>
        <w:t>urgency, coalition building, resistance to change.</w:t>
      </w:r>
    </w:p>
    <w:p w14:paraId="69416494" w14:textId="60975A0C" w:rsidR="00001235" w:rsidRDefault="00001235" w:rsidP="00001235">
      <w:r>
        <w:t>Bes</w:t>
      </w:r>
    </w:p>
    <w:sectPr w:rsidR="00001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35"/>
    <w:rsid w:val="00001235"/>
    <w:rsid w:val="006E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113F7"/>
  <w15:chartTrackingRefBased/>
  <w15:docId w15:val="{ED4A300C-F396-3846-AB6A-AEE691CF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23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23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23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12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12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1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23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23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1069</Characters>
  <Application>Microsoft Office Word</Application>
  <DocSecurity>0</DocSecurity>
  <Lines>15</Lines>
  <Paragraphs>3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GHISEWAD, NEETA NAGNATH (PGT)</dc:creator>
  <cp:keywords/>
  <dc:description/>
  <cp:lastModifiedBy>GHISEWAD, NEETA NAGNATH (PGT)</cp:lastModifiedBy>
  <cp:revision>1</cp:revision>
  <dcterms:created xsi:type="dcterms:W3CDTF">2026-05-11T22:40:00Z</dcterms:created>
  <dcterms:modified xsi:type="dcterms:W3CDTF">2026-05-11T22:40:00Z</dcterms:modified>
</cp:coreProperties>
</file>