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8D5D9" w14:textId="5F86D211" w:rsidR="002C1344" w:rsidRPr="005C73BB" w:rsidRDefault="005C73BB">
      <w:pPr>
        <w:rPr>
          <w:b/>
          <w:bCs/>
          <w:color w:val="000000" w:themeColor="text1"/>
        </w:rPr>
      </w:pPr>
      <w:r w:rsidRPr="005C73BB">
        <w:rPr>
          <w:b/>
          <w:bCs/>
          <w:color w:val="000000" w:themeColor="text1"/>
        </w:rPr>
        <w:t>BCT Assignment 1</w:t>
      </w:r>
    </w:p>
    <w:p w14:paraId="70639E7C" w14:textId="3CAA8D66" w:rsidR="005C73BB" w:rsidRPr="005C73BB" w:rsidRDefault="005C73BB">
      <w:pPr>
        <w:rPr>
          <w:b/>
          <w:bCs/>
          <w:color w:val="000000" w:themeColor="text1"/>
        </w:rPr>
      </w:pPr>
      <w:r w:rsidRPr="005C73BB">
        <w:rPr>
          <w:b/>
          <w:bCs/>
          <w:color w:val="000000" w:themeColor="text1"/>
        </w:rPr>
        <w:t xml:space="preserve">Creating a </w:t>
      </w:r>
      <w:proofErr w:type="spellStart"/>
      <w:r w:rsidRPr="005C73BB">
        <w:rPr>
          <w:b/>
          <w:bCs/>
          <w:color w:val="000000" w:themeColor="text1"/>
        </w:rPr>
        <w:t>Metamask</w:t>
      </w:r>
      <w:proofErr w:type="spellEnd"/>
      <w:r w:rsidRPr="005C73BB">
        <w:rPr>
          <w:b/>
          <w:bCs/>
          <w:color w:val="000000" w:themeColor="text1"/>
        </w:rPr>
        <w:t xml:space="preserve"> Wallet</w:t>
      </w:r>
    </w:p>
    <w:p w14:paraId="496C320B" w14:textId="3BFA157E" w:rsidR="005C73BB" w:rsidRPr="005C73BB" w:rsidRDefault="005C73BB">
      <w:pPr>
        <w:rPr>
          <w:b/>
          <w:bCs/>
          <w:color w:val="000000" w:themeColor="text1"/>
        </w:rPr>
      </w:pPr>
      <w:r w:rsidRPr="005C73BB">
        <w:rPr>
          <w:b/>
          <w:bCs/>
          <w:color w:val="000000" w:themeColor="text1"/>
        </w:rPr>
        <w:t>Neeti Kurulkar</w:t>
      </w:r>
    </w:p>
    <w:p w14:paraId="03F558DA" w14:textId="283154C0" w:rsidR="005C73BB" w:rsidRPr="005C73BB" w:rsidRDefault="005C73BB" w:rsidP="005C73BB">
      <w:pPr>
        <w:jc w:val="center"/>
        <w:rPr>
          <w:b/>
          <w:bCs/>
          <w:color w:val="000000" w:themeColor="text1"/>
        </w:rPr>
      </w:pPr>
    </w:p>
    <w:p w14:paraId="3EF79ACA" w14:textId="77777777" w:rsidR="005C73BB" w:rsidRP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noProof/>
          <w:color w:val="000000" w:themeColor="text1"/>
        </w:rPr>
        <w:drawing>
          <wp:inline distT="0" distB="0" distL="0" distR="0" wp14:anchorId="1A19C2B1" wp14:editId="279A3745">
            <wp:extent cx="5177836" cy="2912533"/>
            <wp:effectExtent l="0" t="0" r="3810" b="2540"/>
            <wp:docPr id="192336524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365246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54" cy="291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BB66" w14:textId="33A84931" w:rsidR="005C73BB" w:rsidRP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color w:val="000000" w:themeColor="text1"/>
        </w:rPr>
        <w:t xml:space="preserve">Fig 1: Add </w:t>
      </w:r>
      <w:proofErr w:type="spellStart"/>
      <w:r w:rsidRPr="005C73BB">
        <w:rPr>
          <w:b/>
          <w:bCs/>
          <w:color w:val="000000" w:themeColor="text1"/>
        </w:rPr>
        <w:t>Metamask</w:t>
      </w:r>
      <w:proofErr w:type="spellEnd"/>
      <w:r w:rsidRPr="005C73BB">
        <w:rPr>
          <w:b/>
          <w:bCs/>
          <w:color w:val="000000" w:themeColor="text1"/>
        </w:rPr>
        <w:t xml:space="preserve"> Extension for Firefox</w:t>
      </w:r>
    </w:p>
    <w:p w14:paraId="1BB71B97" w14:textId="3401AA86" w:rsidR="005C73BB" w:rsidRP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noProof/>
          <w:color w:val="000000" w:themeColor="text1"/>
        </w:rPr>
        <w:drawing>
          <wp:inline distT="0" distB="0" distL="0" distR="0" wp14:anchorId="688E20F5" wp14:editId="47F89C8A">
            <wp:extent cx="5198533" cy="2924175"/>
            <wp:effectExtent l="0" t="0" r="2540" b="0"/>
            <wp:docPr id="16305262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526272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80" cy="292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5D8AA" w14:textId="55330AFF" w:rsidR="005C73BB" w:rsidRP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color w:val="000000" w:themeColor="text1"/>
        </w:rPr>
        <w:t>Fig 2: Agree to Terms and Conditions</w:t>
      </w:r>
    </w:p>
    <w:p w14:paraId="5353B5CB" w14:textId="77777777" w:rsidR="005C73BB" w:rsidRPr="005C73BB" w:rsidRDefault="005C73BB" w:rsidP="005C73BB">
      <w:pPr>
        <w:jc w:val="center"/>
        <w:rPr>
          <w:b/>
          <w:bCs/>
          <w:color w:val="000000" w:themeColor="text1"/>
        </w:rPr>
      </w:pPr>
    </w:p>
    <w:p w14:paraId="4C2DE141" w14:textId="77777777" w:rsidR="005C73BB" w:rsidRP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103FA496" wp14:editId="6AC5F944">
            <wp:extent cx="5300133" cy="2981325"/>
            <wp:effectExtent l="0" t="0" r="0" b="0"/>
            <wp:docPr id="85452043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2043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163" cy="298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66D5" w14:textId="0B14CB88" w:rsid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color w:val="000000" w:themeColor="text1"/>
        </w:rPr>
        <w:t xml:space="preserve">Fig 3: </w:t>
      </w:r>
      <w:proofErr w:type="spellStart"/>
      <w:r w:rsidRPr="005C73BB">
        <w:rPr>
          <w:b/>
          <w:bCs/>
          <w:color w:val="000000" w:themeColor="text1"/>
        </w:rPr>
        <w:t>Metamask</w:t>
      </w:r>
      <w:proofErr w:type="spellEnd"/>
      <w:r w:rsidRPr="005C73BB">
        <w:rPr>
          <w:b/>
          <w:bCs/>
          <w:color w:val="000000" w:themeColor="text1"/>
        </w:rPr>
        <w:t xml:space="preserve"> successfully installed</w:t>
      </w:r>
    </w:p>
    <w:p w14:paraId="56F5EB98" w14:textId="77777777" w:rsidR="005C73BB" w:rsidRPr="005C73BB" w:rsidRDefault="005C73BB" w:rsidP="005C73BB">
      <w:pPr>
        <w:jc w:val="center"/>
        <w:rPr>
          <w:b/>
          <w:bCs/>
          <w:color w:val="000000" w:themeColor="text1"/>
        </w:rPr>
      </w:pPr>
    </w:p>
    <w:p w14:paraId="6E79882A" w14:textId="01DB1128" w:rsidR="005C73BB" w:rsidRP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noProof/>
          <w:color w:val="000000" w:themeColor="text1"/>
        </w:rPr>
        <w:drawing>
          <wp:inline distT="0" distB="0" distL="0" distR="0" wp14:anchorId="33732612" wp14:editId="335BFB57">
            <wp:extent cx="5448770" cy="3064933"/>
            <wp:effectExtent l="0" t="0" r="0" b="2540"/>
            <wp:docPr id="102865967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9676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999" cy="306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20760" w14:textId="276626A6" w:rsidR="005C73BB" w:rsidRPr="005C73BB" w:rsidRDefault="005C73BB" w:rsidP="005C73BB">
      <w:pPr>
        <w:jc w:val="center"/>
        <w:rPr>
          <w:b/>
          <w:bCs/>
          <w:color w:val="000000" w:themeColor="text1"/>
        </w:rPr>
      </w:pPr>
      <w:r w:rsidRPr="005C73BB">
        <w:rPr>
          <w:b/>
          <w:bCs/>
          <w:color w:val="000000" w:themeColor="text1"/>
        </w:rPr>
        <w:t>Fig 4: View Wallet</w:t>
      </w:r>
    </w:p>
    <w:p w14:paraId="5C3B9F2A" w14:textId="77777777" w:rsidR="005C73BB" w:rsidRPr="005C73BB" w:rsidRDefault="005C73BB">
      <w:pPr>
        <w:rPr>
          <w:b/>
          <w:bCs/>
          <w:color w:val="000000" w:themeColor="text1"/>
        </w:rPr>
      </w:pPr>
    </w:p>
    <w:sectPr w:rsidR="005C73BB" w:rsidRPr="005C7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BB"/>
    <w:rsid w:val="00112D72"/>
    <w:rsid w:val="002C1344"/>
    <w:rsid w:val="002E6880"/>
    <w:rsid w:val="005B1E9D"/>
    <w:rsid w:val="005C73BB"/>
    <w:rsid w:val="00A9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D383"/>
  <w15:chartTrackingRefBased/>
  <w15:docId w15:val="{68158738-FE8C-4AD5-B8DC-5CDBC1DD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Neeti Kurulkar</dc:creator>
  <cp:keywords/>
  <dc:description/>
  <cp:lastModifiedBy>Neeti Kurulkar</cp:lastModifiedBy>
  <cp:revision>1</cp:revision>
  <dcterms:created xsi:type="dcterms:W3CDTF">2025-07-30T06:38:00Z</dcterms:created>
  <dcterms:modified xsi:type="dcterms:W3CDTF">2025-07-30T06:44:00Z</dcterms:modified>
</cp:coreProperties>
</file>