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TelcellMoney</w:t>
      </w: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 xml:space="preserve">. </w:t>
      </w:r>
      <w:r>
        <w:rPr>
          <w:rFonts w:cs="Times New Roman" w:ascii="Times New Roman" w:hAnsi="Times New Roman"/>
          <w:b/>
          <w:bCs/>
          <w:sz w:val="32"/>
          <w:szCs w:val="32"/>
        </w:rPr>
        <w:t>Магазинный шлюз</w:t>
      </w:r>
    </w:p>
    <w:p>
      <w:pPr>
        <w:pStyle w:val="Heading1"/>
        <w:rPr>
          <w:rFonts w:cs="Times New Roman"/>
        </w:rPr>
      </w:pPr>
      <w:r>
        <w:rPr>
          <w:rFonts w:cs="Times New Roman"/>
        </w:rPr>
        <w:t>Алгоритм работы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Продавец формирует счет в кассовом решении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Покупатель сообщает о желании оплатить через приложение </w:t>
      </w:r>
      <w:r>
        <w:rPr>
          <w:rFonts w:cs="Times New Roman" w:ascii="Times New Roman" w:hAnsi="Times New Roman"/>
          <w:lang w:val="en-US"/>
        </w:rPr>
        <w:t>MyTelCell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Покупатель предоставляет продавцу экран приложения </w:t>
      </w:r>
      <w:r>
        <w:rPr>
          <w:rFonts w:cs="Times New Roman" w:ascii="Times New Roman" w:hAnsi="Times New Roman"/>
          <w:lang w:val="en-US"/>
        </w:rPr>
        <w:t>MyTelCell</w:t>
      </w:r>
      <w:r>
        <w:rPr>
          <w:rFonts w:cs="Times New Roman" w:ascii="Times New Roman" w:hAnsi="Times New Roman"/>
        </w:rPr>
        <w:t xml:space="preserve"> с штрих-кодом, содержащим идентификатор пользователя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Продавец сканирует штрих-код покупателя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Продавец отправляет запрос на создание нового счета в системе </w:t>
      </w:r>
      <w:r>
        <w:rPr>
          <w:rFonts w:cs="Times New Roman" w:ascii="Times New Roman" w:hAnsi="Times New Roman"/>
          <w:lang w:val="en-US"/>
        </w:rPr>
        <w:t>TelcellMoney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Покупатель оплачивает, либо отменяет выставленный счет в приложении </w:t>
      </w:r>
      <w:r>
        <w:rPr>
          <w:rFonts w:cs="Times New Roman" w:ascii="Times New Roman" w:hAnsi="Times New Roman"/>
          <w:lang w:val="en-US"/>
        </w:rPr>
        <w:t>MyTelcell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 изменении статуса выставленного счета в системе </w:t>
      </w:r>
      <w:r>
        <w:rPr>
          <w:rFonts w:cs="Times New Roman" w:ascii="Times New Roman" w:hAnsi="Times New Roman"/>
          <w:lang w:val="en-US"/>
        </w:rPr>
        <w:t>TelcellMoney</w:t>
      </w:r>
      <w:r>
        <w:rPr>
          <w:rFonts w:cs="Times New Roman" w:ascii="Times New Roman" w:hAnsi="Times New Roman"/>
        </w:rPr>
        <w:t xml:space="preserve"> система продавца получит </w:t>
      </w:r>
      <w:r>
        <w:rPr>
          <w:rFonts w:cs="Times New Roman" w:ascii="Times New Roman" w:hAnsi="Times New Roman"/>
          <w:lang w:val="en-US"/>
        </w:rPr>
        <w:t>callback</w:t>
      </w:r>
      <w:r>
        <w:rPr>
          <w:rFonts w:cs="Times New Roman" w:ascii="Times New Roman" w:hAnsi="Times New Roman"/>
        </w:rPr>
        <w:t xml:space="preserve"> с новым статусом счета. Система продавца</w:t>
      </w:r>
      <w:r>
        <w:rPr>
          <w:rFonts w:cs="Times New Roman" w:ascii="Times New Roman" w:hAnsi="Times New Roman"/>
          <w:lang w:val="en-US"/>
        </w:rPr>
        <w:t xml:space="preserve"> может запросить статус конкретного выставленного счета.</w:t>
      </w:r>
    </w:p>
    <w:p>
      <w:pPr>
        <w:pStyle w:val="Heading1"/>
        <w:rPr>
          <w:rFonts w:cs="Times New Roman"/>
        </w:rPr>
      </w:pPr>
      <w:r>
        <w:rPr>
          <w:rFonts w:cs="Times New Roman"/>
        </w:rPr>
        <w:t>API шлюза для взаимодействия с магазинами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HTTP-интерфейс шлюза в тестовом контуре доступен по URL: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https://telcellmoney.am/proto_test2/invoices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HTTP-интерфейс шлюза в боевом контуре доступен по URL: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https://telcellmoney.am/invoices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Необходимые реквизиты для формирования запросов (идентификатор магазина, ключ магазина) будут предоставлены после обращения к сотрудникам </w:t>
      </w:r>
      <w:r>
        <w:rPr>
          <w:rFonts w:cs="Times New Roman" w:ascii="Times New Roman" w:hAnsi="Times New Roman"/>
          <w:sz w:val="26"/>
          <w:szCs w:val="26"/>
          <w:lang w:val="en-US"/>
        </w:rPr>
        <w:t>Telcell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Редирект клиента для оплаты счёта выполняется на URL:</w:t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https://telcellmoney.am/payments/invoice/?invoice=id_выставленного_счёта&amp;return_url=url_магазина_для_возврата_клиента_после_оплаты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Запросы к API выполняются методом POST. Значения текстовых полей кодируются base64. Все значения передаются urlencoded.</w:t>
      </w:r>
    </w:p>
    <w:p>
      <w:pPr>
        <w:pStyle w:val="Heading2"/>
        <w:rPr>
          <w:rFonts w:cs="Times New Roman"/>
        </w:rPr>
      </w:pPr>
      <w:r>
        <w:rPr>
          <w:rFonts w:cs="Times New Roman"/>
        </w:rPr>
        <w:t>1. Запрос на создание нового счёта.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bill:issuer=идентификатор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buyer=идентификатор покупателя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currency=код валюты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sum=сумма счёта (целая часть отделяется от дробной символом «.»)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description=назначение платежа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issuer_id=код заказа в системе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valid_days=срок действия счёта в днях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valid_time=время до которого действителен счёт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info=дополнительная информация от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[ssn=SSN клиента в системе магазина]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checksum=хеш-подпись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 качестве идентификатора покупателя (buyer) передается полный код ean13.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Параметр valid_time имеет приоритет относительно параметра valid_days, но если будет указан некорректно (срок действия счета уже прошел либо формат не корректен), данный параметр не используется. Корректный формат: YYYYMMDDhhmmss.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Хеш подпись (checksum) формируется по алгоритму md5 от строки:</w:t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ключ</w:t>
      </w:r>
      <w:r>
        <w:rPr>
          <w:rFonts w:cs="Times New Roman" w:ascii="Times New Roman" w:hAnsi="Times New Roman"/>
          <w:i/>
          <w:iCs/>
          <w:sz w:val="26"/>
          <w:szCs w:val="26"/>
          <w:lang w:val="en-US"/>
        </w:rPr>
        <w:t>_</w:t>
      </w:r>
      <w:r>
        <w:rPr>
          <w:rFonts w:cs="Times New Roman" w:ascii="Times New Roman" w:hAnsi="Times New Roman"/>
          <w:i/>
          <w:iCs/>
          <w:sz w:val="26"/>
          <w:szCs w:val="26"/>
        </w:rPr>
        <w:t>магазина</w:t>
      </w:r>
      <w:r>
        <w:rPr>
          <w:rFonts w:cs="Times New Roman" w:ascii="Times New Roman" w:hAnsi="Times New Roman"/>
          <w:i/>
          <w:iCs/>
          <w:sz w:val="26"/>
          <w:szCs w:val="26"/>
          <w:lang w:val="en-US"/>
        </w:rPr>
        <w:t>+issuer+buyer+currency+sum+description+valid_days+issuer_id+[ssn]</w:t>
      </w:r>
    </w:p>
    <w:p>
      <w:pPr>
        <w:pStyle w:val="Standard"/>
        <w:rPr>
          <w:rFonts w:ascii="Times New Roman" w:hAnsi="Times New Roman" w:cs="Times New Roman"/>
          <w:iCs/>
          <w:sz w:val="26"/>
          <w:szCs w:val="26"/>
        </w:rPr>
      </w:pPr>
      <w:r>
        <w:rPr>
          <w:rFonts w:cs="Times New Roman" w:ascii="Times New Roman" w:hAnsi="Times New Roman"/>
          <w:iCs/>
          <w:sz w:val="26"/>
          <w:szCs w:val="26"/>
        </w:rPr>
        <w:t xml:space="preserve">Если передано поле </w:t>
      </w:r>
      <w:r>
        <w:rPr>
          <w:rFonts w:cs="Times New Roman" w:ascii="Times New Roman" w:hAnsi="Times New Roman"/>
          <w:iCs/>
          <w:sz w:val="26"/>
          <w:szCs w:val="26"/>
          <w:lang w:val="en-US"/>
        </w:rPr>
        <w:t>info</w:t>
      </w:r>
      <w:r>
        <w:rPr>
          <w:rFonts w:cs="Times New Roman" w:ascii="Times New Roman" w:hAnsi="Times New Roman"/>
          <w:iCs/>
          <w:sz w:val="26"/>
          <w:szCs w:val="26"/>
        </w:rPr>
        <w:t>, то хеш подпись формируется:</w:t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ключ</w:t>
      </w:r>
      <w:r>
        <w:rPr>
          <w:rFonts w:cs="Times New Roman" w:ascii="Times New Roman" w:hAnsi="Times New Roman"/>
          <w:i/>
          <w:iCs/>
          <w:sz w:val="26"/>
          <w:szCs w:val="26"/>
          <w:lang w:val="en-US"/>
        </w:rPr>
        <w:t>_</w:t>
      </w:r>
      <w:r>
        <w:rPr>
          <w:rFonts w:cs="Times New Roman" w:ascii="Times New Roman" w:hAnsi="Times New Roman"/>
          <w:i/>
          <w:iCs/>
          <w:sz w:val="26"/>
          <w:szCs w:val="26"/>
        </w:rPr>
        <w:t>магазина</w:t>
      </w:r>
      <w:r>
        <w:rPr>
          <w:rFonts w:cs="Times New Roman" w:ascii="Times New Roman" w:hAnsi="Times New Roman"/>
          <w:i/>
          <w:iCs/>
          <w:sz w:val="26"/>
          <w:szCs w:val="26"/>
          <w:lang w:val="en-US"/>
        </w:rPr>
        <w:t>+issuer+buyer+currency+sum+description+valid_days+issuer_id+info+[ssn]</w:t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iCs/>
          <w:sz w:val="26"/>
          <w:szCs w:val="26"/>
          <w:lang w:val="en-US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 ответе будет содержаться id выставленного счёта в системе или сообщение о возникшей ошибке. Возможные варианты сообщений об ошибке содержатся в приложении B.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После получения id выставленного счёта существует опциональная возможность перенаправить клиента на страницу оплаты по адерсу:</w:t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https://telcellmoney.am/payments/invoice/?invoice=id_выставленного_счёта&amp;return_url=url_магазина_для_возврата_клиента_после_оплаты</w:t>
      </w:r>
    </w:p>
    <w:p>
      <w:pPr>
        <w:pStyle w:val="Heading2"/>
        <w:rPr>
          <w:rFonts w:cs="Times New Roman"/>
        </w:rPr>
      </w:pPr>
      <w:r>
        <w:rPr>
          <w:rFonts w:cs="Times New Roman"/>
        </w:rPr>
        <w:t>2. Callback при изменении статуса счёта.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 случае изменения статуса выставленного магазином счёта, система выполняет на URL магазина HTTP POST запрос, содержащий информацию о новом статусе.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Поля запроса: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invoice=id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issuer_id=код заказа в системе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payment_id=id операции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buyer=email или телефон покупателя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currency= код валюты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sum=сумма счёта (целая часть отделяется от дробной символом «.»)</w:t>
      </w:r>
    </w:p>
    <w:p>
      <w:pPr>
        <w:pStyle w:val="Standard"/>
        <w:shd w:val="clear" w:color="auto" w:fill="DDDDD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6"/>
          <w:szCs w:val="26"/>
        </w:rPr>
        <w:t>time=</w:t>
      </w:r>
      <w:r>
        <w:rPr>
          <w:rFonts w:cs="Times New Roman" w:ascii="Times New Roman" w:hAnsi="Times New Roman"/>
        </w:rPr>
        <w:t>время события в формате yyyy-MM-dd HH:mm:ss (timestamp)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status=новый статус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checksum=хеш-подпись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Хеш подпись (checksum) формируется по алгоритму md5 от строки:</w:t>
      </w:r>
    </w:p>
    <w:p>
      <w:pPr>
        <w:pStyle w:val="Standard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ключ</w:t>
      </w:r>
      <w:r>
        <w:rPr>
          <w:rFonts w:cs="Times New Roman" w:ascii="Times New Roman" w:hAnsi="Times New Roman"/>
          <w:i/>
          <w:iCs/>
          <w:sz w:val="26"/>
          <w:szCs w:val="26"/>
          <w:lang w:val="en-US"/>
        </w:rPr>
        <w:t>_</w:t>
      </w:r>
      <w:r>
        <w:rPr>
          <w:rFonts w:cs="Times New Roman" w:ascii="Times New Roman" w:hAnsi="Times New Roman"/>
          <w:i/>
          <w:iCs/>
          <w:sz w:val="26"/>
          <w:szCs w:val="26"/>
        </w:rPr>
        <w:t>магазина</w:t>
      </w:r>
      <w:r>
        <w:rPr>
          <w:rFonts w:cs="Times New Roman" w:ascii="Times New Roman" w:hAnsi="Times New Roman"/>
          <w:i/>
          <w:iCs/>
          <w:sz w:val="26"/>
          <w:szCs w:val="26"/>
          <w:lang w:val="en-US"/>
        </w:rPr>
        <w:t>+invoice_id+issuer_id+payment_id+buyer+currency+sum+time+status</w:t>
      </w:r>
    </w:p>
    <w:p>
      <w:pPr>
        <w:pStyle w:val="Standard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Возможные значения поля status содержатся в приложении A.</w:t>
      </w:r>
    </w:p>
    <w:p>
      <w:pPr>
        <w:pStyle w:val="Heading2"/>
        <w:rPr>
          <w:rFonts w:cs="Times New Roman"/>
        </w:rPr>
      </w:pPr>
      <w:r>
        <w:rPr>
          <w:rFonts w:cs="Times New Roman"/>
        </w:rPr>
        <w:t>3. Запрос на получение статуса счёта.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Для получения статуса любого из выставленных магазином счетов, магазин может выполнить HTTP POST запрос с параметрами: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check_bill:issuer=идентификатор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invoice=id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issuer_id=код заказа в системе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checksum=хеш-подпись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Хеш подпись (checksum) формируется по алгоритму md5 от строки:</w:t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</w:rPr>
        <w:t>ключ</w:t>
      </w:r>
      <w:r>
        <w:rPr>
          <w:rFonts w:cs="Times New Roman" w:ascii="Times New Roman" w:hAnsi="Times New Roman"/>
          <w:sz w:val="26"/>
          <w:szCs w:val="26"/>
          <w:lang w:val="en-US"/>
        </w:rPr>
        <w:t>_</w:t>
      </w:r>
      <w:r>
        <w:rPr>
          <w:rFonts w:cs="Times New Roman" w:ascii="Times New Roman" w:hAnsi="Times New Roman"/>
          <w:sz w:val="26"/>
          <w:szCs w:val="26"/>
        </w:rPr>
        <w:t>магазина</w:t>
      </w:r>
      <w:r>
        <w:rPr>
          <w:rFonts w:cs="Times New Roman" w:ascii="Times New Roman" w:hAnsi="Times New Roman"/>
          <w:sz w:val="26"/>
          <w:szCs w:val="26"/>
          <w:lang w:val="en-US"/>
        </w:rPr>
        <w:t>+issuer+invoice+issuer_id</w:t>
      </w:r>
    </w:p>
    <w:p>
      <w:pPr>
        <w:pStyle w:val="Standard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В запросе </w:t>
      </w:r>
      <w:r>
        <w:rPr>
          <w:rStyle w:val="SubtleEmphasis"/>
          <w:rFonts w:cs="Times New Roman" w:ascii="Times New Roman" w:hAnsi="Times New Roman"/>
        </w:rPr>
        <w:t>может</w:t>
      </w:r>
      <w:r>
        <w:rPr>
          <w:rFonts w:cs="Times New Roman" w:ascii="Times New Roman" w:hAnsi="Times New Roman"/>
          <w:sz w:val="26"/>
          <w:szCs w:val="26"/>
        </w:rPr>
        <w:t xml:space="preserve"> отсутствовать один из идентификаторов счёта (invoice или issuer_id). В случае наличия в запросе двух этих полей одновременно, приоритет отдаётся полю invoice.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invoice=идентификатор магазина</w:t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status=статус счёта</w:t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sum=сумма счёта</w:t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currency=код валюты счёта</w:t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buyer=email или телефон покупателя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description=назначение платежа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issuer_id=код заказа в системе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issue_time=время создания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valid_time=время действия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received_time=время получения клиентом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paid_time= время оплаты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checksum=хеш-подпись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checksum2=хеш-подпись 2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Хеш подпись (checksum) формируется по алгоритму md5 от строки:</w:t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ключ_магазина+содержимое ответа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Хеш подпись 2 (checksum2) формируется по алгоритму md5 от строки:</w:t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ключ_системы+checksum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Возможные значения поля status содержатся в приложении A.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Все поля, содержащие время, имеют формат yyyy-MM-dd HH:mm:ss (timestamp)</w:t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bCs/>
          <w:i/>
          <w:iCs/>
          <w:sz w:val="26"/>
          <w:szCs w:val="26"/>
        </w:rPr>
      </w:r>
    </w:p>
    <w:p>
      <w:pPr>
        <w:pStyle w:val="Heading2"/>
        <w:rPr>
          <w:rFonts w:cs="Times New Roman"/>
        </w:rPr>
      </w:pPr>
      <w:r>
        <w:rPr>
          <w:rFonts w:cs="Times New Roman"/>
        </w:rPr>
        <w:t>4. Запрос на отмену оплаченного счёта.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Для отмены оплаченного счета из выставленных магазином счетов, магазин может выполнить HTTP POST запрос с параметрами: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>cancel</w:t>
      </w:r>
      <w:r>
        <w:rPr>
          <w:rFonts w:cs="Times New Roman" w:ascii="Times New Roman" w:hAnsi="Times New Roman"/>
          <w:sz w:val="26"/>
          <w:szCs w:val="26"/>
        </w:rPr>
        <w:t>_bill:issuer=идентификатор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invoice=id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issuer_id=код заказа в системе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checksum=хеш-подпись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Хеш подпись (checksum) формируется по алгоритму md5 от строки:</w:t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</w:rPr>
        <w:t>ключ</w:t>
      </w:r>
      <w:r>
        <w:rPr>
          <w:rFonts w:cs="Times New Roman" w:ascii="Times New Roman" w:hAnsi="Times New Roman"/>
          <w:sz w:val="26"/>
          <w:szCs w:val="26"/>
          <w:lang w:val="en-US"/>
        </w:rPr>
        <w:t>_</w:t>
      </w:r>
      <w:r>
        <w:rPr>
          <w:rFonts w:cs="Times New Roman" w:ascii="Times New Roman" w:hAnsi="Times New Roman"/>
          <w:sz w:val="26"/>
          <w:szCs w:val="26"/>
        </w:rPr>
        <w:t>магазина</w:t>
      </w:r>
      <w:r>
        <w:rPr>
          <w:rFonts w:cs="Times New Roman" w:ascii="Times New Roman" w:hAnsi="Times New Roman"/>
          <w:sz w:val="26"/>
          <w:szCs w:val="26"/>
          <w:lang w:val="en-US"/>
        </w:rPr>
        <w:t>+issuer+invoice+issuer_id</w:t>
      </w:r>
    </w:p>
    <w:p>
      <w:pPr>
        <w:pStyle w:val="Standard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В запросе </w:t>
      </w:r>
      <w:r>
        <w:rPr>
          <w:rStyle w:val="SubtleEmphasis"/>
          <w:rFonts w:cs="Times New Roman" w:ascii="Times New Roman" w:hAnsi="Times New Roman"/>
        </w:rPr>
        <w:t>может</w:t>
      </w:r>
      <w:r>
        <w:rPr>
          <w:rFonts w:cs="Times New Roman" w:ascii="Times New Roman" w:hAnsi="Times New Roman"/>
          <w:sz w:val="26"/>
          <w:szCs w:val="26"/>
        </w:rPr>
        <w:t xml:space="preserve"> отсутствовать один из идентификаторов счёта (invoice или issuer_id). В случае наличия в запросе двух этих полей одновременно, приоритет отдаётся полю invoice.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invoice=идентификатор магазина</w:t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status=статус счёта</w:t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sum=сумма счёта</w:t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currency=код валюты счёта</w:t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buyer=email или телефон покупателя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description=назначение платежа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issuer_id=код заказа в системе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issue_time=время создания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valid_time=время действия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received_time=время получения клиентом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paid_time= время оплаты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checksum=хеш-подпись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checksum2=хеш-подпись 2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Хеш подпись (checksum) формируется по алгоритму md5 от строки:</w:t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ключ_магазина+содержимое ответа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Хеш подпись 2 (checksum2) формируется по алгоритму md5 от строки:</w:t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ключ_системы+checksum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Возможные значения поля status содержатся в приложении A.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Все поля, содержащие время, имеют формат yyyy-MM-dd HH:mm:ss (timestamp)</w:t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bCs/>
          <w:i/>
          <w:iCs/>
          <w:sz w:val="26"/>
          <w:szCs w:val="26"/>
        </w:rPr>
      </w:r>
    </w:p>
    <w:p>
      <w:pPr>
        <w:pStyle w:val="Heading2"/>
        <w:rPr/>
      </w:pPr>
      <w:r>
        <w:rPr/>
        <w:t xml:space="preserve">5. </w:t>
      </w:r>
      <w:r>
        <w:rPr>
          <w:rFonts w:cs="Times New Roman"/>
        </w:rPr>
        <w:t>Запрос на отмену неоплаченного счёта для повторного выставления.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Для отмены оплаченного счета из выставленных магазином счетов, магазин может выполнить HTTP POST запрос с параметрами: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>clear</w:t>
      </w:r>
      <w:r>
        <w:rPr>
          <w:rFonts w:cs="Times New Roman" w:ascii="Times New Roman" w:hAnsi="Times New Roman"/>
          <w:sz w:val="26"/>
          <w:szCs w:val="26"/>
        </w:rPr>
        <w:t>_bill:issuer=идентификатор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invoice=id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issuer_id=код заказа в системе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checksum=хеш-подпись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Хеш подпись (checksum) формируется по алгоритму md5 от строки:</w:t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ключ_магазина+</w:t>
      </w:r>
      <w:r>
        <w:rPr>
          <w:rFonts w:cs="Times New Roman" w:ascii="Times New Roman" w:hAnsi="Times New Roman"/>
          <w:sz w:val="26"/>
          <w:szCs w:val="26"/>
          <w:lang w:val="en-US"/>
        </w:rPr>
        <w:t>issuer</w:t>
      </w:r>
      <w:r>
        <w:rPr>
          <w:rFonts w:cs="Times New Roman" w:ascii="Times New Roman" w:hAnsi="Times New Roman"/>
          <w:sz w:val="26"/>
          <w:szCs w:val="26"/>
        </w:rPr>
        <w:t>+</w:t>
      </w:r>
      <w:r>
        <w:rPr>
          <w:rFonts w:cs="Times New Roman" w:ascii="Times New Roman" w:hAnsi="Times New Roman"/>
          <w:sz w:val="26"/>
          <w:szCs w:val="26"/>
          <w:lang w:val="en-US"/>
        </w:rPr>
        <w:t>issuer</w:t>
      </w:r>
      <w:r>
        <w:rPr>
          <w:rFonts w:cs="Times New Roman" w:ascii="Times New Roman" w:hAnsi="Times New Roman"/>
          <w:sz w:val="26"/>
          <w:szCs w:val="26"/>
        </w:rPr>
        <w:t>_</w:t>
      </w:r>
      <w:r>
        <w:rPr>
          <w:rFonts w:cs="Times New Roman" w:ascii="Times New Roman" w:hAnsi="Times New Roman"/>
          <w:sz w:val="26"/>
          <w:szCs w:val="26"/>
          <w:lang w:val="en-US"/>
        </w:rPr>
        <w:t>id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invoice=идентификатор магазина</w:t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status=статус счёта</w:t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sum=сумма счёта</w:t>
      </w:r>
    </w:p>
    <w:p>
      <w:pPr>
        <w:pStyle w:val="Standard"/>
        <w:shd w:val="clear" w:color="auto" w:fill="DDDDDD"/>
        <w:rPr>
          <w:rStyle w:val="SubtleEmphasis"/>
          <w:rFonts w:ascii="Times New Roman" w:hAnsi="Times New Roman" w:cs="Times New Roman"/>
        </w:rPr>
      </w:pPr>
      <w:r>
        <w:rPr>
          <w:rStyle w:val="SubtleEmphasis"/>
          <w:rFonts w:cs="Times New Roman" w:ascii="Times New Roman" w:hAnsi="Times New Roman"/>
        </w:rPr>
        <w:t>currency=код валюты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paid_</w:t>
      </w:r>
      <w:r>
        <w:rPr>
          <w:rFonts w:cs="Times New Roman" w:ascii="Times New Roman" w:hAnsi="Times New Roman"/>
          <w:sz w:val="26"/>
          <w:szCs w:val="26"/>
          <w:lang w:val="en-US"/>
        </w:rPr>
        <w:t>date</w:t>
      </w:r>
      <w:r>
        <w:rPr>
          <w:rFonts w:cs="Times New Roman" w:ascii="Times New Roman" w:hAnsi="Times New Roman"/>
          <w:sz w:val="26"/>
          <w:szCs w:val="26"/>
        </w:rPr>
        <w:t>= время оплаты счёта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paid_</w:t>
      </w:r>
      <w:r>
        <w:rPr>
          <w:rFonts w:cs="Times New Roman" w:ascii="Times New Roman" w:hAnsi="Times New Roman"/>
          <w:sz w:val="26"/>
          <w:szCs w:val="26"/>
          <w:lang w:val="en-US"/>
        </w:rPr>
        <w:t>value</w:t>
      </w:r>
      <w:r>
        <w:rPr>
          <w:rFonts w:cs="Times New Roman" w:ascii="Times New Roman" w:hAnsi="Times New Roman"/>
          <w:sz w:val="26"/>
          <w:szCs w:val="26"/>
        </w:rPr>
        <w:t>= оплачено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paid_</w:t>
      </w:r>
      <w:r>
        <w:rPr>
          <w:rFonts w:cs="Times New Roman" w:ascii="Times New Roman" w:hAnsi="Times New Roman"/>
          <w:sz w:val="26"/>
          <w:szCs w:val="26"/>
          <w:lang w:val="en-US"/>
        </w:rPr>
        <w:t>total</w:t>
      </w:r>
      <w:r>
        <w:rPr>
          <w:rFonts w:cs="Times New Roman" w:ascii="Times New Roman" w:hAnsi="Times New Roman"/>
          <w:sz w:val="26"/>
          <w:szCs w:val="26"/>
        </w:rPr>
        <w:t>= всего оплачено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>advice=DONT_SERVE;STOP_CHECKING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>checksum=</w:t>
      </w:r>
      <w:r>
        <w:rPr>
          <w:rFonts w:cs="Times New Roman" w:ascii="Times New Roman" w:hAnsi="Times New Roman"/>
          <w:sz w:val="26"/>
          <w:szCs w:val="26"/>
        </w:rPr>
        <w:t>хеш</w:t>
      </w:r>
      <w:r>
        <w:rPr>
          <w:rFonts w:cs="Times New Roman" w:ascii="Times New Roman" w:hAnsi="Times New Roman"/>
          <w:sz w:val="26"/>
          <w:szCs w:val="26"/>
          <w:lang w:val="en-US"/>
        </w:rPr>
        <w:t>-</w:t>
      </w:r>
      <w:r>
        <w:rPr>
          <w:rFonts w:cs="Times New Roman" w:ascii="Times New Roman" w:hAnsi="Times New Roman"/>
          <w:sz w:val="26"/>
          <w:szCs w:val="26"/>
        </w:rPr>
        <w:t>подпись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checksum2=хеш-подпись 2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Хеш подпись (checksum) формируется по алгоритму md5 от строки:</w:t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ключ_магазина+содержимое ответа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Хеш подпись 2 (checksum2) формируется по алгоритму md5 от строки:</w:t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ключ_системы+checksum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Возможные значения поля status содержатся в приложении A.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Все поля, содержащие время, имеют формат yyyy-MM-dd HH:mm:ss (timestamp)</w:t>
      </w:r>
    </w:p>
    <w:p>
      <w:pPr>
        <w:pStyle w:val="Heading2"/>
        <w:rPr>
          <w:rFonts w:cs="Times New Roman"/>
        </w:rPr>
      </w:pPr>
      <w:r>
        <w:rPr/>
        <w:t xml:space="preserve">6. </w:t>
      </w:r>
      <w:r>
        <w:rPr>
          <w:rFonts w:cs="Times New Roman"/>
        </w:rPr>
        <w:t xml:space="preserve">Формирование запроса создания счета для вывода в </w:t>
      </w:r>
      <w:r>
        <w:rPr>
          <w:rFonts w:cs="Times New Roman"/>
          <w:lang w:val="en-US"/>
        </w:rPr>
        <w:t>QR</w:t>
      </w:r>
      <w:r>
        <w:rPr>
          <w:rFonts w:cs="Times New Roman"/>
        </w:rPr>
        <w:t xml:space="preserve"> код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Для выставления счета по QR коду необходимо сформировать запрос с параметрами:</w:t>
      </w:r>
    </w:p>
    <w:p>
      <w:pPr>
        <w:pStyle w:val="Normal"/>
        <w:rPr/>
      </w:pPr>
      <w:r>
        <w:rPr/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bill:issuer=идентификатор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currency=код валюты счёта (для AMD = 51)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sum=сумма счёта (целая часть отделяется от дробной символом «.»)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description=назначение платежа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issuer_id=код заказа в системе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valid_time=время до которого действителен счёт </w:t>
      </w:r>
      <w:r>
        <w:rPr>
          <w:rFonts w:cs="Times New Roman" w:ascii="Times New Roman" w:hAnsi="Times New Roman"/>
          <w:sz w:val="26"/>
          <w:szCs w:val="26"/>
          <w:lang w:val="en-US"/>
        </w:rPr>
        <w:t>YYYYMMDDhhmmss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checksum=хеш-подпись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Хеш подпись (checksum) формируется по алгоритму md5 от строки:</w:t>
      </w:r>
    </w:p>
    <w:p>
      <w:pPr>
        <w:pStyle w:val="Normal"/>
        <w:rPr>
          <w:lang w:val="en-US"/>
        </w:rPr>
      </w:pPr>
      <w:r>
        <w:rPr/>
        <w:t>ключ</w:t>
      </w:r>
      <w:r>
        <w:rPr>
          <w:lang w:val="en-US"/>
        </w:rPr>
        <w:t>_</w:t>
      </w:r>
      <w:r>
        <w:rPr/>
        <w:t>магазина</w:t>
      </w:r>
      <w:r>
        <w:rPr>
          <w:lang w:val="en-US"/>
        </w:rPr>
        <w:t>+bill:issuer+currency+sum+description+valid_time+issuer_id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Значения текстовых полей кодируются base64. Все значения передаются urlencoded.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Пример содержимого </w:t>
      </w:r>
      <w:r>
        <w:rPr>
          <w:lang w:val="en-US"/>
        </w:rPr>
        <w:t>QR</w:t>
      </w:r>
      <w:r>
        <w:rPr/>
        <w:t xml:space="preserve"> кода:</w:t>
      </w:r>
    </w:p>
    <w:p>
      <w:pPr>
        <w:pStyle w:val="Normal"/>
        <w:rPr>
          <w:lang w:val="en-US"/>
        </w:rPr>
      </w:pPr>
      <w:r>
        <w:rPr>
          <w:lang w:val="en-US"/>
        </w:rPr>
        <w:t>description=VGVzdA%3D%3D&amp;sum=3.0&amp;currency=51&amp;issuer_id=MDAw&amp;valid_time=20181211010000&amp;bill:issuer=ccrs%40test.test&amp;checksum=f2345fae5c951338ffaf9dc4b3cdd253</w:t>
      </w:r>
    </w:p>
    <w:p>
      <w:pPr>
        <w:pStyle w:val="Heading2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Формирование запроса создания отложенного счета для NFC тега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Для выставления счета без получателя по </w:t>
      </w:r>
      <w:r>
        <w:rPr>
          <w:rFonts w:cs="Times New Roman" w:ascii="Times New Roman" w:hAnsi="Times New Roman"/>
          <w:sz w:val="26"/>
          <w:szCs w:val="26"/>
          <w:lang w:val="en-US"/>
        </w:rPr>
        <w:t>NFC</w:t>
      </w:r>
      <w:r>
        <w:rPr>
          <w:rFonts w:cs="Times New Roman" w:ascii="Times New Roman" w:hAnsi="Times New Roman"/>
          <w:sz w:val="26"/>
          <w:szCs w:val="26"/>
        </w:rPr>
        <w:t xml:space="preserve"> тегу необходимо сформировать запрос с параметрами:</w:t>
      </w:r>
    </w:p>
    <w:p>
      <w:pPr>
        <w:pStyle w:val="Normal"/>
        <w:rPr/>
      </w:pPr>
      <w:r>
        <w:rPr/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postpone_bill:issuer=идентификатор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>cash</w:t>
      </w:r>
      <w:r>
        <w:rPr>
          <w:rFonts w:cs="Times New Roman" w:ascii="Times New Roman" w:hAnsi="Times New Roman"/>
          <w:sz w:val="26"/>
          <w:szCs w:val="26"/>
        </w:rPr>
        <w:t xml:space="preserve">=данные </w:t>
      </w:r>
      <w:r>
        <w:rPr>
          <w:rFonts w:cs="Times New Roman" w:ascii="Times New Roman" w:hAnsi="Times New Roman"/>
          <w:sz w:val="26"/>
          <w:szCs w:val="26"/>
          <w:lang w:val="en-US"/>
        </w:rPr>
        <w:t>nfc</w:t>
      </w:r>
      <w:r>
        <w:rPr>
          <w:rFonts w:cs="Times New Roman" w:ascii="Times New Roman" w:hAnsi="Times New Roman"/>
          <w:sz w:val="26"/>
          <w:szCs w:val="26"/>
        </w:rPr>
        <w:t xml:space="preserve"> тега кассы, передаваемые в </w:t>
      </w:r>
      <w:r>
        <w:rPr>
          <w:rFonts w:cs="Times New Roman" w:ascii="Times New Roman" w:hAnsi="Times New Roman"/>
          <w:sz w:val="26"/>
          <w:szCs w:val="26"/>
          <w:lang w:val="en-US"/>
        </w:rPr>
        <w:t>base</w:t>
      </w:r>
      <w:r>
        <w:rPr>
          <w:rFonts w:cs="Times New Roman" w:ascii="Times New Roman" w:hAnsi="Times New Roman"/>
          <w:sz w:val="26"/>
          <w:szCs w:val="26"/>
        </w:rPr>
        <w:t>64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currency=код валюты счёта (для AMD = 51)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sum=сумма счёта (целая часть отделяется от дробной символом «.»)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description=назначение платежа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issuer_id=код заказа в системе магазина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valid_time=время до которого действителен счёт </w:t>
      </w:r>
      <w:r>
        <w:rPr>
          <w:rFonts w:cs="Times New Roman" w:ascii="Times New Roman" w:hAnsi="Times New Roman"/>
          <w:sz w:val="26"/>
          <w:szCs w:val="26"/>
          <w:lang w:val="en-US"/>
        </w:rPr>
        <w:t>YYYYMMDDhhmmss</w:t>
      </w:r>
    </w:p>
    <w:p>
      <w:pPr>
        <w:pStyle w:val="Standard"/>
        <w:shd w:val="clear" w:color="auto" w:fill="DDDDD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checksum=хеш-подпись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Хеш подпись (checksum) формируется по алгоритму md5 от строки:</w:t>
      </w:r>
    </w:p>
    <w:p>
      <w:pPr>
        <w:pStyle w:val="Normal"/>
        <w:rPr>
          <w:lang w:val="en-US"/>
        </w:rPr>
      </w:pPr>
      <w:r>
        <w:rPr/>
        <w:t>ключ</w:t>
      </w:r>
      <w:r>
        <w:rPr>
          <w:lang w:val="en-US"/>
        </w:rPr>
        <w:t>_</w:t>
      </w:r>
      <w:r>
        <w:rPr/>
        <w:t>магазина</w:t>
      </w:r>
      <w:r>
        <w:rPr>
          <w:lang w:val="en-US"/>
        </w:rPr>
        <w:t>+</w:t>
      </w:r>
      <w:r>
        <w:rPr>
          <w:rFonts w:cs="Times New Roman" w:ascii="Times New Roman" w:hAnsi="Times New Roman"/>
          <w:lang w:val="en-US"/>
        </w:rPr>
        <w:t xml:space="preserve"> postpone_</w:t>
      </w:r>
      <w:r>
        <w:rPr>
          <w:lang w:val="en-US"/>
        </w:rPr>
        <w:t>bill:issuer+cash+currency+sum+description+valid_time+issuer_id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Значения текстовых полей кодируются base64. Все значения передаются urlencoded.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Пример запроса:</w:t>
      </w:r>
    </w:p>
    <w:p>
      <w:pPr>
        <w:pStyle w:val="Normal"/>
        <w:rPr>
          <w:lang w:val="en-US"/>
        </w:rPr>
      </w:pPr>
      <w:r>
        <w:rPr>
          <w:lang w:val="en-US"/>
        </w:rPr>
        <w:t>description=bmZjIHRlc3Qx&amp;sum=1.00&amp;currency=51&amp;issuer_id=MTA0&amp;valid_days=1&amp;postpone_bill:issuer=test%40test.test&amp;cash=AmVuYWRkZGZm&amp;checksum=9f797d929f8688d12c1d62ca208a814b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false"/>
        <w:spacing w:lineRule="auto" w:line="259" w:before="0" w:after="160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widowControl/>
        <w:suppressAutoHyphens w:val="false"/>
        <w:spacing w:lineRule="auto" w:line="259" w:before="0" w:after="160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Heading2"/>
        <w:numPr>
          <w:ilvl w:val="0"/>
          <w:numId w:val="2"/>
        </w:numPr>
        <w:rPr/>
      </w:pPr>
      <w:r>
        <w:rPr>
          <w:lang w:val="en-US"/>
        </w:rPr>
        <w:t xml:space="preserve"> </w:t>
      </w:r>
      <w:r>
        <w:rPr/>
        <w:t>Пример формирования запроса на создание нового счета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Пример исходных данных: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bill</w:t>
      </w:r>
      <w:r>
        <w:rPr>
          <w:rFonts w:cs="Times New Roman" w:ascii="Times New Roman" w:hAnsi="Times New Roman"/>
        </w:rPr>
        <w:t>:</w:t>
      </w:r>
      <w:r>
        <w:rPr>
          <w:rFonts w:cs="Times New Roman" w:ascii="Times New Roman" w:hAnsi="Times New Roman"/>
          <w:lang w:val="en-US"/>
        </w:rPr>
        <w:t>issuer</w:t>
      </w:r>
      <w:r>
        <w:rPr>
          <w:rFonts w:cs="Times New Roman" w:ascii="Times New Roman" w:hAnsi="Times New Roman"/>
        </w:rPr>
        <w:t xml:space="preserve"> = "</w:t>
      </w:r>
      <w:hyperlink r:id="rId2">
        <w:r>
          <w:rPr>
            <w:rFonts w:cs="Times New Roman" w:ascii="Times New Roman" w:hAnsi="Times New Roman"/>
            <w:lang w:val="en-US"/>
          </w:rPr>
          <w:t>sas</w:t>
        </w:r>
        <w:r>
          <w:rPr>
            <w:rFonts w:cs="Times New Roman" w:ascii="Times New Roman" w:hAnsi="Times New Roman"/>
          </w:rPr>
          <w:t>@</w:t>
        </w:r>
        <w:r>
          <w:rPr>
            <w:rFonts w:cs="Times New Roman" w:ascii="Times New Roman" w:hAnsi="Times New Roman"/>
            <w:lang w:val="en-US"/>
          </w:rPr>
          <w:t>test</w:t>
        </w:r>
        <w:r>
          <w:rPr>
            <w:rFonts w:cs="Times New Roman" w:ascii="Times New Roman" w:hAnsi="Times New Roman"/>
          </w:rPr>
          <w:t>.</w:t>
        </w:r>
        <w:r>
          <w:rPr>
            <w:rFonts w:cs="Times New Roman" w:ascii="Times New Roman" w:hAnsi="Times New Roman"/>
            <w:lang w:val="en-US"/>
          </w:rPr>
          <w:t>test</w:t>
        </w:r>
      </w:hyperlink>
      <w:r>
        <w:rPr>
          <w:rFonts w:cs="Times New Roman" w:ascii="Times New Roman" w:hAnsi="Times New Roman"/>
        </w:rPr>
        <w:t>"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buyer = "3283005053463"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currency = 51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sum = 1.0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description = "Test"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issuer_id = "issuer0023"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valid_days = 1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Пример отправляемых данных: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bill</w:t>
      </w:r>
      <w:r>
        <w:rPr>
          <w:rFonts w:cs="Times New Roman" w:ascii="Times New Roman" w:hAnsi="Times New Roman"/>
        </w:rPr>
        <w:t>:</w:t>
      </w:r>
      <w:r>
        <w:rPr>
          <w:rFonts w:cs="Times New Roman" w:ascii="Times New Roman" w:hAnsi="Times New Roman"/>
          <w:lang w:val="en-US"/>
        </w:rPr>
        <w:t>issuer</w:t>
      </w:r>
      <w:r>
        <w:rPr>
          <w:rFonts w:cs="Times New Roman" w:ascii="Times New Roman" w:hAnsi="Times New Roman"/>
        </w:rPr>
        <w:t xml:space="preserve"> = </w:t>
      </w:r>
      <w:r>
        <w:rPr>
          <w:rFonts w:cs="Times New Roman" w:ascii="Times New Roman" w:hAnsi="Times New Roman"/>
          <w:lang w:val="en-US"/>
        </w:rPr>
        <w:t>URLEncode</w:t>
      </w:r>
      <w:r>
        <w:rPr>
          <w:rFonts w:cs="Times New Roman" w:ascii="Times New Roman" w:hAnsi="Times New Roman"/>
        </w:rPr>
        <w:t>("</w:t>
      </w:r>
      <w:hyperlink r:id="rId3">
        <w:r>
          <w:rPr>
            <w:rFonts w:cs="Times New Roman" w:ascii="Times New Roman" w:hAnsi="Times New Roman"/>
            <w:lang w:val="en-US"/>
          </w:rPr>
          <w:t>sas</w:t>
        </w:r>
        <w:r>
          <w:rPr>
            <w:rFonts w:cs="Times New Roman" w:ascii="Times New Roman" w:hAnsi="Times New Roman"/>
          </w:rPr>
          <w:t>@</w:t>
        </w:r>
        <w:r>
          <w:rPr>
            <w:rFonts w:cs="Times New Roman" w:ascii="Times New Roman" w:hAnsi="Times New Roman"/>
            <w:lang w:val="en-US"/>
          </w:rPr>
          <w:t>test</w:t>
        </w:r>
        <w:r>
          <w:rPr>
            <w:rFonts w:cs="Times New Roman" w:ascii="Times New Roman" w:hAnsi="Times New Roman"/>
          </w:rPr>
          <w:t>.</w:t>
        </w:r>
        <w:r>
          <w:rPr>
            <w:rFonts w:cs="Times New Roman" w:ascii="Times New Roman" w:hAnsi="Times New Roman"/>
            <w:lang w:val="en-US"/>
          </w:rPr>
          <w:t>test</w:t>
        </w:r>
      </w:hyperlink>
      <w:r>
        <w:rPr>
          <w:rFonts w:cs="Times New Roman" w:ascii="Times New Roman" w:hAnsi="Times New Roman"/>
        </w:rPr>
        <w:t xml:space="preserve">") = </w:t>
      </w:r>
      <w:r>
        <w:rPr>
          <w:rFonts w:cs="Times New Roman" w:ascii="Times New Roman" w:hAnsi="Times New Roman"/>
          <w:lang w:val="en-US"/>
        </w:rPr>
        <w:t>sas</w:t>
      </w:r>
      <w:r>
        <w:rPr>
          <w:rFonts w:cs="Times New Roman" w:ascii="Times New Roman" w:hAnsi="Times New Roman"/>
        </w:rPr>
        <w:t>%40</w:t>
      </w:r>
      <w:r>
        <w:rPr>
          <w:rFonts w:cs="Times New Roman" w:ascii="Times New Roman" w:hAnsi="Times New Roman"/>
          <w:lang w:val="en-US"/>
        </w:rPr>
        <w:t>test</w:t>
      </w:r>
      <w:r>
        <w:rPr>
          <w:rFonts w:cs="Times New Roman" w:ascii="Times New Roman" w:hAnsi="Times New Roman"/>
        </w:rPr>
        <w:t>.</w:t>
      </w:r>
      <w:r>
        <w:rPr>
          <w:rFonts w:cs="Times New Roman" w:ascii="Times New Roman" w:hAnsi="Times New Roman"/>
          <w:lang w:val="en-US"/>
        </w:rPr>
        <w:t>test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buyer = 3283005053463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currency = 51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sum = 1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description = URLEncode (Base64("Test")) = VGVzdA%3D%3D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issuer_id = URLEncode (Base64("issuer0023")) = aXNzdWVyMDAyMw%3D%3D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valid_days = 1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checksum = md5("kl3sDvf67*h&amp;#TVFcD=Ghef987UnYDFhufD%&amp;DFkJhjkBDv7!DS68LMdFnmWE&amp;F*&amp;Tdvc6gdjH23grfd7GbHkdJhgKd" + "</w:t>
      </w:r>
      <w:hyperlink r:id="rId4">
        <w:r>
          <w:rPr>
            <w:rFonts w:cs="Times New Roman" w:ascii="Times New Roman" w:hAnsi="Times New Roman"/>
            <w:lang w:val="en-US"/>
          </w:rPr>
          <w:t>sas@test.test</w:t>
        </w:r>
      </w:hyperlink>
      <w:r>
        <w:rPr>
          <w:rFonts w:cs="Times New Roman" w:ascii="Times New Roman" w:hAnsi="Times New Roman"/>
          <w:lang w:val="en-US"/>
        </w:rPr>
        <w:t>" + "3283005053463" + "51" + "1.0" + "VGVzdA==" + "1" + "aXNzdWVyMDAyMw==") = 15dc50a6870bdfeecd670899aeb22c4e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 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Итоговое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тело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запроса</w:t>
      </w:r>
      <w:r>
        <w:rPr>
          <w:rFonts w:cs="Times New Roman" w:ascii="Times New Roman" w:hAnsi="Times New Roman"/>
          <w:lang w:val="en-US"/>
        </w:rPr>
        <w:t>: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description=VGVzdA%3D%3D&amp;sum=1.0&amp;currency=51&amp;issuer_id=aXNzdWVyMDAyMw%3D%3D&amp;valid_days=1&amp;bill:issuer=sas%40test.test&amp;buyer=3283005053463&amp;checksum=15dc50a6870bdfeecd670899aeb22c4e</w:t>
      </w:r>
    </w:p>
    <w:p>
      <w:pPr>
        <w:pStyle w:val="Normal"/>
        <w:widowControl/>
        <w:shd w:val="clear" w:color="auto" w:fill="FFFFFF"/>
        <w:suppressAutoHyphens w:val="false"/>
        <w:textAlignment w:val="auto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Heading2"/>
        <w:numPr>
          <w:ilvl w:val="0"/>
          <w:numId w:val="2"/>
        </w:numPr>
        <w:rPr/>
      </w:pPr>
      <w:r>
        <w:rPr/>
        <w:t>Запрос на частичный возврат по счёту.</w:t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  <w:t>Для возврата части списанной при оплате счёта суммы на кошелёк клиента, необходимо выполнять запрос вида:</w:t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Standard"/>
        <w:shd w:val="clear" w:color="auto" w:fill="DDDDDD"/>
        <w:rPr>
          <w:b/>
          <w:bCs/>
          <w:sz w:val="26"/>
          <w:szCs w:val="26"/>
        </w:rPr>
      </w:pPr>
      <w:r>
        <w:rPr>
          <w:sz w:val="26"/>
          <w:szCs w:val="26"/>
        </w:rPr>
        <w:t>refund_bill:issuer=идентификатор магазина</w:t>
      </w:r>
    </w:p>
    <w:p>
      <w:pPr>
        <w:pStyle w:val="Standard"/>
        <w:shd w:val="clear" w:color="auto" w:fill="DDDDDD"/>
        <w:rPr>
          <w:b/>
          <w:bCs/>
          <w:sz w:val="26"/>
          <w:szCs w:val="26"/>
        </w:rPr>
      </w:pPr>
      <w:r>
        <w:rPr>
          <w:sz w:val="26"/>
          <w:szCs w:val="26"/>
        </w:rPr>
        <w:t>invoice=id счёта</w:t>
      </w:r>
    </w:p>
    <w:p>
      <w:pPr>
        <w:pStyle w:val="Standard"/>
        <w:shd w:val="clear" w:color="auto" w:fill="DDDDDD"/>
        <w:rPr>
          <w:b/>
          <w:bCs/>
          <w:sz w:val="26"/>
          <w:szCs w:val="26"/>
        </w:rPr>
      </w:pPr>
      <w:r>
        <w:rPr>
          <w:sz w:val="26"/>
          <w:szCs w:val="26"/>
        </w:rPr>
        <w:t>issuer_id=код заказа в системе магазина</w:t>
      </w:r>
    </w:p>
    <w:p>
      <w:pPr>
        <w:pStyle w:val="Standard"/>
        <w:shd w:val="clear" w:color="auto" w:fill="DDDDDD"/>
        <w:rPr>
          <w:b/>
          <w:bCs/>
          <w:i/>
          <w:i/>
          <w:iCs/>
          <w:sz w:val="26"/>
          <w:szCs w:val="26"/>
        </w:rPr>
      </w:pPr>
      <w:r>
        <w:rPr>
          <w:sz w:val="26"/>
          <w:szCs w:val="26"/>
        </w:rPr>
        <w:t>refund_sum=сумма для возврата</w:t>
      </w:r>
    </w:p>
    <w:p>
      <w:pPr>
        <w:pStyle w:val="Standard"/>
        <w:shd w:val="clear" w:color="auto" w:fill="DDDDDD"/>
        <w:rPr>
          <w:b/>
          <w:bCs/>
          <w:sz w:val="26"/>
          <w:szCs w:val="26"/>
        </w:rPr>
      </w:pPr>
      <w:r>
        <w:rPr>
          <w:sz w:val="26"/>
          <w:szCs w:val="26"/>
        </w:rPr>
        <w:t>checksum=хеш-подпись</w:t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  <w:t>Хеш подпись (checksum) формируется по алгоритму md5 от строки:</w:t>
      </w:r>
    </w:p>
    <w:p>
      <w:pPr>
        <w:pStyle w:val="Standard"/>
        <w:rPr>
          <w:b/>
          <w:bCs/>
          <w:i/>
          <w:i/>
          <w:iCs/>
          <w:sz w:val="26"/>
          <w:szCs w:val="26"/>
          <w:lang w:val="en-US"/>
        </w:rPr>
      </w:pPr>
      <w:r>
        <w:rPr>
          <w:sz w:val="26"/>
          <w:szCs w:val="26"/>
        </w:rPr>
        <w:t>ключ</w:t>
      </w:r>
      <w:r>
        <w:rPr>
          <w:sz w:val="26"/>
          <w:szCs w:val="26"/>
          <w:lang w:val="en-US"/>
        </w:rPr>
        <w:t>_</w:t>
      </w:r>
      <w:r>
        <w:rPr>
          <w:sz w:val="26"/>
          <w:szCs w:val="26"/>
        </w:rPr>
        <w:t>магазина</w:t>
      </w:r>
      <w:r>
        <w:rPr>
          <w:sz w:val="26"/>
          <w:szCs w:val="26"/>
          <w:lang w:val="en-US"/>
        </w:rPr>
        <w:t>+issuer+invoice+issuer_id+refund_sum</w:t>
      </w:r>
    </w:p>
    <w:p>
      <w:pPr>
        <w:pStyle w:val="Standard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Standard"/>
        <w:rPr>
          <w:b/>
          <w:bCs/>
          <w:i/>
          <w:i/>
          <w:iCs/>
          <w:sz w:val="26"/>
          <w:szCs w:val="26"/>
        </w:rPr>
      </w:pPr>
      <w:r>
        <w:rPr>
          <w:sz w:val="26"/>
          <w:szCs w:val="26"/>
        </w:rPr>
        <w:t>В запросе может отсутствовать один из идентификаторов счёта (invoice или issuer_id). В случае наличия в запросе двух этих полей одновременно, приоритет отдаётся полю invoice.</w:t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Standard"/>
        <w:shd w:val="clear" w:color="auto" w:fill="DDDDDD"/>
        <w:rPr>
          <w:b/>
          <w:bCs/>
          <w:i/>
          <w:i/>
          <w:i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invoice=id </w:t>
      </w:r>
      <w:r>
        <w:rPr>
          <w:sz w:val="26"/>
          <w:szCs w:val="26"/>
        </w:rPr>
        <w:t>счёта</w:t>
      </w:r>
    </w:p>
    <w:p>
      <w:pPr>
        <w:pStyle w:val="Standard"/>
        <w:shd w:val="clear" w:color="auto" w:fill="DDDDDD"/>
        <w:rPr>
          <w:b/>
          <w:bCs/>
          <w:i/>
          <w:i/>
          <w:i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status=</w:t>
      </w:r>
      <w:r>
        <w:rPr>
          <w:sz w:val="26"/>
          <w:szCs w:val="26"/>
        </w:rPr>
        <w:t>статус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счёта</w:t>
      </w:r>
    </w:p>
    <w:p>
      <w:pPr>
        <w:pStyle w:val="Standard"/>
        <w:shd w:val="clear" w:color="auto" w:fill="DDDDDD"/>
        <w:rPr>
          <w:b/>
          <w:bCs/>
          <w:i/>
          <w:i/>
          <w:i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sum=</w:t>
      </w:r>
      <w:r>
        <w:rPr>
          <w:sz w:val="26"/>
          <w:szCs w:val="26"/>
        </w:rPr>
        <w:t>сумма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счёта</w:t>
      </w:r>
    </w:p>
    <w:p>
      <w:pPr>
        <w:pStyle w:val="Standard"/>
        <w:shd w:val="clear" w:color="auto" w:fill="DDDDDD"/>
        <w:rPr>
          <w:b/>
          <w:bCs/>
          <w:i/>
          <w:i/>
          <w:i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currency=</w:t>
      </w:r>
      <w:r>
        <w:rPr>
          <w:sz w:val="26"/>
          <w:szCs w:val="26"/>
        </w:rPr>
        <w:t>код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валюты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счёта</w:t>
      </w:r>
    </w:p>
    <w:p>
      <w:pPr>
        <w:pStyle w:val="Standard"/>
        <w:shd w:val="clear" w:color="auto" w:fill="DDDDDD"/>
        <w:rPr>
          <w:b/>
          <w:bCs/>
          <w:i/>
          <w:i/>
          <w:iCs/>
          <w:sz w:val="26"/>
          <w:szCs w:val="26"/>
        </w:rPr>
      </w:pPr>
      <w:r>
        <w:rPr>
          <w:sz w:val="26"/>
          <w:szCs w:val="26"/>
        </w:rPr>
        <w:t>refund_sum=сумма возврата</w:t>
      </w:r>
    </w:p>
    <w:p>
      <w:pPr>
        <w:pStyle w:val="Standard"/>
        <w:shd w:val="clear" w:color="auto" w:fill="DDDDDD"/>
        <w:rPr>
          <w:b/>
          <w:bCs/>
          <w:i/>
          <w:i/>
          <w:iCs/>
          <w:sz w:val="26"/>
          <w:szCs w:val="26"/>
        </w:rPr>
      </w:pPr>
      <w:r>
        <w:rPr>
          <w:sz w:val="26"/>
          <w:szCs w:val="26"/>
        </w:rPr>
        <w:t>refund_payment_id=id операции возврата</w:t>
      </w:r>
    </w:p>
    <w:p>
      <w:pPr>
        <w:pStyle w:val="Standard"/>
        <w:shd w:val="clear" w:color="auto" w:fill="DDDDDD"/>
        <w:rPr>
          <w:b/>
          <w:bCs/>
          <w:i/>
          <w:i/>
          <w:iCs/>
          <w:sz w:val="26"/>
          <w:szCs w:val="26"/>
        </w:rPr>
      </w:pPr>
      <w:r>
        <w:rPr>
          <w:sz w:val="26"/>
          <w:szCs w:val="26"/>
        </w:rPr>
        <w:t>checksum=хеш-подпись</w:t>
      </w:r>
    </w:p>
    <w:p>
      <w:pPr>
        <w:pStyle w:val="Standard"/>
        <w:shd w:val="clear" w:color="auto" w:fill="DDDDDD"/>
        <w:rPr>
          <w:b/>
          <w:bCs/>
          <w:i/>
          <w:i/>
          <w:iCs/>
          <w:sz w:val="26"/>
          <w:szCs w:val="26"/>
        </w:rPr>
      </w:pPr>
      <w:r>
        <w:rPr>
          <w:sz w:val="26"/>
          <w:szCs w:val="26"/>
        </w:rPr>
        <w:t>checksum2=хеш-подпись 2</w:t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  <w:t>Хеш подпись (checksum) формируется по алгоритму md5 от строки:</w:t>
      </w:r>
    </w:p>
    <w:p>
      <w:pPr>
        <w:pStyle w:val="Standard"/>
        <w:rPr>
          <w:b/>
          <w:bCs/>
          <w:i/>
          <w:i/>
          <w:iCs/>
          <w:sz w:val="26"/>
          <w:szCs w:val="26"/>
        </w:rPr>
      </w:pPr>
      <w:r>
        <w:rPr>
          <w:sz w:val="26"/>
          <w:szCs w:val="26"/>
        </w:rPr>
        <w:t>ключ_магазина+содержимое ответа</w:t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  <w:t>Хеш подпись 2 (checksum2) формируется по алгоритму md5 от строки:</w:t>
      </w:r>
    </w:p>
    <w:p>
      <w:pPr>
        <w:pStyle w:val="Standard"/>
        <w:rPr>
          <w:b/>
          <w:bCs/>
          <w:i/>
          <w:i/>
          <w:iCs/>
          <w:sz w:val="26"/>
          <w:szCs w:val="26"/>
        </w:rPr>
      </w:pPr>
      <w:r>
        <w:rPr>
          <w:sz w:val="26"/>
          <w:szCs w:val="26"/>
        </w:rPr>
        <w:t>ключ_системы+checksum</w:t>
      </w:r>
    </w:p>
    <w:p>
      <w:pPr>
        <w:pStyle w:val="Standard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Heading2"/>
        <w:rPr/>
      </w:pPr>
      <w:r>
        <w:rPr/>
        <w:t>10. Запрос на создание корневого счёта для составных счетов.</w:t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Standard"/>
        <w:shd w:val="clear" w:color="auto" w:fill="DDDDDD"/>
        <w:rPr>
          <w:sz w:val="26"/>
          <w:szCs w:val="26"/>
        </w:rPr>
      </w:pPr>
      <w:r>
        <w:rPr>
          <w:sz w:val="26"/>
          <w:szCs w:val="26"/>
        </w:rPr>
        <w:t>bill:issuer=идентификатор магазина</w:t>
      </w:r>
    </w:p>
    <w:p>
      <w:pPr>
        <w:pStyle w:val="Standard"/>
        <w:shd w:val="clear" w:color="auto" w:fill="DDDDDD"/>
        <w:rPr>
          <w:sz w:val="26"/>
          <w:szCs w:val="26"/>
        </w:rPr>
      </w:pPr>
      <w:r>
        <w:rPr>
          <w:sz w:val="26"/>
          <w:szCs w:val="26"/>
        </w:rPr>
        <w:t>buyer=идентификатор покупателя</w:t>
      </w:r>
    </w:p>
    <w:p>
      <w:pPr>
        <w:pStyle w:val="Standard"/>
        <w:shd w:val="clear" w:color="auto" w:fill="DDDDDD"/>
        <w:rPr>
          <w:sz w:val="26"/>
          <w:szCs w:val="26"/>
        </w:rPr>
      </w:pPr>
      <w:r>
        <w:rPr>
          <w:sz w:val="26"/>
          <w:szCs w:val="26"/>
        </w:rPr>
        <w:t>currency=код валюты счёта</w:t>
      </w:r>
    </w:p>
    <w:p>
      <w:pPr>
        <w:pStyle w:val="Standard"/>
        <w:shd w:val="clear" w:color="auto" w:fill="DDDDDD"/>
        <w:rPr>
          <w:sz w:val="26"/>
          <w:szCs w:val="26"/>
        </w:rPr>
      </w:pPr>
      <w:r>
        <w:rPr>
          <w:sz w:val="26"/>
          <w:szCs w:val="26"/>
        </w:rPr>
        <w:t>sum=сумма счёта (целая часть отделяется от дробной символом «.»)</w:t>
      </w:r>
    </w:p>
    <w:p>
      <w:pPr>
        <w:pStyle w:val="Standard"/>
        <w:shd w:val="clear" w:color="auto" w:fill="DDDDDD"/>
        <w:rPr>
          <w:sz w:val="26"/>
          <w:szCs w:val="26"/>
        </w:rPr>
      </w:pPr>
      <w:r>
        <w:rPr>
          <w:sz w:val="26"/>
          <w:szCs w:val="26"/>
        </w:rPr>
        <w:t>description=назначение платежа</w:t>
      </w:r>
    </w:p>
    <w:p>
      <w:pPr>
        <w:pStyle w:val="Standard"/>
        <w:shd w:val="clear" w:color="auto" w:fill="DDDDDD"/>
        <w:rPr>
          <w:sz w:val="26"/>
          <w:szCs w:val="26"/>
        </w:rPr>
      </w:pPr>
      <w:r>
        <w:rPr>
          <w:sz w:val="26"/>
          <w:szCs w:val="26"/>
        </w:rPr>
        <w:t>valid_hours=срок действия счёта в часах</w:t>
      </w:r>
    </w:p>
    <w:p>
      <w:pPr>
        <w:pStyle w:val="Standard"/>
        <w:shd w:val="clear" w:color="auto" w:fill="DDDDDD"/>
        <w:rPr>
          <w:sz w:val="26"/>
          <w:szCs w:val="26"/>
        </w:rPr>
      </w:pPr>
      <w:r>
        <w:rPr>
          <w:sz w:val="26"/>
          <w:szCs w:val="26"/>
        </w:rPr>
        <w:t>valid_days=срок действия счёта в днях</w:t>
      </w:r>
    </w:p>
    <w:p>
      <w:pPr>
        <w:pStyle w:val="Standard"/>
        <w:shd w:val="clear" w:color="auto" w:fill="DDDDDD"/>
        <w:rPr>
          <w:sz w:val="26"/>
          <w:szCs w:val="26"/>
        </w:rPr>
      </w:pPr>
      <w:r>
        <w:rPr>
          <w:sz w:val="26"/>
          <w:szCs w:val="26"/>
        </w:rPr>
        <w:t>valid_time=время до которого действителен счёт</w:t>
      </w:r>
    </w:p>
    <w:p>
      <w:pPr>
        <w:pStyle w:val="Standard"/>
        <w:shd w:val="clear" w:color="auto" w:fill="DDDDDD"/>
        <w:rPr>
          <w:b/>
          <w:bCs/>
          <w:i/>
          <w:i/>
          <w:iCs/>
          <w:sz w:val="26"/>
          <w:szCs w:val="26"/>
        </w:rPr>
      </w:pPr>
      <w:r>
        <w:rPr>
          <w:sz w:val="26"/>
          <w:szCs w:val="26"/>
        </w:rPr>
        <w:t>checksum=хеш-подпись</w:t>
      </w:r>
    </w:p>
    <w:p>
      <w:pPr>
        <w:pStyle w:val="Standard"/>
        <w:shd w:val="clear" w:color="auto" w:fill="DDDDDD"/>
        <w:rPr>
          <w:b/>
          <w:bCs/>
          <w:i/>
          <w:i/>
          <w:iCs/>
          <w:sz w:val="26"/>
          <w:szCs w:val="26"/>
        </w:rPr>
      </w:pPr>
      <w:r>
        <w:rPr>
          <w:sz w:val="26"/>
          <w:szCs w:val="26"/>
        </w:rPr>
        <w:t>group=true</w:t>
      </w:r>
    </w:p>
    <w:p>
      <w:pPr>
        <w:pStyle w:val="Standard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  <w:t>Хеш подпись (checksum) формируется по алгоритму md5 от строки:</w:t>
      </w:r>
    </w:p>
    <w:p>
      <w:pPr>
        <w:pStyle w:val="Standard"/>
        <w:rPr>
          <w:b/>
          <w:bCs/>
          <w:i/>
          <w:i/>
          <w:iCs/>
          <w:sz w:val="26"/>
          <w:szCs w:val="26"/>
          <w:lang w:val="en-US"/>
        </w:rPr>
      </w:pPr>
      <w:r>
        <w:rPr>
          <w:sz w:val="26"/>
          <w:szCs w:val="26"/>
        </w:rPr>
        <w:t>ключ</w:t>
      </w:r>
      <w:r>
        <w:rPr>
          <w:sz w:val="26"/>
          <w:szCs w:val="26"/>
          <w:lang w:val="en-US"/>
        </w:rPr>
        <w:t>_</w:t>
      </w:r>
      <w:r>
        <w:rPr>
          <w:sz w:val="26"/>
          <w:szCs w:val="26"/>
        </w:rPr>
        <w:t>магазина</w:t>
      </w:r>
      <w:r>
        <w:rPr>
          <w:sz w:val="26"/>
          <w:szCs w:val="26"/>
          <w:lang w:val="en-US"/>
        </w:rPr>
        <w:t xml:space="preserve">+issuer+buyer+currency+sum+description+(valid_hours </w:t>
      </w:r>
      <w:r>
        <w:rPr>
          <w:sz w:val="26"/>
          <w:szCs w:val="26"/>
        </w:rPr>
        <w:t>или</w:t>
      </w:r>
      <w:r>
        <w:rPr>
          <w:sz w:val="26"/>
          <w:szCs w:val="26"/>
          <w:lang w:val="en-US"/>
        </w:rPr>
        <w:t xml:space="preserve"> valid_days </w:t>
      </w:r>
      <w:r>
        <w:rPr>
          <w:sz w:val="26"/>
          <w:szCs w:val="26"/>
        </w:rPr>
        <w:t>или</w:t>
      </w:r>
      <w:r>
        <w:rPr>
          <w:sz w:val="26"/>
          <w:szCs w:val="26"/>
          <w:lang w:val="en-US"/>
        </w:rPr>
        <w:t xml:space="preserve"> valid_time)</w:t>
      </w:r>
    </w:p>
    <w:p>
      <w:pPr>
        <w:pStyle w:val="Standard"/>
        <w:rPr>
          <w:b/>
          <w:bCs/>
          <w:i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  <w:t>В ответе будет содержаться id выставленного корневого счёта в системе или сообщение о возникшей ошибке. Возможные варианты сообщений об ошибке содержатся в приложении B. Id корневого счёта далее необходимо передавать в поле parent_invoice для создания вложенных счетов.</w:t>
      </w:r>
    </w:p>
    <w:p>
      <w:pPr>
        <w:pStyle w:val="Standard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Heading2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rPr/>
      </w:pPr>
      <w:r>
        <w:rPr/>
        <w:t>1</w:t>
      </w:r>
      <w:r>
        <w:rPr/>
        <w:t>1</w:t>
      </w:r>
      <w:r>
        <w:rPr/>
        <w:t xml:space="preserve">. Запрос на </w:t>
      </w:r>
      <w:r>
        <w:rPr/>
        <w:t>обновление банк. счёта магазина</w:t>
      </w:r>
      <w:r>
        <w:rPr/>
        <w:t>.</w:t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Standard"/>
        <w:shd w:val="clear" w:color="auto" w:fill="DDDDDD"/>
        <w:rPr>
          <w:sz w:val="26"/>
          <w:szCs w:val="26"/>
        </w:rPr>
      </w:pPr>
      <w:r>
        <w:rPr>
          <w:sz w:val="26"/>
          <w:szCs w:val="26"/>
        </w:rPr>
        <w:t>add_bank_account:issuer=идентификатор магазина</w:t>
      </w:r>
    </w:p>
    <w:p>
      <w:pPr>
        <w:pStyle w:val="Standard"/>
        <w:shd w:val="clear" w:color="auto" w:fill="DDDDDD"/>
        <w:rPr>
          <w:sz w:val="26"/>
          <w:szCs w:val="26"/>
        </w:rPr>
      </w:pPr>
      <w:r>
        <w:rPr>
          <w:sz w:val="26"/>
          <w:szCs w:val="26"/>
        </w:rPr>
        <w:t>account</w:t>
      </w:r>
      <w:r>
        <w:rPr>
          <w:sz w:val="26"/>
          <w:szCs w:val="26"/>
        </w:rPr>
        <w:t>=</w:t>
      </w:r>
      <w:r>
        <w:rPr>
          <w:sz w:val="26"/>
          <w:szCs w:val="26"/>
        </w:rPr>
        <w:t>банк. счёт магазина</w:t>
      </w:r>
    </w:p>
    <w:p>
      <w:pPr>
        <w:pStyle w:val="Standard"/>
        <w:shd w:val="clear" w:color="auto" w:fill="DDDDDD"/>
        <w:rPr>
          <w:b/>
          <w:bCs/>
          <w:i/>
          <w:i/>
          <w:iCs/>
          <w:sz w:val="26"/>
          <w:szCs w:val="26"/>
        </w:rPr>
      </w:pPr>
      <w:r>
        <w:rPr>
          <w:sz w:val="26"/>
          <w:szCs w:val="26"/>
        </w:rPr>
        <w:t>checksum=хеш-подпись</w:t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  <w:br/>
        <w:t>Хеш подпись (checksum) формируется по алгоритму md5 от строки:</w:t>
      </w:r>
    </w:p>
    <w:p>
      <w:pPr>
        <w:pStyle w:val="Standard"/>
        <w:rPr>
          <w:b/>
          <w:bCs/>
          <w:i/>
          <w:i/>
          <w:iCs/>
          <w:sz w:val="26"/>
          <w:szCs w:val="26"/>
          <w:lang w:val="en-US"/>
        </w:rPr>
      </w:pPr>
      <w:r>
        <w:rPr>
          <w:sz w:val="26"/>
          <w:szCs w:val="26"/>
        </w:rPr>
        <w:t>ключ</w:t>
      </w:r>
      <w:r>
        <w:rPr>
          <w:sz w:val="26"/>
          <w:szCs w:val="26"/>
          <w:lang w:val="en-US"/>
        </w:rPr>
        <w:t>_</w:t>
      </w:r>
      <w:r>
        <w:rPr>
          <w:sz w:val="26"/>
          <w:szCs w:val="26"/>
        </w:rPr>
        <w:t>магазина</w:t>
      </w:r>
      <w:r>
        <w:rPr>
          <w:sz w:val="26"/>
          <w:szCs w:val="26"/>
          <w:lang w:val="en-US"/>
        </w:rPr>
        <w:t>+issuer+</w:t>
      </w:r>
      <w:r>
        <w:rPr>
          <w:sz w:val="26"/>
          <w:szCs w:val="26"/>
          <w:lang w:val="en-US"/>
        </w:rPr>
        <w:t>account</w:t>
      </w:r>
    </w:p>
    <w:p>
      <w:pPr>
        <w:pStyle w:val="Standard"/>
        <w:rPr>
          <w:b/>
          <w:bCs/>
          <w:i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</w:r>
    </w:p>
    <w:p>
      <w:pPr>
        <w:pStyle w:val="Standard"/>
        <w:rPr>
          <w:sz w:val="26"/>
          <w:szCs w:val="26"/>
        </w:rPr>
      </w:pPr>
      <w:r>
        <w:rPr>
          <w:sz w:val="26"/>
          <w:szCs w:val="26"/>
        </w:rPr>
        <w:t xml:space="preserve">При успешном обновлении банк. счёта в ответе будет содержаться </w:t>
      </w:r>
      <w:r>
        <w:rPr>
          <w:i/>
          <w:iCs/>
        </w:rPr>
        <w:t>status=Ok</w:t>
      </w:r>
      <w:r>
        <w:rPr>
          <w:sz w:val="26"/>
          <w:szCs w:val="26"/>
        </w:rPr>
        <w:t xml:space="preserve"> </w:t>
      </w:r>
      <w:r>
        <w:br w:type="page"/>
      </w:r>
    </w:p>
    <w:p>
      <w:pPr>
        <w:pStyle w:val="Heading1"/>
        <w:spacing w:before="0" w:after="240"/>
        <w:rPr>
          <w:rFonts w:cs="Times New Roman"/>
        </w:rPr>
      </w:pPr>
      <w:r>
        <w:rPr>
          <w:rFonts w:cs="Times New Roman"/>
        </w:rPr>
        <w:t>Приложения</w:t>
      </w:r>
    </w:p>
    <w:p>
      <w:pPr>
        <w:pStyle w:val="Heading2"/>
        <w:rPr>
          <w:rFonts w:cs="Times New Roman"/>
          <w:i/>
          <w:i/>
          <w:iCs/>
        </w:rPr>
      </w:pPr>
      <w:r>
        <w:rPr>
          <w:rFonts w:cs="Times New Roman"/>
        </w:rPr>
        <w:t>Приложение А: Возможные значения статуса счёта.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NEW - счёт выставлен, но не оплачен.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PAID  - счёт успешно оплачен.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REJECTED - счёт отклонён получателем.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EXPIRED - истекло время действия счёта.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CANCELLED - счёт отменён персоналом системы.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CANCELLED FOR REPEAT – счёт отменен для повторного выставления.</w:t>
      </w:r>
    </w:p>
    <w:p>
      <w:pPr>
        <w:pStyle w:val="Heading2"/>
        <w:rPr>
          <w:rFonts w:cs="Times New Roman"/>
          <w:i/>
          <w:i/>
          <w:iCs/>
        </w:rPr>
      </w:pPr>
      <w:r>
        <w:rPr>
          <w:rFonts w:cs="Times New Roman"/>
        </w:rPr>
        <w:t>Приложение B: Список возможных ошибок.</w:t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E0001: parameters are invalid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представлен параметр, не опознаваемый системой, либо не хватает обязательных параметров, либо нулевая/отрицательная сумма счета.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E0002: issuer is invalid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Магазин, от имени которого осуществляется попытка выставления счета, не является зарегистрированным магазином системы (не имеет статус «магазин» либо не зарегистрирован в системе).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E0005: invalid access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Магазин, от имени которого выставляется счет, заблокирован, либо защитный код (checksum) передаваемых параметров не соответствует расчетному.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E0003: no such user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Пользователь системы, которому выставляется счет, не существует.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E0004: user is blocked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Пользователь системы, которому выставляется счет, заблокирован.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E0009: duplicate issuer_id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Попытка выставить счёт с уже использованным issuer_id.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E0006: failure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Внутренняя ошибка системы.</w:t>
      </w:r>
    </w:p>
    <w:p>
      <w:pPr>
        <w:pStyle w:val="Standard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bCs/>
          <w:i/>
          <w:iCs/>
          <w:sz w:val="26"/>
          <w:szCs w:val="26"/>
        </w:rPr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E000</w:t>
      </w:r>
      <w:r>
        <w:rPr>
          <w:rFonts w:cs="Times New Roman" w:ascii="Times New Roman" w:hAnsi="Times New Roman"/>
          <w:i/>
          <w:iCs/>
          <w:sz w:val="26"/>
          <w:szCs w:val="26"/>
          <w:lang w:val="en-US"/>
        </w:rPr>
        <w:t>7</w:t>
      </w:r>
      <w:r>
        <w:rPr>
          <w:rFonts w:cs="Times New Roman" w:ascii="Times New Roman" w:hAnsi="Times New Roman"/>
          <w:i/>
          <w:iCs/>
          <w:sz w:val="26"/>
          <w:szCs w:val="26"/>
        </w:rPr>
        <w:t xml:space="preserve">: </w:t>
      </w:r>
      <w:r>
        <w:rPr>
          <w:rFonts w:cs="Times New Roman" w:ascii="Times New Roman" w:hAnsi="Times New Roman"/>
          <w:i/>
          <w:iCs/>
          <w:sz w:val="26"/>
          <w:szCs w:val="26"/>
          <w:lang w:val="en-US"/>
        </w:rPr>
        <w:t>invoice not found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Счет не обнаружен.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  <w:i/>
          <w:i/>
          <w:iCs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>E000</w:t>
      </w:r>
      <w:r>
        <w:rPr>
          <w:rFonts w:cs="Times New Roman" w:ascii="Times New Roman" w:hAnsi="Times New Roman"/>
          <w:i/>
          <w:iCs/>
          <w:sz w:val="26"/>
          <w:szCs w:val="26"/>
          <w:lang w:val="en-US"/>
        </w:rPr>
        <w:t>8</w:t>
      </w:r>
      <w:r>
        <w:rPr>
          <w:rFonts w:cs="Times New Roman" w:ascii="Times New Roman" w:hAnsi="Times New Roman"/>
          <w:i/>
          <w:iCs/>
          <w:sz w:val="26"/>
          <w:szCs w:val="26"/>
        </w:rPr>
        <w:t xml:space="preserve">: </w:t>
      </w:r>
      <w:r>
        <w:rPr>
          <w:rFonts w:cs="Times New Roman" w:ascii="Times New Roman" w:hAnsi="Times New Roman"/>
          <w:i/>
          <w:iCs/>
          <w:sz w:val="26"/>
          <w:szCs w:val="26"/>
          <w:lang w:val="en-US"/>
        </w:rPr>
        <w:t>SSN check failed</w:t>
      </w:r>
    </w:p>
    <w:p>
      <w:pPr>
        <w:pStyle w:val="Standar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Переданный магазином SSN не совпадает с SSN пользователя в Telcell Money.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E0009: bank account already exists</w:t>
      </w:r>
    </w:p>
    <w:p>
      <w:pPr>
        <w:pStyle w:val="Normal"/>
        <w:rPr/>
      </w:pPr>
      <w:r>
        <w:rPr/>
        <w:t xml:space="preserve">Банк. счёт магазина уже установлен.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nos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3c5a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Tinos" w:hAnsi="Tinos" w:eastAsia="Droid Sans Fallback" w:cs="FreeSans"/>
      <w:color w:val="auto"/>
      <w:kern w:val="2"/>
      <w:sz w:val="26"/>
      <w:szCs w:val="26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rsid w:val="00d518ab"/>
    <w:pPr>
      <w:keepNext w:val="true"/>
      <w:keepLines/>
      <w:spacing w:before="240" w:after="240"/>
      <w:ind w:firstLine="709"/>
      <w:outlineLvl w:val="0"/>
    </w:pPr>
    <w:rPr>
      <w:rFonts w:ascii="Times New Roman" w:hAnsi="Times New Roman" w:eastAsia="" w:cs="" w:cstheme="majorBidi" w:eastAsiaTheme="majorEastAsia"/>
      <w:b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c3c5a"/>
    <w:pPr>
      <w:keepNext w:val="true"/>
      <w:keepLines/>
      <w:spacing w:before="120" w:after="120"/>
      <w:ind w:firstLine="709"/>
      <w:outlineLvl w:val="1"/>
    </w:pPr>
    <w:rPr>
      <w:rFonts w:ascii="Times New Roman" w:hAnsi="Times New Roman" w:eastAsia="" w:cs="" w:cstheme="majorBidi" w:eastAsiaTheme="majorEastAsia"/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d518ab"/>
    <w:rPr>
      <w:rFonts w:ascii="Times New Roman" w:hAnsi="Times New Roman" w:eastAsia="" w:cs="" w:cstheme="majorBidi" w:eastAsiaTheme="majorEastAsia"/>
      <w:b/>
      <w:kern w:val="2"/>
      <w:sz w:val="32"/>
      <w:szCs w:val="32"/>
      <w:lang w:eastAsia="zh-CN" w:bidi="hi-IN"/>
    </w:rPr>
  </w:style>
  <w:style w:type="character" w:styleId="2" w:customStyle="1">
    <w:name w:val="Заголовок 2 Знак"/>
    <w:basedOn w:val="DefaultParagraphFont"/>
    <w:uiPriority w:val="9"/>
    <w:qFormat/>
    <w:rsid w:val="00dc3c5a"/>
    <w:rPr>
      <w:rFonts w:ascii="Times New Roman" w:hAnsi="Times New Roman" w:eastAsia="" w:cs="" w:cstheme="majorBidi" w:eastAsiaTheme="majorEastAsia"/>
      <w:b/>
      <w:kern w:val="2"/>
      <w:sz w:val="26"/>
      <w:szCs w:val="26"/>
      <w:lang w:eastAsia="zh-CN" w:bidi="hi-IN"/>
    </w:rPr>
  </w:style>
  <w:style w:type="character" w:styleId="SubtleEmphasis">
    <w:name w:val="Subtle Emphasis"/>
    <w:uiPriority w:val="19"/>
    <w:qFormat/>
    <w:rsid w:val="00307588"/>
    <w:rPr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47dcf"/>
    <w:rPr>
      <w:color w:val="0000FF"/>
      <w:u w:val="single"/>
    </w:rPr>
  </w:style>
  <w:style w:type="character" w:styleId="Wmi-callto" w:customStyle="1">
    <w:name w:val="wmi-callto"/>
    <w:basedOn w:val="DefaultParagraphFont"/>
    <w:qFormat/>
    <w:rsid w:val="00247dcf"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Droid Sans Devanagari"/>
    </w:rPr>
  </w:style>
  <w:style w:type="paragraph" w:styleId="Standard" w:customStyle="1">
    <w:name w:val="Standard"/>
    <w:qFormat/>
    <w:rsid w:val="00d20aec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Tinos" w:hAnsi="Tinos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dc3c5a"/>
    <w:pPr>
      <w:spacing w:before="0" w:after="0"/>
      <w:ind w:left="720"/>
      <w:contextualSpacing/>
    </w:pPr>
    <w:rPr>
      <w:rFonts w:cs="Mangal"/>
      <w:szCs w:val="23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s@test.test" TargetMode="External"/><Relationship Id="rId3" Type="http://schemas.openxmlformats.org/officeDocument/2006/relationships/hyperlink" Target="mailto:sas@test.test" TargetMode="External"/><Relationship Id="rId4" Type="http://schemas.openxmlformats.org/officeDocument/2006/relationships/hyperlink" Target="mailto:sas@test.test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1779</TotalTime>
  <Application>LibreOffice/7.6.2.1$Linux_X86_64 LibreOffice_project/60$Build-1</Application>
  <AppVersion>15.0000</AppVersion>
  <Pages>9</Pages>
  <Words>1429</Words>
  <Characters>11746</Characters>
  <CharactersWithSpaces>12917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2018-03-21T04:12:00Z</dcterms:created>
  <dc:creator>tef</dc:creator>
  <dc:description/>
  <dc:language>ru-RU</dc:language>
  <cp:lastModifiedBy/>
  <dcterms:modified xsi:type="dcterms:W3CDTF">2025-03-27T13:13:46Z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