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Liam Tremblay</w:t>
      </w:r>
    </w:p>
    <w:p>
      <w:r>
        <w:t>Financial Analyst</w:t>
      </w:r>
    </w:p>
    <w:p>
      <w:r>
        <w:t>Ottawa, ON | liam.tremblay@email.com | (819) 555-4455</w:t>
      </w:r>
    </w:p>
    <w:p/>
    <w:p>
      <w:r>
        <w:t>Professional Summary</w:t>
      </w:r>
    </w:p>
    <w:p>
      <w:r>
        <w:t>Detail-oriented Financial Analyst with 6+ years of experience in budgeting, forecasting, and financial reporting in the federal public service. Adept in SAP, Oracle, and GC financial policies.</w:t>
      </w:r>
    </w:p>
    <w:p>
      <w:r>
        <w:t>Core Competencies</w:t>
      </w:r>
    </w:p>
    <w:p>
      <w:r>
        <w:t>- Budgeting and Forecasting</w:t>
        <w:br/>
        <w:t>- Financial Reporting</w:t>
        <w:br/>
        <w:t>- SAP</w:t>
        <w:br/>
        <w:t>- Oracle Financials</w:t>
        <w:br/>
        <w:t>- Public Sector Accounting</w:t>
        <w:br/>
        <w:t>- Variance Analysis</w:t>
      </w:r>
    </w:p>
    <w:p>
      <w:r>
        <w:t>Professional Experience</w:t>
      </w:r>
    </w:p>
    <w:p>
      <w:r>
        <w:t>Financial Analyst</w:t>
      </w:r>
    </w:p>
    <w:p>
      <w:r>
        <w:t>Health Canada, Ottawa, ON</w:t>
      </w:r>
    </w:p>
    <w:p>
      <w:r>
        <w:t>Apr 2019 - Present</w:t>
      </w:r>
    </w:p>
    <w:p>
      <w:r>
        <w:t>- Prepare monthly variance analysis and support financial planning cycle.</w:t>
      </w:r>
    </w:p>
    <w:p>
      <w:r>
        <w:t>- Monitor fund utilization and ensure compliance with Treasury Board policies.</w:t>
      </w:r>
    </w:p>
    <w:p>
      <w:r>
        <w:t>Junior Accountant</w:t>
      </w:r>
    </w:p>
    <w:p>
      <w:r>
        <w:t>Environment Canada, Gatineau, QC</w:t>
      </w:r>
    </w:p>
    <w:p>
      <w:r>
        <w:t>Jun 2016 - Mar 2019</w:t>
      </w:r>
    </w:p>
    <w:p>
      <w:r>
        <w:t>- Processed expense claims and assisted in year-end financial closings.</w:t>
      </w:r>
    </w:p>
    <w:p>
      <w:r>
        <w:t>Education</w:t>
      </w:r>
    </w:p>
    <w:p>
      <w:r>
        <w:t>Bachelor of Accounting</w:t>
      </w:r>
    </w:p>
    <w:p>
      <w:r>
        <w:t>Université du Québec en Outaouais, Gatineau, QC | 2015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