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1A99" w14:textId="77777777" w:rsidR="00146B6A" w:rsidRDefault="00146B6A" w:rsidP="00894208">
      <w:pPr>
        <w:pStyle w:val="Heading1"/>
        <w:jc w:val="center"/>
        <w:rPr>
          <w:b/>
          <w:bCs/>
          <w:color w:val="auto"/>
        </w:rPr>
      </w:pPr>
      <w:bookmarkStart w:id="0" w:name="_Toc82515912"/>
    </w:p>
    <w:p w14:paraId="70CA48EE" w14:textId="77777777" w:rsidR="00146B6A" w:rsidRDefault="00146B6A" w:rsidP="00894208">
      <w:pPr>
        <w:pStyle w:val="Heading1"/>
        <w:jc w:val="center"/>
        <w:rPr>
          <w:b/>
          <w:bCs/>
          <w:color w:val="auto"/>
        </w:rPr>
      </w:pPr>
    </w:p>
    <w:p w14:paraId="60322DAC" w14:textId="4E56D0D6" w:rsidR="00647FA6" w:rsidRPr="003F3B20" w:rsidRDefault="00894208" w:rsidP="000961BC">
      <w:pPr>
        <w:pStyle w:val="Heading1"/>
        <w:jc w:val="center"/>
        <w:rPr>
          <w:b/>
          <w:bCs/>
          <w:color w:val="auto"/>
        </w:rPr>
      </w:pPr>
      <w:bookmarkStart w:id="1" w:name="_Toc82540694"/>
      <w:r w:rsidRPr="003F3B20">
        <w:rPr>
          <w:b/>
          <w:bCs/>
          <w:color w:val="auto"/>
        </w:rPr>
        <w:t>Emerging Technology Report</w:t>
      </w:r>
      <w:bookmarkEnd w:id="0"/>
      <w:bookmarkEnd w:id="1"/>
    </w:p>
    <w:p w14:paraId="16B86F54" w14:textId="3C93A143" w:rsidR="00894208" w:rsidRDefault="00894208" w:rsidP="00894208"/>
    <w:p w14:paraId="069E6694" w14:textId="05D1EA13" w:rsidR="00894208" w:rsidRDefault="00894208" w:rsidP="00894208"/>
    <w:p w14:paraId="610D981E" w14:textId="6191A019" w:rsidR="00894208" w:rsidRDefault="00894208" w:rsidP="00894208"/>
    <w:p w14:paraId="2AB7B9D2" w14:textId="656085DA" w:rsidR="00894208" w:rsidRDefault="00894208" w:rsidP="00894208"/>
    <w:p w14:paraId="42FBF0DC" w14:textId="5653FAA4" w:rsidR="00894208" w:rsidRDefault="00894208" w:rsidP="00894208"/>
    <w:p w14:paraId="6EC353CC" w14:textId="56729A5E" w:rsidR="00894208" w:rsidRDefault="00894208" w:rsidP="00894208"/>
    <w:p w14:paraId="0598D94D" w14:textId="53D50795" w:rsidR="00894208" w:rsidRDefault="00894208" w:rsidP="00894208"/>
    <w:p w14:paraId="2E90CA34" w14:textId="03A9F606" w:rsidR="00894208" w:rsidRDefault="00894208" w:rsidP="00894208"/>
    <w:p w14:paraId="2A500272" w14:textId="5A7AA714" w:rsidR="00894208" w:rsidRDefault="00894208" w:rsidP="00894208"/>
    <w:p w14:paraId="2E689809" w14:textId="7D9D6F14" w:rsidR="00894208" w:rsidRDefault="00894208" w:rsidP="00894208"/>
    <w:p w14:paraId="1BBB3BFE" w14:textId="78F93E23" w:rsidR="00894208" w:rsidRDefault="00894208" w:rsidP="00894208"/>
    <w:p w14:paraId="0CD1ADC5" w14:textId="63040527" w:rsidR="00894208" w:rsidRDefault="00894208" w:rsidP="00894208"/>
    <w:p w14:paraId="2C4697EA" w14:textId="2B3EB151" w:rsidR="00894208" w:rsidRDefault="00894208" w:rsidP="00894208"/>
    <w:p w14:paraId="1F254AF1" w14:textId="74B8C335" w:rsidR="00894208" w:rsidRDefault="00894208" w:rsidP="00894208"/>
    <w:p w14:paraId="6F25C947" w14:textId="17A7A0E8" w:rsidR="00894208" w:rsidRDefault="00894208" w:rsidP="00894208"/>
    <w:p w14:paraId="14D49E5B" w14:textId="3BCBB3C5" w:rsidR="00894208" w:rsidRDefault="00894208" w:rsidP="00894208"/>
    <w:p w14:paraId="10BC5493" w14:textId="2405543C" w:rsidR="00894208" w:rsidRDefault="00894208" w:rsidP="00894208"/>
    <w:p w14:paraId="7B7D4A8D" w14:textId="10A1EB60" w:rsidR="00894208" w:rsidRDefault="00894208" w:rsidP="00894208"/>
    <w:p w14:paraId="2ECF87EF" w14:textId="6A9EAF4B" w:rsidR="00894208" w:rsidRDefault="00894208" w:rsidP="00894208"/>
    <w:p w14:paraId="64B7B76C" w14:textId="25291903" w:rsidR="00894208" w:rsidRDefault="00894208" w:rsidP="00894208"/>
    <w:p w14:paraId="34B1556B" w14:textId="1226AEBC" w:rsidR="000961BC" w:rsidRDefault="000961BC" w:rsidP="00894208"/>
    <w:p w14:paraId="710A12FF" w14:textId="2A87C363" w:rsidR="000961BC" w:rsidRDefault="000961BC" w:rsidP="00894208"/>
    <w:p w14:paraId="355F8575" w14:textId="2C8FA0D6" w:rsidR="000961BC" w:rsidRDefault="000961BC" w:rsidP="00894208"/>
    <w:p w14:paraId="1D1A0896" w14:textId="77777777" w:rsidR="000961BC" w:rsidRDefault="000961BC" w:rsidP="00894208"/>
    <w:p w14:paraId="03FAF6B0" w14:textId="5A48E579" w:rsidR="00894208" w:rsidRDefault="000961BC" w:rsidP="000961BC">
      <w:pPr>
        <w:tabs>
          <w:tab w:val="left" w:pos="7020"/>
        </w:tabs>
      </w:pPr>
      <w:r>
        <w:tab/>
        <w:t>Prepared By,</w:t>
      </w:r>
    </w:p>
    <w:p w14:paraId="39982E72" w14:textId="2B8FB69B" w:rsidR="000961BC" w:rsidRDefault="000961BC" w:rsidP="000961BC">
      <w:pPr>
        <w:tabs>
          <w:tab w:val="left" w:pos="7020"/>
        </w:tabs>
      </w:pPr>
      <w:r>
        <w:tab/>
        <w:t>Neethu Royce.</w:t>
      </w:r>
    </w:p>
    <w:p w14:paraId="394DA436" w14:textId="72A1829B" w:rsidR="00894208" w:rsidRDefault="00894208" w:rsidP="00894208"/>
    <w:bookmarkStart w:id="2" w:name="_Toc82515913" w:displacedByCustomXml="next"/>
    <w:sdt>
      <w:sdtPr>
        <w:id w:val="91782497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A9096FB" w14:textId="10A16988" w:rsidR="000961BC" w:rsidRDefault="000961BC">
          <w:pPr>
            <w:pStyle w:val="TOCHeading"/>
          </w:pPr>
          <w:r>
            <w:t>Contents</w:t>
          </w:r>
        </w:p>
        <w:p w14:paraId="4A900C4E" w14:textId="4F6AD236" w:rsidR="000961BC" w:rsidRDefault="000961B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2540694" w:history="1">
            <w:r w:rsidRPr="0088548C">
              <w:rPr>
                <w:rStyle w:val="Hyperlink"/>
                <w:b/>
                <w:bCs/>
                <w:noProof/>
              </w:rPr>
              <w:t>Emerging Technology Report</w:t>
            </w:r>
            <w:r>
              <w:rPr>
                <w:noProof/>
                <w:webHidden/>
              </w:rPr>
              <w:tab/>
            </w:r>
            <w:r>
              <w:rPr>
                <w:noProof/>
                <w:webHidden/>
              </w:rPr>
              <w:fldChar w:fldCharType="begin"/>
            </w:r>
            <w:r>
              <w:rPr>
                <w:noProof/>
                <w:webHidden/>
              </w:rPr>
              <w:instrText xml:space="preserve"> PAGEREF _Toc82540694 \h </w:instrText>
            </w:r>
            <w:r>
              <w:rPr>
                <w:noProof/>
                <w:webHidden/>
              </w:rPr>
            </w:r>
            <w:r>
              <w:rPr>
                <w:noProof/>
                <w:webHidden/>
              </w:rPr>
              <w:fldChar w:fldCharType="separate"/>
            </w:r>
            <w:r>
              <w:rPr>
                <w:noProof/>
                <w:webHidden/>
              </w:rPr>
              <w:t>1</w:t>
            </w:r>
            <w:r>
              <w:rPr>
                <w:noProof/>
                <w:webHidden/>
              </w:rPr>
              <w:fldChar w:fldCharType="end"/>
            </w:r>
          </w:hyperlink>
        </w:p>
        <w:p w14:paraId="1334E295" w14:textId="620704EC" w:rsidR="000961BC" w:rsidRDefault="000961BC">
          <w:pPr>
            <w:pStyle w:val="TOC2"/>
            <w:tabs>
              <w:tab w:val="right" w:leader="dot" w:pos="9016"/>
            </w:tabs>
            <w:rPr>
              <w:rFonts w:eastAsiaTheme="minorEastAsia"/>
              <w:noProof/>
              <w:lang w:eastAsia="en-AU"/>
            </w:rPr>
          </w:pPr>
          <w:hyperlink w:anchor="_Toc82540695" w:history="1">
            <w:r w:rsidRPr="0088548C">
              <w:rPr>
                <w:rStyle w:val="Hyperlink"/>
                <w:noProof/>
              </w:rPr>
              <w:t>Introduction</w:t>
            </w:r>
            <w:r>
              <w:rPr>
                <w:noProof/>
                <w:webHidden/>
              </w:rPr>
              <w:tab/>
            </w:r>
            <w:r>
              <w:rPr>
                <w:noProof/>
                <w:webHidden/>
              </w:rPr>
              <w:fldChar w:fldCharType="begin"/>
            </w:r>
            <w:r>
              <w:rPr>
                <w:noProof/>
                <w:webHidden/>
              </w:rPr>
              <w:instrText xml:space="preserve"> PAGEREF _Toc82540695 \h </w:instrText>
            </w:r>
            <w:r>
              <w:rPr>
                <w:noProof/>
                <w:webHidden/>
              </w:rPr>
            </w:r>
            <w:r>
              <w:rPr>
                <w:noProof/>
                <w:webHidden/>
              </w:rPr>
              <w:fldChar w:fldCharType="separate"/>
            </w:r>
            <w:r>
              <w:rPr>
                <w:noProof/>
                <w:webHidden/>
              </w:rPr>
              <w:t>3</w:t>
            </w:r>
            <w:r>
              <w:rPr>
                <w:noProof/>
                <w:webHidden/>
              </w:rPr>
              <w:fldChar w:fldCharType="end"/>
            </w:r>
          </w:hyperlink>
        </w:p>
        <w:p w14:paraId="6EE52439" w14:textId="08B2664F" w:rsidR="000961BC" w:rsidRDefault="000961BC">
          <w:pPr>
            <w:pStyle w:val="TOC2"/>
            <w:tabs>
              <w:tab w:val="right" w:leader="dot" w:pos="9016"/>
            </w:tabs>
            <w:rPr>
              <w:rFonts w:eastAsiaTheme="minorEastAsia"/>
              <w:noProof/>
              <w:lang w:eastAsia="en-AU"/>
            </w:rPr>
          </w:pPr>
          <w:hyperlink w:anchor="_Toc82540696" w:history="1">
            <w:r w:rsidRPr="0088548C">
              <w:rPr>
                <w:rStyle w:val="Hyperlink"/>
                <w:noProof/>
              </w:rPr>
              <w:t>Sources of Information</w:t>
            </w:r>
            <w:r>
              <w:rPr>
                <w:noProof/>
                <w:webHidden/>
              </w:rPr>
              <w:tab/>
            </w:r>
            <w:r>
              <w:rPr>
                <w:noProof/>
                <w:webHidden/>
              </w:rPr>
              <w:fldChar w:fldCharType="begin"/>
            </w:r>
            <w:r>
              <w:rPr>
                <w:noProof/>
                <w:webHidden/>
              </w:rPr>
              <w:instrText xml:space="preserve"> PAGEREF _Toc82540696 \h </w:instrText>
            </w:r>
            <w:r>
              <w:rPr>
                <w:noProof/>
                <w:webHidden/>
              </w:rPr>
            </w:r>
            <w:r>
              <w:rPr>
                <w:noProof/>
                <w:webHidden/>
              </w:rPr>
              <w:fldChar w:fldCharType="separate"/>
            </w:r>
            <w:r>
              <w:rPr>
                <w:noProof/>
                <w:webHidden/>
              </w:rPr>
              <w:t>3</w:t>
            </w:r>
            <w:r>
              <w:rPr>
                <w:noProof/>
                <w:webHidden/>
              </w:rPr>
              <w:fldChar w:fldCharType="end"/>
            </w:r>
          </w:hyperlink>
        </w:p>
        <w:p w14:paraId="67ABA474" w14:textId="371B6E19" w:rsidR="000961BC" w:rsidRDefault="000961BC">
          <w:pPr>
            <w:pStyle w:val="TOC2"/>
            <w:tabs>
              <w:tab w:val="right" w:leader="dot" w:pos="9016"/>
            </w:tabs>
            <w:rPr>
              <w:rFonts w:eastAsiaTheme="minorEastAsia"/>
              <w:noProof/>
              <w:lang w:eastAsia="en-AU"/>
            </w:rPr>
          </w:pPr>
          <w:hyperlink w:anchor="_Toc82540697" w:history="1">
            <w:r w:rsidRPr="0088548C">
              <w:rPr>
                <w:rStyle w:val="Hyperlink"/>
                <w:noProof/>
              </w:rPr>
              <w:t>Emerging Technologies relevant to RegenTech</w:t>
            </w:r>
            <w:r>
              <w:rPr>
                <w:noProof/>
                <w:webHidden/>
              </w:rPr>
              <w:tab/>
            </w:r>
            <w:r>
              <w:rPr>
                <w:noProof/>
                <w:webHidden/>
              </w:rPr>
              <w:fldChar w:fldCharType="begin"/>
            </w:r>
            <w:r>
              <w:rPr>
                <w:noProof/>
                <w:webHidden/>
              </w:rPr>
              <w:instrText xml:space="preserve"> PAGEREF _Toc82540697 \h </w:instrText>
            </w:r>
            <w:r>
              <w:rPr>
                <w:noProof/>
                <w:webHidden/>
              </w:rPr>
            </w:r>
            <w:r>
              <w:rPr>
                <w:noProof/>
                <w:webHidden/>
              </w:rPr>
              <w:fldChar w:fldCharType="separate"/>
            </w:r>
            <w:r>
              <w:rPr>
                <w:noProof/>
                <w:webHidden/>
              </w:rPr>
              <w:t>3</w:t>
            </w:r>
            <w:r>
              <w:rPr>
                <w:noProof/>
                <w:webHidden/>
              </w:rPr>
              <w:fldChar w:fldCharType="end"/>
            </w:r>
          </w:hyperlink>
        </w:p>
        <w:p w14:paraId="3ED0D8D2" w14:textId="2CA8E472" w:rsidR="000961BC" w:rsidRDefault="000961BC">
          <w:pPr>
            <w:pStyle w:val="TOC3"/>
            <w:tabs>
              <w:tab w:val="right" w:leader="dot" w:pos="9016"/>
            </w:tabs>
            <w:rPr>
              <w:rFonts w:eastAsiaTheme="minorEastAsia"/>
              <w:noProof/>
              <w:lang w:eastAsia="en-AU"/>
            </w:rPr>
          </w:pPr>
          <w:hyperlink w:anchor="_Toc82540698" w:history="1">
            <w:r w:rsidRPr="0088548C">
              <w:rPr>
                <w:rStyle w:val="Hyperlink"/>
                <w:noProof/>
              </w:rPr>
              <w:t>Drone Technology</w:t>
            </w:r>
            <w:r>
              <w:rPr>
                <w:noProof/>
                <w:webHidden/>
              </w:rPr>
              <w:tab/>
            </w:r>
            <w:r>
              <w:rPr>
                <w:noProof/>
                <w:webHidden/>
              </w:rPr>
              <w:fldChar w:fldCharType="begin"/>
            </w:r>
            <w:r>
              <w:rPr>
                <w:noProof/>
                <w:webHidden/>
              </w:rPr>
              <w:instrText xml:space="preserve"> PAGEREF _Toc82540698 \h </w:instrText>
            </w:r>
            <w:r>
              <w:rPr>
                <w:noProof/>
                <w:webHidden/>
              </w:rPr>
            </w:r>
            <w:r>
              <w:rPr>
                <w:noProof/>
                <w:webHidden/>
              </w:rPr>
              <w:fldChar w:fldCharType="separate"/>
            </w:r>
            <w:r>
              <w:rPr>
                <w:noProof/>
                <w:webHidden/>
              </w:rPr>
              <w:t>3</w:t>
            </w:r>
            <w:r>
              <w:rPr>
                <w:noProof/>
                <w:webHidden/>
              </w:rPr>
              <w:fldChar w:fldCharType="end"/>
            </w:r>
          </w:hyperlink>
        </w:p>
        <w:p w14:paraId="6D1AD298" w14:textId="3611270D" w:rsidR="000961BC" w:rsidRDefault="000961BC">
          <w:pPr>
            <w:pStyle w:val="TOC3"/>
            <w:tabs>
              <w:tab w:val="right" w:leader="dot" w:pos="9016"/>
            </w:tabs>
            <w:rPr>
              <w:rFonts w:eastAsiaTheme="minorEastAsia"/>
              <w:noProof/>
              <w:lang w:eastAsia="en-AU"/>
            </w:rPr>
          </w:pPr>
          <w:hyperlink w:anchor="_Toc82540699" w:history="1">
            <w:r w:rsidRPr="0088548C">
              <w:rPr>
                <w:rStyle w:val="Hyperlink"/>
                <w:noProof/>
              </w:rPr>
              <w:t>IoT</w:t>
            </w:r>
            <w:r>
              <w:rPr>
                <w:noProof/>
                <w:webHidden/>
              </w:rPr>
              <w:tab/>
            </w:r>
            <w:r>
              <w:rPr>
                <w:noProof/>
                <w:webHidden/>
              </w:rPr>
              <w:fldChar w:fldCharType="begin"/>
            </w:r>
            <w:r>
              <w:rPr>
                <w:noProof/>
                <w:webHidden/>
              </w:rPr>
              <w:instrText xml:space="preserve"> PAGEREF _Toc82540699 \h </w:instrText>
            </w:r>
            <w:r>
              <w:rPr>
                <w:noProof/>
                <w:webHidden/>
              </w:rPr>
            </w:r>
            <w:r>
              <w:rPr>
                <w:noProof/>
                <w:webHidden/>
              </w:rPr>
              <w:fldChar w:fldCharType="separate"/>
            </w:r>
            <w:r>
              <w:rPr>
                <w:noProof/>
                <w:webHidden/>
              </w:rPr>
              <w:t>3</w:t>
            </w:r>
            <w:r>
              <w:rPr>
                <w:noProof/>
                <w:webHidden/>
              </w:rPr>
              <w:fldChar w:fldCharType="end"/>
            </w:r>
          </w:hyperlink>
        </w:p>
        <w:p w14:paraId="390DF70C" w14:textId="6FF00487" w:rsidR="000961BC" w:rsidRDefault="000961BC">
          <w:pPr>
            <w:pStyle w:val="TOC3"/>
            <w:tabs>
              <w:tab w:val="right" w:leader="dot" w:pos="9016"/>
            </w:tabs>
            <w:rPr>
              <w:rFonts w:eastAsiaTheme="minorEastAsia"/>
              <w:noProof/>
              <w:lang w:eastAsia="en-AU"/>
            </w:rPr>
          </w:pPr>
          <w:hyperlink w:anchor="_Toc82540700" w:history="1">
            <w:r w:rsidRPr="0088548C">
              <w:rPr>
                <w:rStyle w:val="Hyperlink"/>
                <w:noProof/>
              </w:rPr>
              <w:t>Robotics</w:t>
            </w:r>
            <w:r>
              <w:rPr>
                <w:noProof/>
                <w:webHidden/>
              </w:rPr>
              <w:tab/>
            </w:r>
            <w:r>
              <w:rPr>
                <w:noProof/>
                <w:webHidden/>
              </w:rPr>
              <w:fldChar w:fldCharType="begin"/>
            </w:r>
            <w:r>
              <w:rPr>
                <w:noProof/>
                <w:webHidden/>
              </w:rPr>
              <w:instrText xml:space="preserve"> PAGEREF _Toc82540700 \h </w:instrText>
            </w:r>
            <w:r>
              <w:rPr>
                <w:noProof/>
                <w:webHidden/>
              </w:rPr>
            </w:r>
            <w:r>
              <w:rPr>
                <w:noProof/>
                <w:webHidden/>
              </w:rPr>
              <w:fldChar w:fldCharType="separate"/>
            </w:r>
            <w:r>
              <w:rPr>
                <w:noProof/>
                <w:webHidden/>
              </w:rPr>
              <w:t>3</w:t>
            </w:r>
            <w:r>
              <w:rPr>
                <w:noProof/>
                <w:webHidden/>
              </w:rPr>
              <w:fldChar w:fldCharType="end"/>
            </w:r>
          </w:hyperlink>
        </w:p>
        <w:p w14:paraId="67CB5B80" w14:textId="12D3E079" w:rsidR="000961BC" w:rsidRDefault="000961BC">
          <w:pPr>
            <w:pStyle w:val="TOC2"/>
            <w:tabs>
              <w:tab w:val="right" w:leader="dot" w:pos="9016"/>
            </w:tabs>
            <w:rPr>
              <w:rFonts w:eastAsiaTheme="minorEastAsia"/>
              <w:noProof/>
              <w:lang w:eastAsia="en-AU"/>
            </w:rPr>
          </w:pPr>
          <w:hyperlink w:anchor="_Toc82540701" w:history="1">
            <w:r w:rsidRPr="0088548C">
              <w:rPr>
                <w:rStyle w:val="Hyperlink"/>
                <w:noProof/>
              </w:rPr>
              <w:t>Emerging Practices relevant to RegenTech</w:t>
            </w:r>
            <w:r>
              <w:rPr>
                <w:noProof/>
                <w:webHidden/>
              </w:rPr>
              <w:tab/>
            </w:r>
            <w:r>
              <w:rPr>
                <w:noProof/>
                <w:webHidden/>
              </w:rPr>
              <w:fldChar w:fldCharType="begin"/>
            </w:r>
            <w:r>
              <w:rPr>
                <w:noProof/>
                <w:webHidden/>
              </w:rPr>
              <w:instrText xml:space="preserve"> PAGEREF _Toc82540701 \h </w:instrText>
            </w:r>
            <w:r>
              <w:rPr>
                <w:noProof/>
                <w:webHidden/>
              </w:rPr>
            </w:r>
            <w:r>
              <w:rPr>
                <w:noProof/>
                <w:webHidden/>
              </w:rPr>
              <w:fldChar w:fldCharType="separate"/>
            </w:r>
            <w:r>
              <w:rPr>
                <w:noProof/>
                <w:webHidden/>
              </w:rPr>
              <w:t>3</w:t>
            </w:r>
            <w:r>
              <w:rPr>
                <w:noProof/>
                <w:webHidden/>
              </w:rPr>
              <w:fldChar w:fldCharType="end"/>
            </w:r>
          </w:hyperlink>
        </w:p>
        <w:p w14:paraId="7F823D06" w14:textId="71BE15B1" w:rsidR="000961BC" w:rsidRDefault="000961BC">
          <w:pPr>
            <w:pStyle w:val="TOC3"/>
            <w:tabs>
              <w:tab w:val="right" w:leader="dot" w:pos="9016"/>
            </w:tabs>
            <w:rPr>
              <w:rFonts w:eastAsiaTheme="minorEastAsia"/>
              <w:noProof/>
              <w:lang w:eastAsia="en-AU"/>
            </w:rPr>
          </w:pPr>
          <w:hyperlink w:anchor="_Toc82540702" w:history="1">
            <w:r w:rsidRPr="0088548C">
              <w:rPr>
                <w:rStyle w:val="Hyperlink"/>
                <w:noProof/>
              </w:rPr>
              <w:t>Drone Technology: Drones</w:t>
            </w:r>
            <w:r>
              <w:rPr>
                <w:noProof/>
                <w:webHidden/>
              </w:rPr>
              <w:tab/>
            </w:r>
            <w:r>
              <w:rPr>
                <w:noProof/>
                <w:webHidden/>
              </w:rPr>
              <w:fldChar w:fldCharType="begin"/>
            </w:r>
            <w:r>
              <w:rPr>
                <w:noProof/>
                <w:webHidden/>
              </w:rPr>
              <w:instrText xml:space="preserve"> PAGEREF _Toc82540702 \h </w:instrText>
            </w:r>
            <w:r>
              <w:rPr>
                <w:noProof/>
                <w:webHidden/>
              </w:rPr>
            </w:r>
            <w:r>
              <w:rPr>
                <w:noProof/>
                <w:webHidden/>
              </w:rPr>
              <w:fldChar w:fldCharType="separate"/>
            </w:r>
            <w:r>
              <w:rPr>
                <w:noProof/>
                <w:webHidden/>
              </w:rPr>
              <w:t>3</w:t>
            </w:r>
            <w:r>
              <w:rPr>
                <w:noProof/>
                <w:webHidden/>
              </w:rPr>
              <w:fldChar w:fldCharType="end"/>
            </w:r>
          </w:hyperlink>
        </w:p>
        <w:p w14:paraId="426C153A" w14:textId="1F5605BA" w:rsidR="000961BC" w:rsidRDefault="000961BC">
          <w:pPr>
            <w:pStyle w:val="TOC3"/>
            <w:tabs>
              <w:tab w:val="right" w:leader="dot" w:pos="9016"/>
            </w:tabs>
            <w:rPr>
              <w:rFonts w:eastAsiaTheme="minorEastAsia"/>
              <w:noProof/>
              <w:lang w:eastAsia="en-AU"/>
            </w:rPr>
          </w:pPr>
          <w:hyperlink w:anchor="_Toc82540703" w:history="1">
            <w:r w:rsidRPr="0088548C">
              <w:rPr>
                <w:rStyle w:val="Hyperlink"/>
                <w:noProof/>
              </w:rPr>
              <w:t>IoT: Soil Sensors</w:t>
            </w:r>
            <w:r>
              <w:rPr>
                <w:noProof/>
                <w:webHidden/>
              </w:rPr>
              <w:tab/>
            </w:r>
            <w:r>
              <w:rPr>
                <w:noProof/>
                <w:webHidden/>
              </w:rPr>
              <w:fldChar w:fldCharType="begin"/>
            </w:r>
            <w:r>
              <w:rPr>
                <w:noProof/>
                <w:webHidden/>
              </w:rPr>
              <w:instrText xml:space="preserve"> PAGEREF _Toc82540703 \h </w:instrText>
            </w:r>
            <w:r>
              <w:rPr>
                <w:noProof/>
                <w:webHidden/>
              </w:rPr>
            </w:r>
            <w:r>
              <w:rPr>
                <w:noProof/>
                <w:webHidden/>
              </w:rPr>
              <w:fldChar w:fldCharType="separate"/>
            </w:r>
            <w:r>
              <w:rPr>
                <w:noProof/>
                <w:webHidden/>
              </w:rPr>
              <w:t>3</w:t>
            </w:r>
            <w:r>
              <w:rPr>
                <w:noProof/>
                <w:webHidden/>
              </w:rPr>
              <w:fldChar w:fldCharType="end"/>
            </w:r>
          </w:hyperlink>
        </w:p>
        <w:p w14:paraId="47772A43" w14:textId="332CC08A" w:rsidR="000961BC" w:rsidRDefault="000961BC">
          <w:pPr>
            <w:pStyle w:val="TOC3"/>
            <w:tabs>
              <w:tab w:val="right" w:leader="dot" w:pos="9016"/>
            </w:tabs>
            <w:rPr>
              <w:rFonts w:eastAsiaTheme="minorEastAsia"/>
              <w:noProof/>
              <w:lang w:eastAsia="en-AU"/>
            </w:rPr>
          </w:pPr>
          <w:hyperlink w:anchor="_Toc82540704" w:history="1">
            <w:r w:rsidRPr="0088548C">
              <w:rPr>
                <w:rStyle w:val="Hyperlink"/>
                <w:noProof/>
              </w:rPr>
              <w:t>Robotics: Robots</w:t>
            </w:r>
            <w:r>
              <w:rPr>
                <w:noProof/>
                <w:webHidden/>
              </w:rPr>
              <w:tab/>
            </w:r>
            <w:r>
              <w:rPr>
                <w:noProof/>
                <w:webHidden/>
              </w:rPr>
              <w:fldChar w:fldCharType="begin"/>
            </w:r>
            <w:r>
              <w:rPr>
                <w:noProof/>
                <w:webHidden/>
              </w:rPr>
              <w:instrText xml:space="preserve"> PAGEREF _Toc82540704 \h </w:instrText>
            </w:r>
            <w:r>
              <w:rPr>
                <w:noProof/>
                <w:webHidden/>
              </w:rPr>
            </w:r>
            <w:r>
              <w:rPr>
                <w:noProof/>
                <w:webHidden/>
              </w:rPr>
              <w:fldChar w:fldCharType="separate"/>
            </w:r>
            <w:r>
              <w:rPr>
                <w:noProof/>
                <w:webHidden/>
              </w:rPr>
              <w:t>4</w:t>
            </w:r>
            <w:r>
              <w:rPr>
                <w:noProof/>
                <w:webHidden/>
              </w:rPr>
              <w:fldChar w:fldCharType="end"/>
            </w:r>
          </w:hyperlink>
        </w:p>
        <w:p w14:paraId="419D1E29" w14:textId="6D0902AA" w:rsidR="000961BC" w:rsidRDefault="000961BC">
          <w:pPr>
            <w:pStyle w:val="TOC2"/>
            <w:tabs>
              <w:tab w:val="right" w:leader="dot" w:pos="9016"/>
            </w:tabs>
            <w:rPr>
              <w:rFonts w:eastAsiaTheme="minorEastAsia"/>
              <w:noProof/>
              <w:lang w:eastAsia="en-AU"/>
            </w:rPr>
          </w:pPr>
          <w:hyperlink w:anchor="_Toc82540705" w:history="1">
            <w:r w:rsidRPr="0088548C">
              <w:rPr>
                <w:rStyle w:val="Hyperlink"/>
                <w:noProof/>
              </w:rPr>
              <w:t>References</w:t>
            </w:r>
            <w:r>
              <w:rPr>
                <w:noProof/>
                <w:webHidden/>
              </w:rPr>
              <w:tab/>
            </w:r>
            <w:r>
              <w:rPr>
                <w:noProof/>
                <w:webHidden/>
              </w:rPr>
              <w:fldChar w:fldCharType="begin"/>
            </w:r>
            <w:r>
              <w:rPr>
                <w:noProof/>
                <w:webHidden/>
              </w:rPr>
              <w:instrText xml:space="preserve"> PAGEREF _Toc82540705 \h </w:instrText>
            </w:r>
            <w:r>
              <w:rPr>
                <w:noProof/>
                <w:webHidden/>
              </w:rPr>
            </w:r>
            <w:r>
              <w:rPr>
                <w:noProof/>
                <w:webHidden/>
              </w:rPr>
              <w:fldChar w:fldCharType="separate"/>
            </w:r>
            <w:r>
              <w:rPr>
                <w:noProof/>
                <w:webHidden/>
              </w:rPr>
              <w:t>4</w:t>
            </w:r>
            <w:r>
              <w:rPr>
                <w:noProof/>
                <w:webHidden/>
              </w:rPr>
              <w:fldChar w:fldCharType="end"/>
            </w:r>
          </w:hyperlink>
        </w:p>
        <w:p w14:paraId="07FCD6E8" w14:textId="439AF239" w:rsidR="000961BC" w:rsidRDefault="000961BC">
          <w:r>
            <w:rPr>
              <w:b/>
              <w:bCs/>
              <w:noProof/>
            </w:rPr>
            <w:fldChar w:fldCharType="end"/>
          </w:r>
        </w:p>
      </w:sdtContent>
    </w:sdt>
    <w:p w14:paraId="3BFF1A3C" w14:textId="4590293E" w:rsidR="000961BC" w:rsidRDefault="000961BC" w:rsidP="00894208">
      <w:pPr>
        <w:pStyle w:val="Heading2"/>
      </w:pPr>
    </w:p>
    <w:p w14:paraId="468B0E3C" w14:textId="5FADDE0D" w:rsidR="000961BC" w:rsidRDefault="000961BC" w:rsidP="000961BC"/>
    <w:p w14:paraId="2C2C72CA" w14:textId="403C6F99" w:rsidR="000961BC" w:rsidRDefault="000961BC" w:rsidP="000961BC"/>
    <w:p w14:paraId="69920D9B" w14:textId="2320E906" w:rsidR="000961BC" w:rsidRDefault="000961BC" w:rsidP="000961BC"/>
    <w:p w14:paraId="40984C5E" w14:textId="2DB68D0A" w:rsidR="000961BC" w:rsidRDefault="000961BC" w:rsidP="000961BC"/>
    <w:p w14:paraId="4F4D78C5" w14:textId="6A1F09FC" w:rsidR="000961BC" w:rsidRDefault="000961BC" w:rsidP="000961BC"/>
    <w:p w14:paraId="43CF0261" w14:textId="779B2A69" w:rsidR="000961BC" w:rsidRDefault="000961BC" w:rsidP="000961BC"/>
    <w:p w14:paraId="16B702EC" w14:textId="05F7C61E" w:rsidR="000961BC" w:rsidRDefault="000961BC" w:rsidP="000961BC"/>
    <w:p w14:paraId="0D783116" w14:textId="56FFD7B5" w:rsidR="000961BC" w:rsidRDefault="000961BC" w:rsidP="000961BC"/>
    <w:p w14:paraId="300315DE" w14:textId="016ABAB2" w:rsidR="000961BC" w:rsidRDefault="000961BC" w:rsidP="000961BC"/>
    <w:p w14:paraId="7688F85B" w14:textId="7FACB603" w:rsidR="000961BC" w:rsidRDefault="000961BC" w:rsidP="000961BC"/>
    <w:p w14:paraId="1FCF9FAE" w14:textId="7B2DA329" w:rsidR="000961BC" w:rsidRDefault="000961BC" w:rsidP="000961BC"/>
    <w:p w14:paraId="20D94AA4" w14:textId="4B113B09" w:rsidR="000961BC" w:rsidRDefault="000961BC" w:rsidP="000961BC"/>
    <w:p w14:paraId="6F12B0B8" w14:textId="3B1264A0" w:rsidR="000961BC" w:rsidRDefault="000961BC" w:rsidP="000961BC"/>
    <w:p w14:paraId="4BAB299D" w14:textId="00683D90" w:rsidR="000961BC" w:rsidRDefault="000961BC" w:rsidP="000961BC"/>
    <w:p w14:paraId="3A0E6267" w14:textId="54E1DFE3" w:rsidR="000961BC" w:rsidRDefault="000961BC" w:rsidP="000961BC"/>
    <w:p w14:paraId="7856E0DA" w14:textId="37FCFFC9" w:rsidR="000961BC" w:rsidRDefault="000961BC" w:rsidP="000961BC"/>
    <w:p w14:paraId="7FED8DC5" w14:textId="77777777" w:rsidR="000961BC" w:rsidRPr="000961BC" w:rsidRDefault="000961BC" w:rsidP="000961BC"/>
    <w:p w14:paraId="093F0F96" w14:textId="77777777" w:rsidR="000961BC" w:rsidRDefault="000961BC" w:rsidP="00894208">
      <w:pPr>
        <w:pStyle w:val="Heading2"/>
      </w:pPr>
    </w:p>
    <w:p w14:paraId="78450585" w14:textId="449E5566" w:rsidR="00894208" w:rsidRDefault="00894208" w:rsidP="00894208">
      <w:pPr>
        <w:pStyle w:val="Heading2"/>
      </w:pPr>
      <w:bookmarkStart w:id="3" w:name="_Toc82540695"/>
      <w:r>
        <w:t>Introduction</w:t>
      </w:r>
      <w:bookmarkEnd w:id="2"/>
      <w:bookmarkEnd w:id="3"/>
    </w:p>
    <w:p w14:paraId="6DE0C814" w14:textId="5D805599" w:rsidR="00CB05DC" w:rsidRDefault="00CB05DC" w:rsidP="00B16C5F">
      <w:pPr>
        <w:spacing w:after="0" w:line="240" w:lineRule="auto"/>
      </w:pPr>
    </w:p>
    <w:p w14:paraId="1F60B16A" w14:textId="22476C84" w:rsidR="00F66A61" w:rsidRDefault="00F66A61" w:rsidP="00CB05DC">
      <w:r>
        <w:t xml:space="preserve">The role of Emerging Technology in the field of Agriculture is becoming inevitable </w:t>
      </w:r>
      <w:r>
        <w:t xml:space="preserve">in this modern era </w:t>
      </w:r>
      <w:r>
        <w:t xml:space="preserve">and which is growing at a rapid rate and beyond our </w:t>
      </w:r>
      <w:r w:rsidR="00146B6A">
        <w:t>imagination. The</w:t>
      </w:r>
      <w:r w:rsidR="00B16C5F">
        <w:t xml:space="preserve"> report is discussing the possibilities and effective application of emerging technologies and emerging practices in the field of Agriculture benefitting RegenTech.</w:t>
      </w:r>
    </w:p>
    <w:p w14:paraId="437E4435" w14:textId="602B4F04" w:rsidR="00B16C5F" w:rsidRPr="00B16C5F" w:rsidRDefault="00DA2553" w:rsidP="003F3B20">
      <w:pPr>
        <w:pStyle w:val="Heading2"/>
      </w:pPr>
      <w:bookmarkStart w:id="4" w:name="_Toc82515914"/>
      <w:bookmarkStart w:id="5" w:name="_Toc82540696"/>
      <w:r>
        <w:t>Sources of Information</w:t>
      </w:r>
      <w:bookmarkEnd w:id="4"/>
      <w:bookmarkEnd w:id="5"/>
    </w:p>
    <w:p w14:paraId="0EEFEB15" w14:textId="21463251" w:rsidR="00DA2553" w:rsidRDefault="00DA2553" w:rsidP="00894208">
      <w:r>
        <w:t xml:space="preserve">The sources for information used in this report are all from genuine resources and </w:t>
      </w:r>
      <w:r w:rsidR="008955CC">
        <w:t xml:space="preserve">from </w:t>
      </w:r>
      <w:r>
        <w:t xml:space="preserve">different information channels like </w:t>
      </w:r>
      <w:r w:rsidR="00296DFE">
        <w:t>Search Engines, Tech Talks, YouTube videos on emerging technology advancements and social media pages on technologies and IT.</w:t>
      </w:r>
    </w:p>
    <w:p w14:paraId="1D051762" w14:textId="08D3DFF9" w:rsidR="00296DFE" w:rsidRDefault="00296DFE" w:rsidP="00296DFE">
      <w:pPr>
        <w:pStyle w:val="Heading2"/>
      </w:pPr>
      <w:bookmarkStart w:id="6" w:name="_Toc82515915"/>
      <w:bookmarkStart w:id="7" w:name="_Toc82540697"/>
      <w:r>
        <w:t>Emerging Technologies relevant to RegenTech</w:t>
      </w:r>
      <w:bookmarkEnd w:id="6"/>
      <w:bookmarkEnd w:id="7"/>
    </w:p>
    <w:p w14:paraId="61D41A30" w14:textId="41FCD84D" w:rsidR="003A7668" w:rsidRDefault="003A7668" w:rsidP="003A7668">
      <w:pPr>
        <w:pStyle w:val="ListParagraph"/>
        <w:numPr>
          <w:ilvl w:val="0"/>
          <w:numId w:val="1"/>
        </w:numPr>
      </w:pPr>
      <w:r>
        <w:t>Drone</w:t>
      </w:r>
      <w:r w:rsidR="00127B10">
        <w:t xml:space="preserve"> Technology</w:t>
      </w:r>
    </w:p>
    <w:p w14:paraId="1CCB32A4" w14:textId="2FD790B0" w:rsidR="003A7668" w:rsidRDefault="003A7668" w:rsidP="003A7668">
      <w:pPr>
        <w:pStyle w:val="ListParagraph"/>
        <w:numPr>
          <w:ilvl w:val="0"/>
          <w:numId w:val="1"/>
        </w:numPr>
      </w:pPr>
      <w:r>
        <w:t>IoT -Internet Of Things</w:t>
      </w:r>
    </w:p>
    <w:p w14:paraId="7BD68919" w14:textId="2F2CF9BF" w:rsidR="003A7668" w:rsidRDefault="003A7668" w:rsidP="003A7668">
      <w:pPr>
        <w:pStyle w:val="ListParagraph"/>
        <w:numPr>
          <w:ilvl w:val="0"/>
          <w:numId w:val="1"/>
        </w:numPr>
      </w:pPr>
      <w:r>
        <w:t>Satellite Imaging</w:t>
      </w:r>
    </w:p>
    <w:p w14:paraId="6B75F125" w14:textId="3955C270" w:rsidR="003A7668" w:rsidRDefault="003A7668" w:rsidP="003A7668">
      <w:pPr>
        <w:pStyle w:val="Heading3"/>
      </w:pPr>
      <w:bookmarkStart w:id="8" w:name="_Toc82515916"/>
      <w:bookmarkStart w:id="9" w:name="_Toc82540698"/>
      <w:r>
        <w:t>Drone</w:t>
      </w:r>
      <w:r w:rsidR="0005562E">
        <w:t xml:space="preserve"> Technology</w:t>
      </w:r>
      <w:bookmarkEnd w:id="8"/>
      <w:bookmarkEnd w:id="9"/>
    </w:p>
    <w:p w14:paraId="720A94C9" w14:textId="666BCA12" w:rsidR="00114DAE" w:rsidRDefault="003A7668" w:rsidP="003A7668">
      <w:r>
        <w:t xml:space="preserve">Drone technology is a fast and easily affordable type of emerging technology that are being introduced in the field of agriculture a lot lately. </w:t>
      </w:r>
      <w:r w:rsidR="003A7A60">
        <w:t xml:space="preserve">Drones </w:t>
      </w:r>
      <w:r w:rsidR="003A7A60">
        <w:t>are Unmanned Aerial Vehicles (UAV) that can be operated remotely with communication systems attached to it.</w:t>
      </w:r>
      <w:r w:rsidR="003A7A60">
        <w:t xml:space="preserve"> Drones are navigated and piloted by a person with a remote control. </w:t>
      </w:r>
    </w:p>
    <w:p w14:paraId="100C2D2B" w14:textId="0052D510" w:rsidR="00114DAE" w:rsidRDefault="00114DAE" w:rsidP="00114DAE">
      <w:pPr>
        <w:pStyle w:val="Heading3"/>
      </w:pPr>
      <w:bookmarkStart w:id="10" w:name="_Toc82515917"/>
      <w:bookmarkStart w:id="11" w:name="_Toc82540699"/>
      <w:r>
        <w:t>IoT</w:t>
      </w:r>
      <w:bookmarkEnd w:id="10"/>
      <w:bookmarkEnd w:id="11"/>
    </w:p>
    <w:p w14:paraId="04C4671C" w14:textId="0CAA8614" w:rsidR="00114DAE" w:rsidRDefault="00114DAE" w:rsidP="00114DAE">
      <w:r>
        <w:t xml:space="preserve">IoT stands for Internet of Things. It’s a network of things that are connected using wireless sensors and this can transmit information to a destination without human interaction. </w:t>
      </w:r>
      <w:r w:rsidR="00C53989">
        <w:t>Hence, this emerging technology can be successfully introduced in agriculture by RegenTech where they can automate things like irrigation timings and liquid fertilizer systems which will help to reduce farm labour costs.</w:t>
      </w:r>
    </w:p>
    <w:p w14:paraId="66877906" w14:textId="05279C76" w:rsidR="00C53989" w:rsidRDefault="007270F3" w:rsidP="00C53989">
      <w:pPr>
        <w:pStyle w:val="Heading3"/>
      </w:pPr>
      <w:bookmarkStart w:id="12" w:name="_Toc82515918"/>
      <w:bookmarkStart w:id="13" w:name="_Toc82540700"/>
      <w:r>
        <w:t>Robotics</w:t>
      </w:r>
      <w:bookmarkEnd w:id="12"/>
      <w:bookmarkEnd w:id="13"/>
    </w:p>
    <w:p w14:paraId="21779966" w14:textId="58740C51" w:rsidR="003F3B20" w:rsidRDefault="007270F3" w:rsidP="00C53989">
      <w:r>
        <w:t>Robotics Technology use Robots as machines that can be programmed to collect and process data, measure</w:t>
      </w:r>
      <w:r w:rsidR="00C53989">
        <w:t>, observ</w:t>
      </w:r>
      <w:r>
        <w:t>e the changes</w:t>
      </w:r>
      <w:r w:rsidR="00C53989">
        <w:t>, and monitoring</w:t>
      </w:r>
      <w:r>
        <w:t xml:space="preserve"> at regular times</w:t>
      </w:r>
      <w:r w:rsidR="00C53989">
        <w:t xml:space="preserve">. The information gathered by </w:t>
      </w:r>
      <w:r>
        <w:t>robots</w:t>
      </w:r>
      <w:r w:rsidR="00556050">
        <w:t xml:space="preserve"> </w:t>
      </w:r>
      <w:r w:rsidR="00C53989">
        <w:t xml:space="preserve">can be used for further data analysis and metrics that will help the farmers to know better about their farm statistics </w:t>
      </w:r>
      <w:r w:rsidR="003A7A60">
        <w:t>and also helps to identify the potential risk and</w:t>
      </w:r>
      <w:r w:rsidR="00C53989">
        <w:t xml:space="preserve"> avoid any kind of </w:t>
      </w:r>
      <w:r w:rsidR="003A7A60">
        <w:t xml:space="preserve">productivity </w:t>
      </w:r>
      <w:r w:rsidR="00C53989">
        <w:t>loss</w:t>
      </w:r>
      <w:r w:rsidR="003A7A60">
        <w:t>.</w:t>
      </w:r>
    </w:p>
    <w:p w14:paraId="770975CF" w14:textId="77777777" w:rsidR="00146B6A" w:rsidRPr="00C53989" w:rsidRDefault="00146B6A" w:rsidP="00C53989"/>
    <w:p w14:paraId="0DF92540" w14:textId="73059C0C" w:rsidR="003A7A60" w:rsidRDefault="003A7A60" w:rsidP="003A7A60">
      <w:pPr>
        <w:pStyle w:val="Heading2"/>
      </w:pPr>
      <w:bookmarkStart w:id="14" w:name="_Toc82515919"/>
      <w:bookmarkStart w:id="15" w:name="_Toc82540701"/>
      <w:r>
        <w:t xml:space="preserve">Emerging </w:t>
      </w:r>
      <w:r>
        <w:t>Practices</w:t>
      </w:r>
      <w:r>
        <w:t xml:space="preserve"> relevant to RegenTech</w:t>
      </w:r>
      <w:bookmarkEnd w:id="14"/>
      <w:bookmarkEnd w:id="15"/>
    </w:p>
    <w:p w14:paraId="6AFF358D" w14:textId="3ECD4640" w:rsidR="0005562E" w:rsidRPr="0005562E" w:rsidRDefault="0005562E" w:rsidP="0005562E">
      <w:pPr>
        <w:pStyle w:val="Heading3"/>
      </w:pPr>
      <w:bookmarkStart w:id="16" w:name="_Toc82515920"/>
      <w:bookmarkStart w:id="17" w:name="_Toc82540702"/>
      <w:r>
        <w:t>Drone Technology</w:t>
      </w:r>
      <w:r>
        <w:t>: Drones</w:t>
      </w:r>
      <w:bookmarkEnd w:id="16"/>
      <w:bookmarkEnd w:id="17"/>
    </w:p>
    <w:p w14:paraId="566A7BA0" w14:textId="640CCFCD" w:rsidR="0005562E" w:rsidRDefault="003A7A60" w:rsidP="003A7A60">
      <w:r>
        <w:t>As part of emerging Drone technology, RegenTech can benefit from Drones being introduced in the farms in many ways</w:t>
      </w:r>
      <w:r>
        <w:t xml:space="preserve">. RegenTech can provide a more detailed and visualised solution to the farmers with the data gathered using Drones </w:t>
      </w:r>
      <w:r w:rsidR="0005562E">
        <w:t xml:space="preserve">at reduced costs and </w:t>
      </w:r>
      <w:r>
        <w:t xml:space="preserve">with the help of Augmented Reality being cooperated effectively. </w:t>
      </w:r>
      <w:r w:rsidR="0005562E">
        <w:t>Also,</w:t>
      </w:r>
      <w:r>
        <w:t xml:space="preserve"> this is a solution for the farmers who cannot access </w:t>
      </w:r>
      <w:r w:rsidR="0005562E">
        <w:t>RegenTech ‘s free short course that is running at RegenTech HQ.</w:t>
      </w:r>
    </w:p>
    <w:p w14:paraId="50E3680D" w14:textId="5F16555A" w:rsidR="0005562E" w:rsidRDefault="0005562E" w:rsidP="0005562E">
      <w:pPr>
        <w:pStyle w:val="Heading3"/>
      </w:pPr>
      <w:bookmarkStart w:id="18" w:name="_Toc82515921"/>
      <w:bookmarkStart w:id="19" w:name="_Toc82540703"/>
      <w:r>
        <w:t>IoT</w:t>
      </w:r>
      <w:r>
        <w:t>: Soil Sensors</w:t>
      </w:r>
      <w:bookmarkEnd w:id="18"/>
      <w:bookmarkEnd w:id="19"/>
    </w:p>
    <w:p w14:paraId="76D53AFA" w14:textId="748CCFD4" w:rsidR="00127B10" w:rsidRPr="00127B10" w:rsidRDefault="00556050" w:rsidP="00127B10">
      <w:r>
        <w:t xml:space="preserve">Another popular emerging technology in IoT is the usage of Soil Sensors in the farm landscapes. Soil sensors are designed for sensing soil moisture and fertilizer levels in the farmlands. RegenTech can </w:t>
      </w:r>
      <w:r>
        <w:lastRenderedPageBreak/>
        <w:t>introduce this practice to their farmers as they are looking for a long-term solution for automated irrigation and fertilising system at their farmlands. This will allow farmers to use their water more efficiently and sustainably without any wastage.</w:t>
      </w:r>
    </w:p>
    <w:p w14:paraId="5A06D34F" w14:textId="7F43F386" w:rsidR="00556050" w:rsidRDefault="007270F3" w:rsidP="00556050">
      <w:pPr>
        <w:pStyle w:val="Heading3"/>
      </w:pPr>
      <w:bookmarkStart w:id="20" w:name="_Toc82515922"/>
      <w:bookmarkStart w:id="21" w:name="_Toc82540704"/>
      <w:r>
        <w:t>Robotics</w:t>
      </w:r>
      <w:r w:rsidR="00556050">
        <w:t xml:space="preserve">: </w:t>
      </w:r>
      <w:r>
        <w:t>Robots</w:t>
      </w:r>
      <w:bookmarkEnd w:id="20"/>
      <w:bookmarkEnd w:id="21"/>
    </w:p>
    <w:p w14:paraId="6CE2488C" w14:textId="1F207DD5" w:rsidR="007270F3" w:rsidRPr="007270F3" w:rsidRDefault="007270F3" w:rsidP="007270F3">
      <w:r>
        <w:t xml:space="preserve">RegenTech can introduce the concept of Robots </w:t>
      </w:r>
      <w:r w:rsidR="003F3B20">
        <w:t xml:space="preserve">with Artificial Intelligence concepts </w:t>
      </w:r>
      <w:r>
        <w:t>into the farms for data gathering purposes like recording weather measurements, taking soil samples or measure crops. Robots will be storing these data in its memory and sending to the RegenTech systems to analyse it further for data statistics and reports to send to the farmers on time.</w:t>
      </w:r>
    </w:p>
    <w:p w14:paraId="40153F17" w14:textId="16054C01" w:rsidR="003A7A60" w:rsidRPr="003A7A60" w:rsidRDefault="003A7A60" w:rsidP="003A7A60"/>
    <w:p w14:paraId="26992DA0" w14:textId="5D782253" w:rsidR="003A7668" w:rsidRDefault="003A7668" w:rsidP="003A7668">
      <w:pPr>
        <w:spacing w:line="240" w:lineRule="auto"/>
      </w:pPr>
    </w:p>
    <w:p w14:paraId="64C9A3C4" w14:textId="18FACAB8" w:rsidR="003A7668" w:rsidRPr="003A7668" w:rsidRDefault="000961BC" w:rsidP="000961BC">
      <w:pPr>
        <w:pStyle w:val="Heading2"/>
      </w:pPr>
      <w:bookmarkStart w:id="22" w:name="_Toc82540705"/>
      <w:r>
        <w:t>References</w:t>
      </w:r>
      <w:bookmarkEnd w:id="22"/>
    </w:p>
    <w:p w14:paraId="5E952790" w14:textId="1CE6BF8D" w:rsidR="003A7668" w:rsidRDefault="000961BC" w:rsidP="003A766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Station, P., 2021. </w:t>
      </w:r>
      <w:r>
        <w:rPr>
          <w:rFonts w:ascii="Open Sans" w:hAnsi="Open Sans" w:cs="Open Sans"/>
          <w:i/>
          <w:iCs/>
          <w:color w:val="000000"/>
          <w:sz w:val="20"/>
          <w:szCs w:val="20"/>
          <w:shd w:val="clear" w:color="auto" w:fill="FFFFFF"/>
        </w:rPr>
        <w:t>6 Emerging Technologies in Agriculture</w:t>
      </w:r>
      <w:r>
        <w:rPr>
          <w:rFonts w:ascii="Open Sans" w:hAnsi="Open Sans" w:cs="Open Sans"/>
          <w:color w:val="000000"/>
          <w:sz w:val="20"/>
          <w:szCs w:val="20"/>
          <w:shd w:val="clear" w:color="auto" w:fill="FFFFFF"/>
        </w:rPr>
        <w:t xml:space="preserve">. [online] Princessroyal.com.au. Available at: </w:t>
      </w:r>
      <w:hyperlink r:id="rId5" w:history="1">
        <w:r w:rsidRPr="00125541">
          <w:rPr>
            <w:rStyle w:val="Hyperlink"/>
            <w:rFonts w:ascii="Open Sans" w:hAnsi="Open Sans" w:cs="Open Sans"/>
            <w:sz w:val="20"/>
            <w:szCs w:val="20"/>
            <w:shd w:val="clear" w:color="auto" w:fill="FFFFFF"/>
          </w:rPr>
          <w:t>https://www.princessroyal.com.au/blog/6-emerging-technologies-in-agriculture</w:t>
        </w:r>
      </w:hyperlink>
    </w:p>
    <w:p w14:paraId="63149BAA" w14:textId="442A71B7" w:rsidR="000961BC" w:rsidRDefault="000961BC" w:rsidP="003A766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Agrifutures.com.au. 2021. [online] Available at: </w:t>
      </w:r>
      <w:hyperlink r:id="rId6" w:history="1">
        <w:r w:rsidRPr="00125541">
          <w:rPr>
            <w:rStyle w:val="Hyperlink"/>
            <w:rFonts w:ascii="Open Sans" w:hAnsi="Open Sans" w:cs="Open Sans"/>
            <w:sz w:val="20"/>
            <w:szCs w:val="20"/>
            <w:shd w:val="clear" w:color="auto" w:fill="FFFFFF"/>
          </w:rPr>
          <w:t>https://www.agrifutures.com.au/wp-content/uploads/2019/01/18-048.pdf</w:t>
        </w:r>
      </w:hyperlink>
    </w:p>
    <w:p w14:paraId="74DA2C69" w14:textId="1C4CCCE2" w:rsidR="000961BC" w:rsidRDefault="000961BC" w:rsidP="003A766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Agrifutures.com.au. 2021. [online] Available at: </w:t>
      </w:r>
      <w:hyperlink r:id="rId7" w:history="1">
        <w:r w:rsidRPr="00125541">
          <w:rPr>
            <w:rStyle w:val="Hyperlink"/>
            <w:rFonts w:ascii="Open Sans" w:hAnsi="Open Sans" w:cs="Open Sans"/>
            <w:sz w:val="20"/>
            <w:szCs w:val="20"/>
            <w:shd w:val="clear" w:color="auto" w:fill="FFFFFF"/>
          </w:rPr>
          <w:t>https://www.agrifutures.com.au/wp-content/uploads/2019/01/18-047.pdf</w:t>
        </w:r>
      </w:hyperlink>
    </w:p>
    <w:p w14:paraId="57BA4AB4" w14:textId="0E7ADA17" w:rsidR="000961BC" w:rsidRDefault="000961BC" w:rsidP="003A766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Airtract.com. 2021. </w:t>
      </w:r>
      <w:r>
        <w:rPr>
          <w:rFonts w:ascii="Open Sans" w:hAnsi="Open Sans" w:cs="Open Sans"/>
          <w:i/>
          <w:iCs/>
          <w:color w:val="000000"/>
          <w:sz w:val="20"/>
          <w:szCs w:val="20"/>
          <w:shd w:val="clear" w:color="auto" w:fill="FFFFFF"/>
        </w:rPr>
        <w:t>13 Emerging Technologies in Agriculture</w:t>
      </w:r>
      <w:r>
        <w:rPr>
          <w:rFonts w:ascii="Open Sans" w:hAnsi="Open Sans" w:cs="Open Sans"/>
          <w:color w:val="000000"/>
          <w:sz w:val="20"/>
          <w:szCs w:val="20"/>
          <w:shd w:val="clear" w:color="auto" w:fill="FFFFFF"/>
        </w:rPr>
        <w:t xml:space="preserve">. [online] Available at: </w:t>
      </w:r>
      <w:hyperlink r:id="rId8" w:history="1">
        <w:r w:rsidRPr="00125541">
          <w:rPr>
            <w:rStyle w:val="Hyperlink"/>
            <w:rFonts w:ascii="Open Sans" w:hAnsi="Open Sans" w:cs="Open Sans"/>
            <w:sz w:val="20"/>
            <w:szCs w:val="20"/>
            <w:shd w:val="clear" w:color="auto" w:fill="FFFFFF"/>
          </w:rPr>
          <w:t>https://www.airtract.com/Article/13-Emerging-Technologies-in-Agriculture</w:t>
        </w:r>
      </w:hyperlink>
    </w:p>
    <w:p w14:paraId="5697546D" w14:textId="77777777" w:rsidR="000961BC" w:rsidRPr="000961BC" w:rsidRDefault="000961BC" w:rsidP="003A7668">
      <w:pPr>
        <w:rPr>
          <w:rFonts w:ascii="Open Sans" w:hAnsi="Open Sans" w:cs="Open Sans"/>
          <w:color w:val="000000"/>
          <w:sz w:val="20"/>
          <w:szCs w:val="20"/>
          <w:shd w:val="clear" w:color="auto" w:fill="FFFFFF"/>
        </w:rPr>
      </w:pPr>
    </w:p>
    <w:p w14:paraId="0CD21EB7" w14:textId="77777777" w:rsidR="003A7668" w:rsidRPr="003A7668" w:rsidRDefault="003A7668" w:rsidP="003A7668"/>
    <w:p w14:paraId="6E3916BA" w14:textId="1F29C3B3" w:rsidR="003A7668" w:rsidRDefault="003A7668" w:rsidP="003A7668">
      <w:pPr>
        <w:spacing w:after="120" w:line="240" w:lineRule="auto"/>
      </w:pPr>
    </w:p>
    <w:p w14:paraId="204573AF" w14:textId="77777777" w:rsidR="003A7668" w:rsidRPr="003A7668" w:rsidRDefault="003A7668" w:rsidP="003A7668"/>
    <w:p w14:paraId="165A432F" w14:textId="1FD02FED" w:rsidR="003A7668" w:rsidRDefault="003A7668" w:rsidP="003A7668"/>
    <w:p w14:paraId="10CB6660" w14:textId="77777777" w:rsidR="003A7668" w:rsidRPr="003A7668" w:rsidRDefault="003A7668" w:rsidP="003A7668"/>
    <w:p w14:paraId="62835732" w14:textId="42B33A3E" w:rsidR="00296DFE" w:rsidRDefault="00296DFE" w:rsidP="003A7668">
      <w:pPr>
        <w:spacing w:after="0" w:line="240" w:lineRule="auto"/>
      </w:pPr>
    </w:p>
    <w:p w14:paraId="70CE3469" w14:textId="77777777" w:rsidR="003A7668" w:rsidRPr="00296DFE" w:rsidRDefault="003A7668" w:rsidP="00296DFE"/>
    <w:p w14:paraId="770D923A" w14:textId="77777777" w:rsidR="00296DFE" w:rsidRDefault="00296DFE" w:rsidP="00894208"/>
    <w:p w14:paraId="0938E343" w14:textId="77777777" w:rsidR="00894208" w:rsidRPr="00894208" w:rsidRDefault="00894208" w:rsidP="00894208"/>
    <w:sectPr w:rsidR="00894208" w:rsidRPr="00894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90FFA"/>
    <w:multiLevelType w:val="hybridMultilevel"/>
    <w:tmpl w:val="41FA7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08"/>
    <w:rsid w:val="0005562E"/>
    <w:rsid w:val="000961BC"/>
    <w:rsid w:val="00114DAE"/>
    <w:rsid w:val="00127B10"/>
    <w:rsid w:val="00146B6A"/>
    <w:rsid w:val="00296DFE"/>
    <w:rsid w:val="003A7668"/>
    <w:rsid w:val="003A7A60"/>
    <w:rsid w:val="003F3B20"/>
    <w:rsid w:val="00556050"/>
    <w:rsid w:val="00647FA6"/>
    <w:rsid w:val="007270F3"/>
    <w:rsid w:val="00894208"/>
    <w:rsid w:val="008955CC"/>
    <w:rsid w:val="00B16C5F"/>
    <w:rsid w:val="00C53989"/>
    <w:rsid w:val="00CB05DC"/>
    <w:rsid w:val="00DA2553"/>
    <w:rsid w:val="00F66A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7C981"/>
  <w15:chartTrackingRefBased/>
  <w15:docId w15:val="{521A77A3-ECD0-4218-8EBF-AF0B6C20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2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6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2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2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76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7668"/>
    <w:pPr>
      <w:ind w:left="720"/>
      <w:contextualSpacing/>
    </w:pPr>
  </w:style>
  <w:style w:type="paragraph" w:styleId="TOCHeading">
    <w:name w:val="TOC Heading"/>
    <w:basedOn w:val="Heading1"/>
    <w:next w:val="Normal"/>
    <w:uiPriority w:val="39"/>
    <w:unhideWhenUsed/>
    <w:qFormat/>
    <w:rsid w:val="003F3B20"/>
    <w:pPr>
      <w:outlineLvl w:val="9"/>
    </w:pPr>
    <w:rPr>
      <w:lang w:val="en-US"/>
    </w:rPr>
  </w:style>
  <w:style w:type="paragraph" w:styleId="TOC1">
    <w:name w:val="toc 1"/>
    <w:basedOn w:val="Normal"/>
    <w:next w:val="Normal"/>
    <w:autoRedefine/>
    <w:uiPriority w:val="39"/>
    <w:unhideWhenUsed/>
    <w:rsid w:val="003F3B20"/>
    <w:pPr>
      <w:spacing w:after="100"/>
    </w:pPr>
  </w:style>
  <w:style w:type="paragraph" w:styleId="TOC2">
    <w:name w:val="toc 2"/>
    <w:basedOn w:val="Normal"/>
    <w:next w:val="Normal"/>
    <w:autoRedefine/>
    <w:uiPriority w:val="39"/>
    <w:unhideWhenUsed/>
    <w:rsid w:val="003F3B20"/>
    <w:pPr>
      <w:spacing w:after="100"/>
      <w:ind w:left="220"/>
    </w:pPr>
  </w:style>
  <w:style w:type="paragraph" w:styleId="TOC3">
    <w:name w:val="toc 3"/>
    <w:basedOn w:val="Normal"/>
    <w:next w:val="Normal"/>
    <w:autoRedefine/>
    <w:uiPriority w:val="39"/>
    <w:unhideWhenUsed/>
    <w:rsid w:val="003F3B20"/>
    <w:pPr>
      <w:spacing w:after="100"/>
      <w:ind w:left="440"/>
    </w:pPr>
  </w:style>
  <w:style w:type="character" w:styleId="Hyperlink">
    <w:name w:val="Hyperlink"/>
    <w:basedOn w:val="DefaultParagraphFont"/>
    <w:uiPriority w:val="99"/>
    <w:unhideWhenUsed/>
    <w:rsid w:val="003F3B20"/>
    <w:rPr>
      <w:color w:val="0563C1" w:themeColor="hyperlink"/>
      <w:u w:val="single"/>
    </w:rPr>
  </w:style>
  <w:style w:type="character" w:styleId="UnresolvedMention">
    <w:name w:val="Unresolved Mention"/>
    <w:basedOn w:val="DefaultParagraphFont"/>
    <w:uiPriority w:val="99"/>
    <w:semiHidden/>
    <w:unhideWhenUsed/>
    <w:rsid w:val="00096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tract.com/Article/13-Emerging-Technologies-in-Agriculture" TargetMode="External"/><Relationship Id="rId3" Type="http://schemas.openxmlformats.org/officeDocument/2006/relationships/settings" Target="settings.xml"/><Relationship Id="rId7" Type="http://schemas.openxmlformats.org/officeDocument/2006/relationships/hyperlink" Target="https://www.agrifutures.com.au/wp-content/uploads/2019/01/18-04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rifutures.com.au/wp-content/uploads/2019/01/18-048.pdf" TargetMode="External"/><Relationship Id="rId5" Type="http://schemas.openxmlformats.org/officeDocument/2006/relationships/hyperlink" Target="https://www.princessroyal.com.au/blog/6-emerging-technologies-in-agricul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4</Pages>
  <Words>829</Words>
  <Characters>4528</Characters>
  <Application>Microsoft Office Word</Application>
  <DocSecurity>0</DocSecurity>
  <Lines>181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Royce</dc:creator>
  <cp:keywords/>
  <dc:description/>
  <cp:lastModifiedBy>Neethu Royce</cp:lastModifiedBy>
  <cp:revision>4</cp:revision>
  <dcterms:created xsi:type="dcterms:W3CDTF">2021-09-14T00:56:00Z</dcterms:created>
  <dcterms:modified xsi:type="dcterms:W3CDTF">2021-09-14T11:38:00Z</dcterms:modified>
</cp:coreProperties>
</file>