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Arial" w:hAnsi="Arial" w:cs="Arial"/>
          <w:sz w:val="32"/>
          <w:sz-cs w:val="32"/>
          <w:b/>
        </w:rPr>
        <w:t xml:space="preserve">Nefeli Tsaousi</w:t>
      </w:r>
      <w:r>
        <w:rPr>
          <w:rFonts w:ascii="Arial" w:hAnsi="Arial" w:cs="Arial"/>
          <w:sz w:val="22"/>
          <w:sz-cs w:val="22"/>
        </w:rPr>
        <w:t xml:space="preserve"/>
      </w:r>
    </w:p>
    <w:p>
      <w:pPr>
        <w:jc w:val="center"/>
      </w:pPr>
      <w:r>
        <w:rPr>
          <w:rFonts w:ascii="Arial" w:hAnsi="Arial" w:cs="Arial"/>
          <w:sz w:val="22"/>
          <w:sz-cs w:val="22"/>
        </w:rPr>
        <w:t xml:space="preserve">Brussels, Belgium | +33 757147964 | nefeli@tsaousis.net | linkedin.com/in/nefeli-tsaousi-0118a61aa</w:t>
      </w:r>
    </w:p>
    <w:p>
      <w:pPr>
        <w:spacing w:after="120"/>
      </w:pPr>
      <w:r>
        <w:rPr>
          <w:rFonts w:ascii="Arial" w:hAnsi="Arial" w:cs="Arial"/>
          <w:sz w:val="22"/>
          <w:sz-cs w:val="22"/>
        </w:rPr>
        <w:t xml:space="preserve"/>
      </w:r>
    </w:p>
    <w:p>
      <w:pPr/>
      <w:r>
        <w:rPr>
          <w:rFonts w:ascii="Arial" w:hAnsi="Arial" w:cs="Arial"/>
          <w:sz w:val="22"/>
          <w:sz-cs w:val="22"/>
          <w:b/>
        </w:rPr>
        <w:t xml:space="preserve">PROFESSIONAL SUMMARY</w:t>
      </w:r>
      <w:r>
        <w:rPr>
          <w:rFonts w:ascii="Arial" w:hAnsi="Arial" w:cs="Arial"/>
          <w:sz w:val="22"/>
          <w:sz-cs w:val="22"/>
        </w:rPr>
        <w:t xml:space="preserve"/>
      </w:r>
    </w:p>
    <w:p>
      <w:pPr/>
      <w:r>
        <w:rPr>
          <w:rFonts w:ascii="Arial" w:hAnsi="Arial" w:cs="Arial"/>
          <w:sz w:val="22"/>
          <w:sz-cs w:val="22"/>
        </w:rPr>
        <w:t xml:space="preserve">Master's student in Digital Marketing and Customer Experience Management at IESEG School of Management, graduating in June 2026. Digital marketing candidate with hands-on experience in B2B social media, content creation, campaign coordination, paid media support, stakeholder collaboration, reporting, and performance tracking across technology, beauty, retail, and higher education. Strong track record of growing social channels, creating audience-focused content, and translating performance data into recommendations to improve brand visibility and engagement.</w:t>
      </w:r>
    </w:p>
    <w:p>
      <w:pPr>
        <w:spacing w:after="80"/>
      </w:pPr>
      <w:r>
        <w:rPr>
          <w:rFonts w:ascii="Arial" w:hAnsi="Arial" w:cs="Arial"/>
          <w:sz w:val="22"/>
          <w:sz-cs w:val="22"/>
        </w:rPr>
        <w:t xml:space="preserve"/>
      </w:r>
    </w:p>
    <w:p>
      <w:pPr/>
      <w:r>
        <w:rPr>
          <w:rFonts w:ascii="Arial" w:hAnsi="Arial" w:cs="Arial"/>
          <w:sz w:val="22"/>
          <w:sz-cs w:val="22"/>
          <w:b/>
        </w:rPr>
        <w:t xml:space="preserve">CORE SKILLS</w:t>
      </w:r>
      <w:r>
        <w:rPr>
          <w:rFonts w:ascii="Arial" w:hAnsi="Arial" w:cs="Arial"/>
          <w:sz w:val="22"/>
          <w:sz-cs w:val="22"/>
        </w:rPr>
        <w:t xml:space="preserve"/>
      </w:r>
    </w:p>
    <w:p>
      <w:pPr/>
      <w:r>
        <w:rPr>
          <w:rFonts w:ascii="Arial" w:hAnsi="Arial" w:cs="Arial"/>
          <w:sz w:val="22"/>
          <w:sz-cs w:val="22"/>
        </w:rPr>
        <w:t xml:space="preserve">Social Media Strategy | B2B Social Media | LinkedIn | Content Calendars | Copywriting | Content Creation | Brand Voice | Paid Media Support | Audience Targeting Support | A/B Testing Support | Campaign Coordination | Performance Tracking | Reporting | Stakeholder Coordination | Canva | Adobe Photoshop | Adobe Lightroom | Video Editing | Filming | Google Analytics 4 | HubSpot | Encharge | Excel | PowerPoint</w:t>
      </w:r>
    </w:p>
    <w:p>
      <w:pPr>
        <w:spacing w:after="80"/>
      </w:pPr>
      <w:r>
        <w:rPr>
          <w:rFonts w:ascii="Arial" w:hAnsi="Arial" w:cs="Arial"/>
          <w:sz w:val="22"/>
          <w:sz-cs w:val="22"/>
        </w:rPr>
        <w:t xml:space="preserve"/>
      </w:r>
    </w:p>
    <w:p>
      <w:pPr/>
      <w:r>
        <w:rPr>
          <w:rFonts w:ascii="Arial" w:hAnsi="Arial" w:cs="Arial"/>
          <w:sz w:val="22"/>
          <w:sz-cs w:val="22"/>
          <w:b/>
        </w:rPr>
        <w:t xml:space="preserve">PROFESSIONAL EXPERIENCE</w:t>
      </w:r>
      <w:r>
        <w:rPr>
          <w:rFonts w:ascii="Arial" w:hAnsi="Arial" w:cs="Arial"/>
          <w:sz w:val="22"/>
          <w:sz-cs w:val="22"/>
        </w:rPr>
        <w:t xml:space="preserve"/>
      </w:r>
    </w:p>
    <w:p>
      <w:pPr/>
      <w:r>
        <w:rPr>
          <w:rFonts w:ascii="Arial" w:hAnsi="Arial" w:cs="Arial"/>
          <w:sz w:val="22"/>
          <w:sz-cs w:val="22"/>
          <w:b/>
        </w:rPr>
        <w:t xml:space="preserve">Events &amp; Digital Marketing Coordinator</w:t>
      </w:r>
      <w:r>
        <w:rPr>
          <w:rFonts w:ascii="Arial" w:hAnsi="Arial" w:cs="Arial"/>
          <w:sz w:val="22"/>
          <w:sz-cs w:val="22"/>
        </w:rPr>
        <w:t xml:space="preserve"/>
      </w:r>
    </w:p>
    <w:p>
      <w:pPr/>
      <w:r>
        <w:rPr>
          <w:rFonts w:ascii="Arial" w:hAnsi="Arial" w:cs="Arial"/>
          <w:sz w:val="22"/>
          <w:sz-cs w:val="22"/>
        </w:rPr>
        <w:t xml:space="preserve">Netdata | Athens, Greece | Apr 2024 - Jul 2025</w:t>
      </w:r>
    </w:p>
    <w:p>
      <w:pPr>
        <w:ind w:left="360"/>
      </w:pPr>
      <w:r>
        <w:rPr>
          <w:rFonts w:ascii="Arial" w:hAnsi="Arial" w:cs="Arial"/>
          <w:sz w:val="22"/>
          <w:sz-cs w:val="22"/>
        </w:rPr>
        <w:t xml:space="preserve">•</w:t>
        <w:tab/>
        <w:t xml:space="preserve">Coordinated digital campaigns, event activations, and content initiatives in collaboration with internal teams, agencies, and external partners.</w:t>
      </w:r>
    </w:p>
    <w:p>
      <w:pPr>
        <w:ind w:left="360"/>
      </w:pPr>
      <w:r>
        <w:rPr>
          <w:rFonts w:ascii="Arial" w:hAnsi="Arial" w:cs="Arial"/>
          <w:sz w:val="22"/>
          <w:sz-cs w:val="22"/>
        </w:rPr>
        <w:t xml:space="preserve">•</w:t>
        <w:tab/>
        <w:t xml:space="preserve">Supported B2B marketing activities contributing to around 400 daily trial sign-ups.</w:t>
      </w:r>
    </w:p>
    <w:p>
      <w:pPr>
        <w:ind w:left="360"/>
      </w:pPr>
      <w:r>
        <w:rPr>
          <w:rFonts w:ascii="Arial" w:hAnsi="Arial" w:cs="Arial"/>
          <w:sz w:val="22"/>
          <w:sz-cs w:val="22"/>
        </w:rPr>
        <w:t xml:space="preserve">•</w:t>
        <w:tab/>
        <w:t xml:space="preserve">Assisted with Google Ads and paid media support, contributing to audience targeting, messaging, and A/B testing decisions.</w:t>
      </w:r>
    </w:p>
    <w:p>
      <w:pPr>
        <w:ind w:left="360"/>
      </w:pPr>
      <w:r>
        <w:rPr>
          <w:rFonts w:ascii="Arial" w:hAnsi="Arial" w:cs="Arial"/>
          <w:sz w:val="22"/>
          <w:sz-cs w:val="22"/>
        </w:rPr>
        <w:t xml:space="preserve">•</w:t>
        <w:tab/>
        <w:t xml:space="preserve">Managed email campaigns for a 400K-user database, achieving 20% open rate and 5% CTR, rising to 10% CTR for event campaigns.</w:t>
      </w:r>
    </w:p>
    <w:p>
      <w:pPr>
        <w:ind w:left="360"/>
      </w:pPr>
      <w:r>
        <w:rPr>
          <w:rFonts w:ascii="Arial" w:hAnsi="Arial" w:cs="Arial"/>
          <w:sz w:val="22"/>
          <w:sz-cs w:val="22"/>
        </w:rPr>
        <w:t xml:space="preserve">•</w:t>
        <w:tab/>
        <w:t xml:space="preserve">Owned email lifecycle coordination for onboarding, event promotion, and follow-up campaigns, using HubSpot, Encharge, and Google Analytics 4 to monitor performance and improve engagement.</w:t>
      </w:r>
    </w:p>
    <w:p>
      <w:pPr>
        <w:ind w:left="360"/>
      </w:pPr>
      <w:r>
        <w:rPr>
          <w:rFonts w:ascii="Arial" w:hAnsi="Arial" w:cs="Arial"/>
          <w:sz w:val="22"/>
          <w:sz-cs w:val="22"/>
        </w:rPr>
        <w:t xml:space="preserve">•</w:t>
        <w:tab/>
        <w:t xml:space="preserve">Supported campaign reporting, analysis, and insight sharing to improve future activations.</w:t>
      </w:r>
    </w:p>
    <w:p>
      <w:pPr>
        <w:spacing w:after="60"/>
      </w:pPr>
      <w:r>
        <w:rPr>
          <w:rFonts w:ascii="Arial" w:hAnsi="Arial" w:cs="Arial"/>
          <w:sz w:val="22"/>
          <w:sz-cs w:val="22"/>
        </w:rPr>
        <w:t xml:space="preserve"/>
      </w:r>
    </w:p>
    <w:p>
      <w:pPr/>
      <w:r>
        <w:rPr>
          <w:rFonts w:ascii="Arial" w:hAnsi="Arial" w:cs="Arial"/>
          <w:sz w:val="22"/>
          <w:sz-cs w:val="22"/>
          <w:b/>
        </w:rPr>
        <w:t xml:space="preserve">Social Media Manager &amp; Content Creator</w:t>
      </w:r>
      <w:r>
        <w:rPr>
          <w:rFonts w:ascii="Arial" w:hAnsi="Arial" w:cs="Arial"/>
          <w:sz w:val="22"/>
          <w:sz-cs w:val="22"/>
        </w:rPr>
        <w:t xml:space="preserve"/>
      </w:r>
    </w:p>
    <w:p>
      <w:pPr/>
      <w:r>
        <w:rPr>
          <w:rFonts w:ascii="Arial" w:hAnsi="Arial" w:cs="Arial"/>
          <w:sz w:val="22"/>
          <w:sz-cs w:val="22"/>
        </w:rPr>
        <w:t xml:space="preserve">Liquid Beauty Parlor | Athens, Greece | May 2025 - Present</w:t>
      </w:r>
    </w:p>
    <w:p>
      <w:pPr>
        <w:ind w:left="360"/>
      </w:pPr>
      <w:r>
        <w:rPr>
          <w:rFonts w:ascii="Arial" w:hAnsi="Arial" w:cs="Arial"/>
          <w:sz w:val="22"/>
          <w:sz-cs w:val="22"/>
        </w:rPr>
        <w:t xml:space="preserve">•</w:t>
        <w:tab/>
        <w:t xml:space="preserve">Created and executed content strategies to strengthen brand storytelling and customer engagement.</w:t>
      </w:r>
    </w:p>
    <w:p>
      <w:pPr>
        <w:ind w:left="360"/>
      </w:pPr>
      <w:r>
        <w:rPr>
          <w:rFonts w:ascii="Arial" w:hAnsi="Arial" w:cs="Arial"/>
          <w:sz w:val="22"/>
          <w:sz-cs w:val="22"/>
        </w:rPr>
        <w:t xml:space="preserve">•</w:t>
        <w:tab/>
        <w:t xml:space="preserve">Delivered an average of 50K views every 30 days on Instagram and 1,000+ monthly profile interactions.</w:t>
      </w:r>
    </w:p>
    <w:p>
      <w:pPr>
        <w:ind w:left="360"/>
      </w:pPr>
      <w:r>
        <w:rPr>
          <w:rFonts w:ascii="Arial" w:hAnsi="Arial" w:cs="Arial"/>
          <w:sz w:val="22"/>
          <w:sz-cs w:val="22"/>
        </w:rPr>
        <w:t xml:space="preserve">•</w:t>
        <w:tab/>
        <w:t xml:space="preserve">Built the TikTok profile from scratch to 1,140 followers and 20K likes in 4 months.</w:t>
      </w:r>
    </w:p>
    <w:p>
      <w:pPr>
        <w:ind w:left="360"/>
      </w:pPr>
      <w:r>
        <w:rPr>
          <w:rFonts w:ascii="Arial" w:hAnsi="Arial" w:cs="Arial"/>
          <w:sz w:val="22"/>
          <w:sz-cs w:val="22"/>
        </w:rPr>
        <w:t xml:space="preserve">•</w:t>
        <w:tab/>
        <w:t xml:space="preserve">Used performance metrics to refine content direction and improve campaign effectiveness.</w:t>
      </w:r>
    </w:p>
    <w:p>
      <w:pPr>
        <w:spacing w:after="60"/>
      </w:pPr>
      <w:r>
        <w:rPr>
          <w:rFonts w:ascii="Arial" w:hAnsi="Arial" w:cs="Arial"/>
          <w:sz w:val="22"/>
          <w:sz-cs w:val="22"/>
        </w:rPr>
        <w:t xml:space="preserve"/>
      </w:r>
    </w:p>
    <w:p>
      <w:pPr/>
      <w:r>
        <w:rPr>
          <w:rFonts w:ascii="Arial" w:hAnsi="Arial" w:cs="Arial"/>
          <w:sz w:val="22"/>
          <w:sz-cs w:val="22"/>
          <w:b/>
        </w:rPr>
        <w:t xml:space="preserve">Social Media Student Assistant, Marketing Department</w:t>
      </w:r>
      <w:r>
        <w:rPr>
          <w:rFonts w:ascii="Arial" w:hAnsi="Arial" w:cs="Arial"/>
          <w:sz w:val="22"/>
          <w:sz-cs w:val="22"/>
        </w:rPr>
        <w:t xml:space="preserve"/>
      </w:r>
    </w:p>
    <w:p>
      <w:pPr/>
      <w:r>
        <w:rPr>
          <w:rFonts w:ascii="Arial" w:hAnsi="Arial" w:cs="Arial"/>
          <w:sz w:val="22"/>
          <w:sz-cs w:val="22"/>
        </w:rPr>
        <w:t xml:space="preserve">The American College of Greece | Athens, Greece | Jan 2023 - Present</w:t>
      </w:r>
    </w:p>
    <w:p>
      <w:pPr>
        <w:ind w:left="360"/>
      </w:pPr>
      <w:r>
        <w:rPr>
          <w:rFonts w:ascii="Arial" w:hAnsi="Arial" w:cs="Arial"/>
          <w:sz w:val="22"/>
          <w:sz-cs w:val="22"/>
        </w:rPr>
        <w:t xml:space="preserve">•</w:t>
        <w:tab/>
        <w:t xml:space="preserve">Created and coordinated short-form digital campaigns aligned with audience interests and institutional objectives.</w:t>
      </w:r>
    </w:p>
    <w:p>
      <w:pPr>
        <w:ind w:left="360"/>
      </w:pPr>
      <w:r>
        <w:rPr>
          <w:rFonts w:ascii="Arial" w:hAnsi="Arial" w:cs="Arial"/>
          <w:sz w:val="22"/>
          <w:sz-cs w:val="22"/>
        </w:rPr>
        <w:t xml:space="preserve">•</w:t>
        <w:tab/>
        <w:t xml:space="preserve">Grew the deree_acg TikTok account to 10K followers in 6 months from launch.</w:t>
      </w:r>
    </w:p>
    <w:p>
      <w:pPr>
        <w:ind w:left="360"/>
      </w:pPr>
      <w:r>
        <w:rPr>
          <w:rFonts w:ascii="Arial" w:hAnsi="Arial" w:cs="Arial"/>
          <w:sz w:val="22"/>
          <w:sz-cs w:val="22"/>
        </w:rPr>
        <w:t xml:space="preserve">•</w:t>
        <w:tab/>
        <w:t xml:space="preserve">Contributed to campaigns that generated around 200 prospective student inquiries and supported audience growth analysis.</w:t>
      </w:r>
    </w:p>
    <w:p>
      <w:pPr>
        <w:spacing w:after="60"/>
      </w:pPr>
      <w:r>
        <w:rPr>
          <w:rFonts w:ascii="Arial" w:hAnsi="Arial" w:cs="Arial"/>
          <w:sz w:val="22"/>
          <w:sz-cs w:val="22"/>
        </w:rPr>
        <w:t xml:space="preserve"/>
      </w:r>
    </w:p>
    <w:p>
      <w:pPr/>
      <w:r>
        <w:rPr>
          <w:rFonts w:ascii="Arial" w:hAnsi="Arial" w:cs="Arial"/>
          <w:sz w:val="22"/>
          <w:sz-cs w:val="22"/>
          <w:b/>
        </w:rPr>
        <w:t xml:space="preserve">Social Media Manager</w:t>
      </w:r>
      <w:r>
        <w:rPr>
          <w:rFonts w:ascii="Arial" w:hAnsi="Arial" w:cs="Arial"/>
          <w:sz w:val="22"/>
          <w:sz-cs w:val="22"/>
        </w:rPr>
        <w:t xml:space="preserve"/>
      </w:r>
    </w:p>
    <w:p>
      <w:pPr/>
      <w:r>
        <w:rPr>
          <w:rFonts w:ascii="Arial" w:hAnsi="Arial" w:cs="Arial"/>
          <w:sz w:val="22"/>
          <w:sz-cs w:val="22"/>
        </w:rPr>
        <w:t xml:space="preserve">LF Fitness Salon | Athens, Greece | May 2022 - Jul 2023</w:t>
      </w:r>
    </w:p>
    <w:p>
      <w:pPr>
        <w:ind w:left="360"/>
      </w:pPr>
      <w:r>
        <w:rPr>
          <w:rFonts w:ascii="Arial" w:hAnsi="Arial" w:cs="Arial"/>
          <w:sz w:val="22"/>
          <w:sz-cs w:val="22"/>
        </w:rPr>
        <w:t xml:space="preserve">•</w:t>
        <w:tab/>
        <w:t xml:space="preserve">Developed and executed a social media growth strategy, growing TikTok to 60K followers in 3 months.</w:t>
      </w:r>
    </w:p>
    <w:p>
      <w:pPr>
        <w:ind w:left="360"/>
      </w:pPr>
      <w:r>
        <w:rPr>
          <w:rFonts w:ascii="Arial" w:hAnsi="Arial" w:cs="Arial"/>
          <w:sz w:val="22"/>
          <w:sz-cs w:val="22"/>
        </w:rPr>
        <w:t xml:space="preserve">•</w:t>
        <w:tab/>
        <w:t xml:space="preserve">Monitored content performance and identified opportunities to improve reach and engagement.</w:t>
      </w:r>
    </w:p>
    <w:p>
      <w:pPr>
        <w:spacing w:after="60"/>
      </w:pPr>
      <w:r>
        <w:rPr>
          <w:rFonts w:ascii="Arial" w:hAnsi="Arial" w:cs="Arial"/>
          <w:sz w:val="22"/>
          <w:sz-cs w:val="22"/>
        </w:rPr>
        <w:t xml:space="preserve"/>
      </w:r>
    </w:p>
    <w:p>
      <w:pPr/>
      <w:r>
        <w:rPr>
          <w:rFonts w:ascii="Arial" w:hAnsi="Arial" w:cs="Arial"/>
          <w:sz w:val="22"/>
          <w:sz-cs w:val="22"/>
          <w:b/>
        </w:rPr>
        <w:t xml:space="preserve">Additional Experience</w:t>
      </w:r>
      <w:r>
        <w:rPr>
          <w:rFonts w:ascii="Arial" w:hAnsi="Arial" w:cs="Arial"/>
          <w:sz w:val="22"/>
          <w:sz-cs w:val="22"/>
        </w:rPr>
        <w:t xml:space="preserve"/>
      </w:r>
    </w:p>
    <w:p>
      <w:pPr/>
      <w:r>
        <w:rPr>
          <w:rFonts w:ascii="Arial" w:hAnsi="Arial" w:cs="Arial"/>
          <w:sz w:val="22"/>
          <w:sz-cs w:val="22"/>
        </w:rPr>
        <w:t xml:space="preserve">The Prelevic | Social Media Coordinator, Marketing | 2021; MYA Collection | Retail Manager, Sales and Shopify Support | 2019 - 2021</w:t>
      </w:r>
    </w:p>
    <w:p>
      <w:pPr>
        <w:spacing w:after="80"/>
      </w:pPr>
      <w:r>
        <w:rPr>
          <w:rFonts w:ascii="Arial" w:hAnsi="Arial" w:cs="Arial"/>
          <w:sz w:val="22"/>
          <w:sz-cs w:val="22"/>
        </w:rPr>
        <w:t xml:space="preserve"/>
      </w:r>
    </w:p>
    <w:p>
      <w:pPr/>
      <w:r>
        <w:rPr>
          <w:rFonts w:ascii="Arial" w:hAnsi="Arial" w:cs="Arial"/>
          <w:sz w:val="22"/>
          <w:sz-cs w:val="22"/>
          <w:b/>
        </w:rPr>
        <w:t xml:space="preserve">EDUCATION</w:t>
      </w:r>
      <w:r>
        <w:rPr>
          <w:rFonts w:ascii="Arial" w:hAnsi="Arial" w:cs="Arial"/>
          <w:sz w:val="22"/>
          <w:sz-cs w:val="22"/>
        </w:rPr>
        <w:t xml:space="preserve"/>
      </w:r>
    </w:p>
    <w:p>
      <w:pPr/>
      <w:r>
        <w:rPr>
          <w:rFonts w:ascii="Arial" w:hAnsi="Arial" w:cs="Arial"/>
          <w:sz w:val="22"/>
          <w:sz-cs w:val="22"/>
        </w:rPr>
        <w:t xml:space="preserve">MSc, Digital Marketing and Customer Experience Management | IESEG School of Management | Graduation: Jun 2026</w:t>
      </w:r>
    </w:p>
    <w:p>
      <w:pPr/>
      <w:r>
        <w:rPr>
          <w:rFonts w:ascii="Arial" w:hAnsi="Arial" w:cs="Arial"/>
          <w:sz w:val="22"/>
          <w:sz-cs w:val="22"/>
        </w:rPr>
        <w:t xml:space="preserve">BSc, Business Administration, Marketing | Deree - The American College of Greece | GPA: 3.82</w:t>
      </w:r>
    </w:p>
    <w:p>
      <w:pPr>
        <w:spacing w:after="80"/>
      </w:pPr>
      <w:r>
        <w:rPr>
          <w:rFonts w:ascii="Arial" w:hAnsi="Arial" w:cs="Arial"/>
          <w:sz w:val="22"/>
          <w:sz-cs w:val="22"/>
        </w:rPr>
        <w:t xml:space="preserve"/>
      </w:r>
    </w:p>
    <w:p>
      <w:pPr/>
      <w:r>
        <w:rPr>
          <w:rFonts w:ascii="Arial" w:hAnsi="Arial" w:cs="Arial"/>
          <w:sz w:val="22"/>
          <w:sz-cs w:val="22"/>
          <w:b/>
        </w:rPr>
        <w:t xml:space="preserve">ACHIEVEMENTS &amp; LEADERSHIP</w:t>
      </w:r>
      <w:r>
        <w:rPr>
          <w:rFonts w:ascii="Arial" w:hAnsi="Arial" w:cs="Arial"/>
          <w:sz w:val="22"/>
          <w:sz-cs w:val="22"/>
        </w:rPr>
        <w:t xml:space="preserve"/>
      </w:r>
    </w:p>
    <w:p>
      <w:pPr/>
      <w:r>
        <w:rPr>
          <w:rFonts w:ascii="Arial" w:hAnsi="Arial" w:cs="Arial"/>
          <w:sz w:val="22"/>
          <w:sz-cs w:val="22"/>
        </w:rPr>
        <w:t xml:space="preserve">Winner, Best 3-Year Marketing Plan, Deree Capstone Project | 2025</w:t>
      </w:r>
    </w:p>
    <w:p>
      <w:pPr/>
      <w:r>
        <w:rPr>
          <w:rFonts w:ascii="Arial" w:hAnsi="Arial" w:cs="Arial"/>
          <w:sz w:val="22"/>
          <w:sz-cs w:val="22"/>
        </w:rPr>
        <w:t xml:space="preserve">Participant, L'Oreal Brandstorm | 2026</w:t>
      </w:r>
    </w:p>
    <w:p>
      <w:pPr/>
      <w:r>
        <w:rPr>
          <w:rFonts w:ascii="Arial" w:hAnsi="Arial" w:cs="Arial"/>
          <w:sz w:val="22"/>
          <w:sz-cs w:val="22"/>
        </w:rPr>
        <w:t xml:space="preserve">Organizational Leadership Awards, Business Week 2024</w:t>
      </w:r>
    </w:p>
    <w:p>
      <w:pPr/>
      <w:r>
        <w:rPr>
          <w:rFonts w:ascii="Arial" w:hAnsi="Arial" w:cs="Arial"/>
          <w:sz w:val="22"/>
          <w:sz-cs w:val="22"/>
        </w:rPr>
        <w:t xml:space="preserve">Digital &amp; Social Media Coordinator, Fashion Club Governing Body | Supported event visibility, partnerships, and social engagement</w:t>
      </w:r>
    </w:p>
    <w:p>
      <w:pPr>
        <w:spacing w:after="80"/>
      </w:pPr>
      <w:r>
        <w:rPr>
          <w:rFonts w:ascii="Arial" w:hAnsi="Arial" w:cs="Arial"/>
          <w:sz w:val="22"/>
          <w:sz-cs w:val="22"/>
        </w:rPr>
        <w:t xml:space="preserve"/>
      </w:r>
    </w:p>
    <w:p>
      <w:pPr/>
      <w:r>
        <w:rPr>
          <w:rFonts w:ascii="Arial" w:hAnsi="Arial" w:cs="Arial"/>
          <w:sz w:val="22"/>
          <w:sz-cs w:val="22"/>
          <w:b/>
        </w:rPr>
        <w:t xml:space="preserve">CERTIFICATIONS</w:t>
      </w:r>
      <w:r>
        <w:rPr>
          <w:rFonts w:ascii="Arial" w:hAnsi="Arial" w:cs="Arial"/>
          <w:sz w:val="22"/>
          <w:sz-cs w:val="22"/>
        </w:rPr>
        <w:t xml:space="preserve"/>
      </w:r>
    </w:p>
    <w:p>
      <w:pPr/>
      <w:r>
        <w:rPr>
          <w:rFonts w:ascii="Arial" w:hAnsi="Arial" w:cs="Arial"/>
          <w:sz w:val="22"/>
          <w:sz-cs w:val="22"/>
        </w:rPr>
        <w:t xml:space="preserve">Meta Certified Digital Marketing Associate | Google Ads Search | Google Analytics 4 | Brand24 Social Media Monitoring</w:t>
      </w:r>
    </w:p>
    <w:p>
      <w:pPr>
        <w:spacing w:after="80"/>
      </w:pPr>
      <w:r>
        <w:rPr>
          <w:rFonts w:ascii="Arial" w:hAnsi="Arial" w:cs="Arial"/>
          <w:sz w:val="22"/>
          <w:sz-cs w:val="22"/>
        </w:rPr>
        <w:t xml:space="preserve"/>
      </w:r>
    </w:p>
    <w:p>
      <w:pPr/>
      <w:r>
        <w:rPr>
          <w:rFonts w:ascii="Arial" w:hAnsi="Arial" w:cs="Arial"/>
          <w:sz w:val="22"/>
          <w:sz-cs w:val="22"/>
          <w:b/>
        </w:rPr>
        <w:t xml:space="preserve">LANGUAGES</w:t>
      </w:r>
      <w:r>
        <w:rPr>
          <w:rFonts w:ascii="Arial" w:hAnsi="Arial" w:cs="Arial"/>
          <w:sz w:val="22"/>
          <w:sz-cs w:val="22"/>
        </w:rPr>
        <w:t xml:space="preserve"/>
      </w:r>
    </w:p>
    <w:p>
      <w:pPr/>
      <w:r>
        <w:rPr>
          <w:rFonts w:ascii="Arial" w:hAnsi="Arial" w:cs="Arial"/>
          <w:sz w:val="22"/>
          <w:sz-cs w:val="22"/>
        </w:rPr>
        <w:t xml:space="preserve">Greek (Native) | English (Fluent) | French (B2 in progress)</w:t>
      </w:r>
    </w:p>
    <w:sectPr>
      <w:pgSz w:w="12240" w:h="15840"/>
      <w:pgMar w:top="720" w:right="900" w:bottom="720" w:left="9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