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72E87" w14:textId="77777777" w:rsidR="00972370" w:rsidRDefault="00972370" w:rsidP="003B1F92">
      <w:pPr>
        <w:spacing w:line="240" w:lineRule="auto"/>
        <w:jc w:val="center"/>
        <w:rPr>
          <w:rFonts w:ascii="Times New Roman" w:hAnsi="Times New Roman" w:cs="Times New Roman"/>
          <w:sz w:val="22"/>
          <w:szCs w:val="22"/>
        </w:rPr>
      </w:pPr>
    </w:p>
    <w:p w14:paraId="4F27D607" w14:textId="77777777" w:rsidR="003B1F92" w:rsidRDefault="003B1F92" w:rsidP="003B1F92">
      <w:pPr>
        <w:spacing w:line="240" w:lineRule="auto"/>
        <w:jc w:val="center"/>
        <w:rPr>
          <w:rFonts w:ascii="Times New Roman" w:hAnsi="Times New Roman" w:cs="Times New Roman"/>
          <w:sz w:val="22"/>
          <w:szCs w:val="22"/>
        </w:rPr>
      </w:pPr>
    </w:p>
    <w:p w14:paraId="38F5B0BF" w14:textId="77777777" w:rsidR="003B1F92" w:rsidRDefault="003B1F92" w:rsidP="003B1F92">
      <w:pPr>
        <w:spacing w:line="240" w:lineRule="auto"/>
        <w:jc w:val="center"/>
        <w:rPr>
          <w:rFonts w:ascii="Times New Roman" w:hAnsi="Times New Roman" w:cs="Times New Roman"/>
          <w:sz w:val="22"/>
          <w:szCs w:val="22"/>
        </w:rPr>
      </w:pPr>
    </w:p>
    <w:p w14:paraId="0E43F89D" w14:textId="77777777" w:rsidR="003B1F92" w:rsidRDefault="003B1F92" w:rsidP="003B1F92">
      <w:pPr>
        <w:spacing w:line="240" w:lineRule="auto"/>
        <w:jc w:val="center"/>
        <w:rPr>
          <w:rFonts w:ascii="Times New Roman" w:hAnsi="Times New Roman" w:cs="Times New Roman"/>
          <w:sz w:val="22"/>
          <w:szCs w:val="22"/>
        </w:rPr>
      </w:pPr>
    </w:p>
    <w:p w14:paraId="43C54175" w14:textId="77777777" w:rsidR="003B1F92" w:rsidRPr="003B1F92" w:rsidRDefault="003B1F92" w:rsidP="003B1F92">
      <w:pPr>
        <w:spacing w:line="240" w:lineRule="auto"/>
        <w:jc w:val="center"/>
        <w:rPr>
          <w:rFonts w:ascii="Times New Roman" w:hAnsi="Times New Roman" w:cs="Times New Roman"/>
          <w:sz w:val="22"/>
          <w:szCs w:val="22"/>
        </w:rPr>
      </w:pPr>
    </w:p>
    <w:p w14:paraId="0558416D" w14:textId="77777777" w:rsidR="00972370" w:rsidRPr="003B1F92" w:rsidRDefault="00972370" w:rsidP="003B1F92">
      <w:pPr>
        <w:spacing w:line="240" w:lineRule="auto"/>
        <w:jc w:val="center"/>
        <w:rPr>
          <w:rFonts w:ascii="Times New Roman" w:hAnsi="Times New Roman" w:cs="Times New Roman"/>
          <w:sz w:val="22"/>
          <w:szCs w:val="22"/>
        </w:rPr>
      </w:pPr>
    </w:p>
    <w:p w14:paraId="78A6852F" w14:textId="77777777" w:rsidR="003B1F92" w:rsidRDefault="00972370" w:rsidP="003B1F92">
      <w:pPr>
        <w:spacing w:line="240" w:lineRule="auto"/>
        <w:jc w:val="center"/>
        <w:rPr>
          <w:rFonts w:ascii="Times New Roman" w:hAnsi="Times New Roman" w:cs="Times New Roman"/>
          <w:sz w:val="72"/>
          <w:szCs w:val="72"/>
        </w:rPr>
      </w:pPr>
      <w:r w:rsidRPr="003B1F92">
        <w:rPr>
          <w:rFonts w:ascii="Times New Roman" w:hAnsi="Times New Roman" w:cs="Times New Roman"/>
          <w:sz w:val="72"/>
          <w:szCs w:val="72"/>
        </w:rPr>
        <w:t xml:space="preserve">Agente Inteligente para </w:t>
      </w:r>
    </w:p>
    <w:p w14:paraId="74E934B3" w14:textId="5304C280" w:rsidR="00972370" w:rsidRPr="003B1F92" w:rsidRDefault="00972370" w:rsidP="003B1F92">
      <w:pPr>
        <w:spacing w:line="240" w:lineRule="auto"/>
        <w:jc w:val="center"/>
        <w:rPr>
          <w:rFonts w:ascii="Times New Roman" w:hAnsi="Times New Roman" w:cs="Times New Roman"/>
          <w:sz w:val="72"/>
          <w:szCs w:val="72"/>
        </w:rPr>
      </w:pPr>
      <w:r w:rsidRPr="003B1F92">
        <w:rPr>
          <w:rFonts w:ascii="Times New Roman" w:hAnsi="Times New Roman" w:cs="Times New Roman"/>
          <w:sz w:val="72"/>
          <w:szCs w:val="72"/>
        </w:rPr>
        <w:t xml:space="preserve">E-commerce </w:t>
      </w:r>
    </w:p>
    <w:p w14:paraId="08C25DE1" w14:textId="72FD27B5" w:rsidR="00B836A0" w:rsidRPr="003B1F92" w:rsidRDefault="00972370" w:rsidP="003B1F92">
      <w:pPr>
        <w:spacing w:line="240" w:lineRule="auto"/>
        <w:jc w:val="center"/>
        <w:rPr>
          <w:rFonts w:ascii="Times New Roman" w:hAnsi="Times New Roman" w:cs="Times New Roman"/>
          <w:sz w:val="72"/>
          <w:szCs w:val="72"/>
        </w:rPr>
      </w:pPr>
      <w:r w:rsidRPr="003B1F92">
        <w:rPr>
          <w:rFonts w:ascii="Times New Roman" w:hAnsi="Times New Roman" w:cs="Times New Roman"/>
          <w:sz w:val="72"/>
          <w:szCs w:val="72"/>
        </w:rPr>
        <w:t>de Moda</w:t>
      </w:r>
    </w:p>
    <w:p w14:paraId="1CE19032" w14:textId="77777777" w:rsidR="00972370" w:rsidRPr="003B1F92" w:rsidRDefault="00972370" w:rsidP="003B1F92">
      <w:pPr>
        <w:spacing w:line="240" w:lineRule="auto"/>
        <w:jc w:val="center"/>
        <w:rPr>
          <w:rFonts w:ascii="Times New Roman" w:hAnsi="Times New Roman" w:cs="Times New Roman"/>
          <w:sz w:val="22"/>
          <w:szCs w:val="22"/>
        </w:rPr>
      </w:pPr>
    </w:p>
    <w:p w14:paraId="189D68E7" w14:textId="0D04BD64" w:rsidR="00972370" w:rsidRPr="003B1F92" w:rsidRDefault="00972370" w:rsidP="003B1F92">
      <w:pPr>
        <w:tabs>
          <w:tab w:val="left" w:pos="2844"/>
        </w:tabs>
        <w:spacing w:line="240" w:lineRule="auto"/>
        <w:rPr>
          <w:rFonts w:ascii="Times New Roman" w:hAnsi="Times New Roman" w:cs="Times New Roman"/>
          <w:sz w:val="22"/>
          <w:szCs w:val="22"/>
        </w:rPr>
      </w:pPr>
    </w:p>
    <w:p w14:paraId="3A2AB2FB" w14:textId="77777777" w:rsidR="006E114F" w:rsidRPr="003B1F92" w:rsidRDefault="006E114F" w:rsidP="003B1F92">
      <w:pPr>
        <w:spacing w:line="240" w:lineRule="auto"/>
        <w:rPr>
          <w:rFonts w:ascii="Times New Roman" w:hAnsi="Times New Roman" w:cs="Times New Roman"/>
          <w:sz w:val="22"/>
          <w:szCs w:val="22"/>
        </w:rPr>
      </w:pPr>
    </w:p>
    <w:p w14:paraId="7678D1D1" w14:textId="77777777" w:rsidR="006E114F" w:rsidRPr="003B1F92" w:rsidRDefault="006E114F" w:rsidP="003B1F92">
      <w:pPr>
        <w:spacing w:line="240" w:lineRule="auto"/>
        <w:rPr>
          <w:rFonts w:ascii="Times New Roman" w:hAnsi="Times New Roman" w:cs="Times New Roman"/>
          <w:sz w:val="22"/>
          <w:szCs w:val="22"/>
        </w:rPr>
      </w:pPr>
    </w:p>
    <w:p w14:paraId="34CB6360" w14:textId="77777777" w:rsidR="006E114F" w:rsidRPr="003B1F92" w:rsidRDefault="006E114F" w:rsidP="003B1F92">
      <w:pPr>
        <w:spacing w:line="240" w:lineRule="auto"/>
        <w:rPr>
          <w:rFonts w:ascii="Times New Roman" w:hAnsi="Times New Roman" w:cs="Times New Roman"/>
          <w:sz w:val="22"/>
          <w:szCs w:val="22"/>
        </w:rPr>
      </w:pPr>
    </w:p>
    <w:p w14:paraId="7C2ABE6C" w14:textId="150438F1" w:rsidR="006E114F" w:rsidRDefault="006E114F" w:rsidP="003B1F92">
      <w:pPr>
        <w:spacing w:line="240" w:lineRule="auto"/>
        <w:rPr>
          <w:rFonts w:ascii="Times New Roman" w:hAnsi="Times New Roman" w:cs="Times New Roman"/>
          <w:b/>
          <w:bCs/>
          <w:sz w:val="22"/>
          <w:szCs w:val="22"/>
        </w:rPr>
      </w:pPr>
    </w:p>
    <w:p w14:paraId="62882789" w14:textId="77777777" w:rsidR="003B1F92" w:rsidRDefault="003B1F92" w:rsidP="003B1F92">
      <w:pPr>
        <w:spacing w:line="240" w:lineRule="auto"/>
        <w:rPr>
          <w:rFonts w:ascii="Times New Roman" w:hAnsi="Times New Roman" w:cs="Times New Roman"/>
          <w:b/>
          <w:bCs/>
          <w:sz w:val="22"/>
          <w:szCs w:val="22"/>
        </w:rPr>
      </w:pPr>
    </w:p>
    <w:p w14:paraId="6536B006" w14:textId="77777777" w:rsidR="003B1F92" w:rsidRDefault="003B1F92" w:rsidP="003B1F92">
      <w:pPr>
        <w:spacing w:line="240" w:lineRule="auto"/>
        <w:rPr>
          <w:rFonts w:ascii="Times New Roman" w:hAnsi="Times New Roman" w:cs="Times New Roman"/>
          <w:b/>
          <w:bCs/>
          <w:sz w:val="22"/>
          <w:szCs w:val="22"/>
        </w:rPr>
      </w:pPr>
    </w:p>
    <w:p w14:paraId="23A2C803" w14:textId="77777777" w:rsidR="003B1F92" w:rsidRDefault="003B1F92" w:rsidP="003B1F92">
      <w:pPr>
        <w:spacing w:line="240" w:lineRule="auto"/>
        <w:rPr>
          <w:rFonts w:ascii="Times New Roman" w:hAnsi="Times New Roman" w:cs="Times New Roman"/>
          <w:b/>
          <w:bCs/>
          <w:sz w:val="22"/>
          <w:szCs w:val="22"/>
        </w:rPr>
      </w:pPr>
    </w:p>
    <w:p w14:paraId="47C72B83" w14:textId="77777777" w:rsidR="003B1F92" w:rsidRDefault="003B1F92" w:rsidP="003B1F92">
      <w:pPr>
        <w:spacing w:line="240" w:lineRule="auto"/>
        <w:rPr>
          <w:rFonts w:ascii="Times New Roman" w:hAnsi="Times New Roman" w:cs="Times New Roman"/>
          <w:b/>
          <w:bCs/>
          <w:sz w:val="22"/>
          <w:szCs w:val="22"/>
        </w:rPr>
      </w:pPr>
    </w:p>
    <w:p w14:paraId="45D56268" w14:textId="77777777" w:rsidR="003B1F92" w:rsidRDefault="003B1F92" w:rsidP="003B1F92">
      <w:pPr>
        <w:spacing w:line="240" w:lineRule="auto"/>
        <w:rPr>
          <w:rFonts w:ascii="Times New Roman" w:hAnsi="Times New Roman" w:cs="Times New Roman"/>
          <w:b/>
          <w:bCs/>
          <w:sz w:val="22"/>
          <w:szCs w:val="22"/>
        </w:rPr>
      </w:pPr>
    </w:p>
    <w:p w14:paraId="272D7D93" w14:textId="77777777" w:rsidR="003B1F92" w:rsidRDefault="003B1F92" w:rsidP="003B1F92">
      <w:pPr>
        <w:spacing w:line="240" w:lineRule="auto"/>
        <w:rPr>
          <w:rFonts w:ascii="Times New Roman" w:hAnsi="Times New Roman" w:cs="Times New Roman"/>
          <w:b/>
          <w:bCs/>
          <w:sz w:val="22"/>
          <w:szCs w:val="22"/>
        </w:rPr>
      </w:pPr>
    </w:p>
    <w:p w14:paraId="3E8145B2" w14:textId="77777777" w:rsidR="003B1F92" w:rsidRDefault="003B1F92" w:rsidP="003B1F92">
      <w:pPr>
        <w:spacing w:line="240" w:lineRule="auto"/>
        <w:rPr>
          <w:rFonts w:ascii="Times New Roman" w:hAnsi="Times New Roman" w:cs="Times New Roman"/>
          <w:b/>
          <w:bCs/>
          <w:sz w:val="22"/>
          <w:szCs w:val="22"/>
        </w:rPr>
      </w:pPr>
    </w:p>
    <w:p w14:paraId="5611F30D" w14:textId="77777777" w:rsidR="003B1F92" w:rsidRDefault="003B1F92" w:rsidP="003B1F92">
      <w:pPr>
        <w:spacing w:line="240" w:lineRule="auto"/>
        <w:rPr>
          <w:rFonts w:ascii="Times New Roman" w:hAnsi="Times New Roman" w:cs="Times New Roman"/>
          <w:b/>
          <w:bCs/>
          <w:sz w:val="22"/>
          <w:szCs w:val="22"/>
        </w:rPr>
      </w:pPr>
    </w:p>
    <w:p w14:paraId="430A1E37" w14:textId="77777777" w:rsidR="003B1F92" w:rsidRPr="000042CE" w:rsidRDefault="003B1F92" w:rsidP="003B1F92">
      <w:pPr>
        <w:spacing w:line="240" w:lineRule="auto"/>
        <w:rPr>
          <w:rFonts w:ascii="Times New Roman" w:hAnsi="Times New Roman" w:cs="Times New Roman"/>
          <w:b/>
          <w:bCs/>
          <w:sz w:val="18"/>
          <w:szCs w:val="18"/>
        </w:rPr>
      </w:pPr>
    </w:p>
    <w:p w14:paraId="0ED82F25" w14:textId="235FFFFA" w:rsidR="006E114F" w:rsidRPr="000042CE" w:rsidRDefault="006E114F" w:rsidP="003B1F92">
      <w:pPr>
        <w:pStyle w:val="Sinespaciado"/>
        <w:rPr>
          <w:rStyle w:val="Referenciasutil"/>
          <w:sz w:val="18"/>
          <w:szCs w:val="18"/>
        </w:rPr>
      </w:pPr>
      <w:r w:rsidRPr="000042CE">
        <w:rPr>
          <w:rStyle w:val="Referenciasutil"/>
          <w:sz w:val="18"/>
          <w:szCs w:val="18"/>
        </w:rPr>
        <w:t>Nombre: StyleGenius</w:t>
      </w:r>
    </w:p>
    <w:p w14:paraId="48FEDE16" w14:textId="77777777" w:rsidR="003B1F92" w:rsidRPr="000042CE" w:rsidRDefault="003B1F92" w:rsidP="003B1F92">
      <w:pPr>
        <w:pStyle w:val="Sinespaciado"/>
        <w:rPr>
          <w:rStyle w:val="Referenciasutil"/>
          <w:sz w:val="18"/>
          <w:szCs w:val="18"/>
        </w:rPr>
      </w:pPr>
    </w:p>
    <w:p w14:paraId="69475441" w14:textId="77777777" w:rsidR="000042CE" w:rsidRDefault="006E114F" w:rsidP="003B1F92">
      <w:p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La organización para este proyecto es un E-commerce de ropa y accesorios que opera exclusivamente a través de su plataforma digital. </w:t>
      </w:r>
    </w:p>
    <w:p w14:paraId="1695664D" w14:textId="474CD2FF" w:rsidR="006E114F" w:rsidRPr="000042CE" w:rsidRDefault="006E114F" w:rsidP="003B1F92">
      <w:pPr>
        <w:spacing w:line="240" w:lineRule="auto"/>
        <w:rPr>
          <w:rStyle w:val="Referenciasutil"/>
          <w:rFonts w:ascii="Times New Roman" w:hAnsi="Times New Roman" w:cs="Times New Roman"/>
          <w:smallCaps w:val="0"/>
          <w:color w:val="auto"/>
          <w:sz w:val="18"/>
          <w:szCs w:val="18"/>
        </w:rPr>
      </w:pPr>
      <w:r w:rsidRPr="000042CE">
        <w:rPr>
          <w:rFonts w:ascii="Times New Roman" w:hAnsi="Times New Roman" w:cs="Times New Roman"/>
          <w:sz w:val="18"/>
          <w:szCs w:val="18"/>
        </w:rPr>
        <w:br/>
      </w:r>
      <w:r w:rsidRPr="000042CE">
        <w:rPr>
          <w:rStyle w:val="Referenciasutil"/>
          <w:rFonts w:ascii="Times New Roman" w:hAnsi="Times New Roman" w:cs="Times New Roman"/>
          <w:sz w:val="18"/>
          <w:szCs w:val="18"/>
        </w:rPr>
        <w:t>Descripción de la organización:</w:t>
      </w:r>
    </w:p>
    <w:p w14:paraId="2EB1DFA6" w14:textId="16A381E9" w:rsidR="006E114F" w:rsidRPr="000042CE" w:rsidRDefault="006E114F" w:rsidP="003B1F92">
      <w:pPr>
        <w:spacing w:line="240" w:lineRule="auto"/>
        <w:rPr>
          <w:rFonts w:ascii="Times New Roman" w:hAnsi="Times New Roman" w:cs="Times New Roman"/>
          <w:sz w:val="18"/>
          <w:szCs w:val="18"/>
        </w:rPr>
      </w:pPr>
      <w:r w:rsidRPr="000042CE">
        <w:rPr>
          <w:rFonts w:ascii="Times New Roman" w:hAnsi="Times New Roman" w:cs="Times New Roman"/>
          <w:sz w:val="18"/>
          <w:szCs w:val="18"/>
        </w:rPr>
        <w:t>StyleGenius cuenta con un amplio catálogo de productos para diversos estilos y Tamaños. Su plataforma actual integra funcionalidades estándar como catálogos de productos, un sistema de carrito de compras y una sección de reseñas de clientes. A pesar de tener un tráfico de usuarios considerable, la empresa enfrenta desafíos significativos en la conversión de visitas a ventas y en la construcción de una base de clientes leales.</w:t>
      </w:r>
    </w:p>
    <w:p w14:paraId="78DDA46A" w14:textId="6362709B" w:rsidR="006E114F" w:rsidRPr="000042CE" w:rsidRDefault="006E114F" w:rsidP="003B1F92">
      <w:pPr>
        <w:pStyle w:val="Ttulo1"/>
        <w:spacing w:line="240" w:lineRule="auto"/>
        <w:rPr>
          <w:rStyle w:val="Referenciasutil"/>
          <w:rFonts w:ascii="Times New Roman" w:hAnsi="Times New Roman" w:cs="Times New Roman"/>
          <w:sz w:val="18"/>
          <w:szCs w:val="18"/>
        </w:rPr>
      </w:pPr>
      <w:r w:rsidRPr="000042CE">
        <w:rPr>
          <w:rStyle w:val="Referenciasutil"/>
          <w:rFonts w:ascii="Times New Roman" w:hAnsi="Times New Roman" w:cs="Times New Roman"/>
          <w:sz w:val="18"/>
          <w:szCs w:val="18"/>
        </w:rPr>
        <w:t>Identificación y descripción del problema:</w:t>
      </w:r>
    </w:p>
    <w:p w14:paraId="69F970CA" w14:textId="77777777" w:rsidR="006E114F" w:rsidRPr="000042CE" w:rsidRDefault="006E114F" w:rsidP="003B1F92">
      <w:pPr>
        <w:spacing w:line="240" w:lineRule="auto"/>
        <w:rPr>
          <w:rFonts w:ascii="Times New Roman" w:hAnsi="Times New Roman" w:cs="Times New Roman"/>
          <w:sz w:val="18"/>
          <w:szCs w:val="18"/>
        </w:rPr>
      </w:pPr>
      <w:r w:rsidRPr="000042CE">
        <w:rPr>
          <w:rFonts w:ascii="Times New Roman" w:hAnsi="Times New Roman" w:cs="Times New Roman"/>
          <w:sz w:val="18"/>
          <w:szCs w:val="18"/>
        </w:rPr>
        <w:t>El problema central que enfrenta StyleGenius es una alta tasa de abandono de carritos de compra. El análisis inicial sugiere que este problema se origina por varios factores interrelacionados que afectan la experiencia del usuario:</w:t>
      </w:r>
    </w:p>
    <w:p w14:paraId="2168E002" w14:textId="77777777" w:rsidR="006E114F" w:rsidRPr="000042CE" w:rsidRDefault="006E114F" w:rsidP="003B1F92">
      <w:pPr>
        <w:numPr>
          <w:ilvl w:val="0"/>
          <w:numId w:val="3"/>
        </w:numPr>
        <w:spacing w:line="240" w:lineRule="auto"/>
        <w:rPr>
          <w:rFonts w:ascii="Times New Roman" w:hAnsi="Times New Roman" w:cs="Times New Roman"/>
          <w:sz w:val="18"/>
          <w:szCs w:val="18"/>
        </w:rPr>
      </w:pPr>
      <w:r w:rsidRPr="000042CE">
        <w:rPr>
          <w:rFonts w:ascii="Times New Roman" w:hAnsi="Times New Roman" w:cs="Times New Roman"/>
          <w:sz w:val="18"/>
          <w:szCs w:val="18"/>
        </w:rPr>
        <w:t>Falta de personalización: Los usuarios reciben recomendaciones de productos genéricas que no se alinean con sus gustos, historial de navegación o compras previas.</w:t>
      </w:r>
    </w:p>
    <w:p w14:paraId="224AADD9" w14:textId="23D938D0" w:rsidR="006E114F" w:rsidRPr="000042CE" w:rsidRDefault="006E114F" w:rsidP="003B1F92">
      <w:pPr>
        <w:numPr>
          <w:ilvl w:val="0"/>
          <w:numId w:val="3"/>
        </w:numPr>
        <w:spacing w:line="240" w:lineRule="auto"/>
        <w:rPr>
          <w:rFonts w:ascii="Times New Roman" w:hAnsi="Times New Roman" w:cs="Times New Roman"/>
          <w:sz w:val="18"/>
          <w:szCs w:val="18"/>
        </w:rPr>
      </w:pPr>
      <w:r w:rsidRPr="000042CE">
        <w:rPr>
          <w:rFonts w:ascii="Times New Roman" w:hAnsi="Times New Roman" w:cs="Times New Roman"/>
          <w:sz w:val="18"/>
          <w:szCs w:val="18"/>
        </w:rPr>
        <w:t>Incertidumbre en la decisión de compra: Los clientes dudan sobre qué talla elegir, cómo una prenda se ajustará a su tipo de cuerpo y si el estilo es el adecuado para ellos. Las reseñas, aunque útiles, a menudo son difíciles de contextualizar.</w:t>
      </w:r>
    </w:p>
    <w:p w14:paraId="283FFD23" w14:textId="77777777" w:rsidR="006E114F" w:rsidRPr="000042CE" w:rsidRDefault="006E114F" w:rsidP="003B1F92">
      <w:pPr>
        <w:numPr>
          <w:ilvl w:val="0"/>
          <w:numId w:val="3"/>
        </w:numPr>
        <w:spacing w:line="240" w:lineRule="auto"/>
        <w:rPr>
          <w:rFonts w:ascii="Times New Roman" w:hAnsi="Times New Roman" w:cs="Times New Roman"/>
          <w:sz w:val="18"/>
          <w:szCs w:val="18"/>
        </w:rPr>
      </w:pPr>
      <w:r w:rsidRPr="000042CE">
        <w:rPr>
          <w:rFonts w:ascii="Times New Roman" w:hAnsi="Times New Roman" w:cs="Times New Roman"/>
          <w:sz w:val="18"/>
          <w:szCs w:val="18"/>
        </w:rPr>
        <w:t>Dificultad para crear conjuntos (outfits): Los usuarios tienen problemas para combinar diferentes prendas y accesorios disponibles en la tienda, lo que genera parálisis por análisis y el abandono del proceso de compra.</w:t>
      </w:r>
    </w:p>
    <w:p w14:paraId="650A4018" w14:textId="707836B9" w:rsidR="003B1F92" w:rsidRPr="000042CE" w:rsidRDefault="006E114F" w:rsidP="003B1F92">
      <w:pPr>
        <w:spacing w:line="240" w:lineRule="auto"/>
        <w:rPr>
          <w:rFonts w:ascii="Times New Roman" w:hAnsi="Times New Roman" w:cs="Times New Roman"/>
          <w:sz w:val="18"/>
          <w:szCs w:val="18"/>
        </w:rPr>
      </w:pPr>
      <w:r w:rsidRPr="000042CE">
        <w:rPr>
          <w:rFonts w:ascii="Times New Roman" w:hAnsi="Times New Roman" w:cs="Times New Roman"/>
          <w:sz w:val="18"/>
          <w:szCs w:val="18"/>
        </w:rPr>
        <w:t>Este desafío impacta directamente en la organización al disminuir los ingresos potenciales y reducir la satisfacción y fidelización del cliente, elementos cruciales para la sostenibilidad en el competitivo mercado del E-commerce.</w:t>
      </w:r>
    </w:p>
    <w:p w14:paraId="6ECA33D0" w14:textId="5549CC55" w:rsidR="006E114F" w:rsidRPr="000042CE" w:rsidRDefault="006E114F" w:rsidP="003B1F92">
      <w:pPr>
        <w:pStyle w:val="Ttulo1"/>
        <w:spacing w:line="240" w:lineRule="auto"/>
        <w:rPr>
          <w:rStyle w:val="Referenciasutil"/>
          <w:rFonts w:ascii="Times New Roman" w:hAnsi="Times New Roman" w:cs="Times New Roman"/>
          <w:sz w:val="18"/>
          <w:szCs w:val="18"/>
        </w:rPr>
      </w:pPr>
      <w:r w:rsidRPr="000042CE">
        <w:rPr>
          <w:rStyle w:val="Referenciasutil"/>
          <w:rFonts w:ascii="Times New Roman" w:hAnsi="Times New Roman" w:cs="Times New Roman"/>
          <w:sz w:val="18"/>
          <w:szCs w:val="18"/>
        </w:rPr>
        <w:t>Objetivos:</w:t>
      </w:r>
    </w:p>
    <w:p w14:paraId="5E32B769" w14:textId="77777777" w:rsidR="006E114F" w:rsidRPr="000042CE" w:rsidRDefault="006E114F" w:rsidP="003B1F92">
      <w:pPr>
        <w:spacing w:line="240" w:lineRule="auto"/>
        <w:rPr>
          <w:rFonts w:ascii="Times New Roman" w:hAnsi="Times New Roman" w:cs="Times New Roman"/>
          <w:sz w:val="18"/>
          <w:szCs w:val="18"/>
        </w:rPr>
      </w:pPr>
      <w:r w:rsidRPr="000042CE">
        <w:rPr>
          <w:rFonts w:ascii="Times New Roman" w:hAnsi="Times New Roman" w:cs="Times New Roman"/>
          <w:sz w:val="18"/>
          <w:szCs w:val="18"/>
        </w:rPr>
        <w:t>La solución de IA propuesta persigue los siguientes objetivos concretos y medibles:</w:t>
      </w:r>
    </w:p>
    <w:p w14:paraId="5AB312EE" w14:textId="1A769375" w:rsidR="006E114F" w:rsidRPr="000042CE" w:rsidRDefault="006E114F" w:rsidP="003B1F92">
      <w:pPr>
        <w:numPr>
          <w:ilvl w:val="0"/>
          <w:numId w:val="4"/>
        </w:numPr>
        <w:spacing w:line="240" w:lineRule="auto"/>
        <w:rPr>
          <w:rFonts w:ascii="Times New Roman" w:hAnsi="Times New Roman" w:cs="Times New Roman"/>
          <w:sz w:val="18"/>
          <w:szCs w:val="18"/>
        </w:rPr>
      </w:pPr>
      <w:r w:rsidRPr="000042CE">
        <w:rPr>
          <w:rFonts w:ascii="Times New Roman" w:hAnsi="Times New Roman" w:cs="Times New Roman"/>
          <w:sz w:val="18"/>
          <w:szCs w:val="18"/>
        </w:rPr>
        <w:t>Objetivo Principal: Reducir la tasa de abandono de carritos en un</w:t>
      </w:r>
      <w:r w:rsidR="0032433A" w:rsidRPr="000042CE">
        <w:rPr>
          <w:rFonts w:ascii="Times New Roman" w:hAnsi="Times New Roman" w:cs="Times New Roman"/>
          <w:sz w:val="18"/>
          <w:szCs w:val="18"/>
        </w:rPr>
        <w:t xml:space="preserve"> porcentaje realista alrededor de un 15%</w:t>
      </w:r>
      <w:r w:rsidRPr="000042CE">
        <w:rPr>
          <w:rFonts w:ascii="Times New Roman" w:hAnsi="Times New Roman" w:cs="Times New Roman"/>
          <w:sz w:val="18"/>
          <w:szCs w:val="18"/>
        </w:rPr>
        <w:t xml:space="preserve"> en los primeros seis meses post-implementación.</w:t>
      </w:r>
    </w:p>
    <w:p w14:paraId="22EA21DC" w14:textId="77777777" w:rsidR="006E114F" w:rsidRPr="000042CE" w:rsidRDefault="006E114F" w:rsidP="003B1F92">
      <w:pPr>
        <w:numPr>
          <w:ilvl w:val="0"/>
          <w:numId w:val="4"/>
        </w:numPr>
        <w:spacing w:line="240" w:lineRule="auto"/>
        <w:rPr>
          <w:rFonts w:ascii="Times New Roman" w:hAnsi="Times New Roman" w:cs="Times New Roman"/>
          <w:sz w:val="18"/>
          <w:szCs w:val="18"/>
        </w:rPr>
      </w:pPr>
      <w:r w:rsidRPr="000042CE">
        <w:rPr>
          <w:rFonts w:ascii="Times New Roman" w:hAnsi="Times New Roman" w:cs="Times New Roman"/>
          <w:sz w:val="18"/>
          <w:szCs w:val="18"/>
        </w:rPr>
        <w:t>Objetivos Secundarios:</w:t>
      </w:r>
    </w:p>
    <w:p w14:paraId="0B21AFE5" w14:textId="39195B1A" w:rsidR="006E114F" w:rsidRPr="000042CE" w:rsidRDefault="006E114F" w:rsidP="003B1F92">
      <w:pPr>
        <w:numPr>
          <w:ilvl w:val="1"/>
          <w:numId w:val="4"/>
        </w:numPr>
        <w:spacing w:line="240" w:lineRule="auto"/>
        <w:rPr>
          <w:rFonts w:ascii="Times New Roman" w:hAnsi="Times New Roman" w:cs="Times New Roman"/>
          <w:sz w:val="18"/>
          <w:szCs w:val="18"/>
        </w:rPr>
      </w:pPr>
      <w:r w:rsidRPr="000042CE">
        <w:rPr>
          <w:rFonts w:ascii="Times New Roman" w:hAnsi="Times New Roman" w:cs="Times New Roman"/>
          <w:sz w:val="18"/>
          <w:szCs w:val="18"/>
        </w:rPr>
        <w:t>Incrementar la tasa de conversión de ventas.</w:t>
      </w:r>
    </w:p>
    <w:p w14:paraId="266595CC" w14:textId="77777777" w:rsidR="006E114F" w:rsidRPr="000042CE" w:rsidRDefault="006E114F" w:rsidP="003B1F92">
      <w:pPr>
        <w:numPr>
          <w:ilvl w:val="1"/>
          <w:numId w:val="4"/>
        </w:numPr>
        <w:spacing w:line="240" w:lineRule="auto"/>
        <w:rPr>
          <w:rFonts w:ascii="Times New Roman" w:hAnsi="Times New Roman" w:cs="Times New Roman"/>
          <w:sz w:val="18"/>
          <w:szCs w:val="18"/>
        </w:rPr>
      </w:pPr>
      <w:r w:rsidRPr="000042CE">
        <w:rPr>
          <w:rFonts w:ascii="Times New Roman" w:hAnsi="Times New Roman" w:cs="Times New Roman"/>
          <w:sz w:val="18"/>
          <w:szCs w:val="18"/>
        </w:rPr>
        <w:t>Aumentar la satisfacción del cliente, medida a través de encuestas post-compra y la tasa de recompra.</w:t>
      </w:r>
    </w:p>
    <w:p w14:paraId="47E24872" w14:textId="74AD0C24" w:rsidR="0032433A" w:rsidRPr="000042CE" w:rsidRDefault="006E114F" w:rsidP="003B1F92">
      <w:pPr>
        <w:numPr>
          <w:ilvl w:val="1"/>
          <w:numId w:val="4"/>
        </w:numPr>
        <w:spacing w:line="240" w:lineRule="auto"/>
        <w:rPr>
          <w:rFonts w:ascii="Times New Roman" w:hAnsi="Times New Roman" w:cs="Times New Roman"/>
          <w:sz w:val="18"/>
          <w:szCs w:val="18"/>
        </w:rPr>
      </w:pPr>
      <w:r w:rsidRPr="000042CE">
        <w:rPr>
          <w:rFonts w:ascii="Times New Roman" w:hAnsi="Times New Roman" w:cs="Times New Roman"/>
          <w:sz w:val="18"/>
          <w:szCs w:val="18"/>
        </w:rPr>
        <w:t>Mejorar la eficiencia operativa automatizando la resolución de consultas frecuentes sobre tallas, estilos y combinaciones.</w:t>
      </w:r>
    </w:p>
    <w:p w14:paraId="7C0909B6" w14:textId="77777777" w:rsidR="003B1F92" w:rsidRPr="000042CE" w:rsidRDefault="003B1F92" w:rsidP="003B1F92">
      <w:pPr>
        <w:numPr>
          <w:ilvl w:val="1"/>
          <w:numId w:val="4"/>
        </w:numPr>
        <w:spacing w:line="240" w:lineRule="auto"/>
        <w:rPr>
          <w:rStyle w:val="Referenciasutil"/>
          <w:rFonts w:ascii="Times New Roman" w:hAnsi="Times New Roman" w:cs="Times New Roman"/>
          <w:smallCaps w:val="0"/>
          <w:color w:val="auto"/>
          <w:sz w:val="18"/>
          <w:szCs w:val="18"/>
        </w:rPr>
      </w:pPr>
    </w:p>
    <w:p w14:paraId="2823F4DF" w14:textId="4F0205F2" w:rsidR="006E114F" w:rsidRPr="000042CE" w:rsidRDefault="006E114F" w:rsidP="003B1F92">
      <w:pPr>
        <w:spacing w:line="240" w:lineRule="auto"/>
        <w:rPr>
          <w:rStyle w:val="Referenciasutil"/>
          <w:rFonts w:ascii="Times New Roman" w:hAnsi="Times New Roman" w:cs="Times New Roman"/>
          <w:sz w:val="18"/>
          <w:szCs w:val="18"/>
        </w:rPr>
      </w:pPr>
      <w:r w:rsidRPr="000042CE">
        <w:rPr>
          <w:rStyle w:val="Referenciasutil"/>
          <w:rFonts w:ascii="Times New Roman" w:hAnsi="Times New Roman" w:cs="Times New Roman"/>
          <w:sz w:val="18"/>
          <w:szCs w:val="18"/>
        </w:rPr>
        <w:t>Datos disponibles o que se pueden obtener</w:t>
      </w:r>
      <w:r w:rsidR="0032433A" w:rsidRPr="000042CE">
        <w:rPr>
          <w:rStyle w:val="Referenciasutil"/>
          <w:rFonts w:ascii="Times New Roman" w:hAnsi="Times New Roman" w:cs="Times New Roman"/>
          <w:sz w:val="18"/>
          <w:szCs w:val="18"/>
        </w:rPr>
        <w:t>:</w:t>
      </w:r>
    </w:p>
    <w:p w14:paraId="0675E615" w14:textId="77777777" w:rsidR="006E114F" w:rsidRPr="000042CE" w:rsidRDefault="006E114F" w:rsidP="003B1F92">
      <w:pPr>
        <w:spacing w:line="240" w:lineRule="auto"/>
        <w:rPr>
          <w:rFonts w:ascii="Times New Roman" w:hAnsi="Times New Roman" w:cs="Times New Roman"/>
          <w:sz w:val="18"/>
          <w:szCs w:val="18"/>
        </w:rPr>
      </w:pPr>
      <w:r w:rsidRPr="000042CE">
        <w:rPr>
          <w:rFonts w:ascii="Times New Roman" w:hAnsi="Times New Roman" w:cs="Times New Roman"/>
          <w:sz w:val="18"/>
          <w:szCs w:val="18"/>
        </w:rPr>
        <w:t>Para alimentar la solución de IA, se utilizarán (o simularán) las siguientes fuentes de datos:</w:t>
      </w:r>
    </w:p>
    <w:p w14:paraId="740869A6" w14:textId="77777777" w:rsidR="006E114F" w:rsidRPr="000042CE" w:rsidRDefault="006E114F" w:rsidP="003B1F92">
      <w:pPr>
        <w:numPr>
          <w:ilvl w:val="0"/>
          <w:numId w:val="5"/>
        </w:numPr>
        <w:spacing w:line="240" w:lineRule="auto"/>
        <w:rPr>
          <w:rFonts w:ascii="Times New Roman" w:hAnsi="Times New Roman" w:cs="Times New Roman"/>
          <w:sz w:val="18"/>
          <w:szCs w:val="18"/>
        </w:rPr>
      </w:pPr>
      <w:r w:rsidRPr="000042CE">
        <w:rPr>
          <w:rFonts w:ascii="Times New Roman" w:hAnsi="Times New Roman" w:cs="Times New Roman"/>
          <w:sz w:val="18"/>
          <w:szCs w:val="18"/>
        </w:rPr>
        <w:t>Datos Estructurados:</w:t>
      </w:r>
    </w:p>
    <w:p w14:paraId="01CA0416" w14:textId="77777777" w:rsidR="006E114F" w:rsidRPr="000042CE" w:rsidRDefault="006E114F" w:rsidP="003B1F92">
      <w:pPr>
        <w:numPr>
          <w:ilvl w:val="1"/>
          <w:numId w:val="5"/>
        </w:numPr>
        <w:spacing w:line="240" w:lineRule="auto"/>
        <w:rPr>
          <w:rFonts w:ascii="Times New Roman" w:hAnsi="Times New Roman" w:cs="Times New Roman"/>
          <w:sz w:val="18"/>
          <w:szCs w:val="18"/>
        </w:rPr>
      </w:pPr>
      <w:r w:rsidRPr="000042CE">
        <w:rPr>
          <w:rFonts w:ascii="Times New Roman" w:hAnsi="Times New Roman" w:cs="Times New Roman"/>
          <w:sz w:val="18"/>
          <w:szCs w:val="18"/>
        </w:rPr>
        <w:lastRenderedPageBreak/>
        <w:t>Catálogo de productos: Base de datos con SKU, descripciones, tallas disponibles, material, precios, imágenes y stock en tiempo real.</w:t>
      </w:r>
    </w:p>
    <w:p w14:paraId="3E0B805B" w14:textId="77777777" w:rsidR="006E114F" w:rsidRPr="000042CE" w:rsidRDefault="006E114F" w:rsidP="003B1F92">
      <w:pPr>
        <w:numPr>
          <w:ilvl w:val="1"/>
          <w:numId w:val="5"/>
        </w:numPr>
        <w:spacing w:line="240" w:lineRule="auto"/>
        <w:rPr>
          <w:rFonts w:ascii="Times New Roman" w:hAnsi="Times New Roman" w:cs="Times New Roman"/>
          <w:sz w:val="18"/>
          <w:szCs w:val="18"/>
        </w:rPr>
      </w:pPr>
      <w:r w:rsidRPr="000042CE">
        <w:rPr>
          <w:rFonts w:ascii="Times New Roman" w:hAnsi="Times New Roman" w:cs="Times New Roman"/>
          <w:sz w:val="18"/>
          <w:szCs w:val="18"/>
        </w:rPr>
        <w:t>Historial de transacciones: Registros de compras por usuario.</w:t>
      </w:r>
    </w:p>
    <w:p w14:paraId="5A47FE06" w14:textId="77777777" w:rsidR="006E114F" w:rsidRPr="000042CE" w:rsidRDefault="006E114F" w:rsidP="003B1F92">
      <w:pPr>
        <w:numPr>
          <w:ilvl w:val="1"/>
          <w:numId w:val="5"/>
        </w:numPr>
        <w:spacing w:line="240" w:lineRule="auto"/>
        <w:rPr>
          <w:rFonts w:ascii="Times New Roman" w:hAnsi="Times New Roman" w:cs="Times New Roman"/>
          <w:sz w:val="18"/>
          <w:szCs w:val="18"/>
        </w:rPr>
      </w:pPr>
      <w:r w:rsidRPr="000042CE">
        <w:rPr>
          <w:rFonts w:ascii="Times New Roman" w:hAnsi="Times New Roman" w:cs="Times New Roman"/>
          <w:sz w:val="18"/>
          <w:szCs w:val="18"/>
        </w:rPr>
        <w:t>Datos de navegación del usuario: Productos vistos, clics, tiempo en página, ítems agregados al carrito (incluso si se abandonan).</w:t>
      </w:r>
    </w:p>
    <w:p w14:paraId="16E90A4B" w14:textId="77777777" w:rsidR="006E114F" w:rsidRPr="000042CE" w:rsidRDefault="006E114F" w:rsidP="003B1F92">
      <w:pPr>
        <w:numPr>
          <w:ilvl w:val="0"/>
          <w:numId w:val="5"/>
        </w:numPr>
        <w:spacing w:line="240" w:lineRule="auto"/>
        <w:rPr>
          <w:rFonts w:ascii="Times New Roman" w:hAnsi="Times New Roman" w:cs="Times New Roman"/>
          <w:sz w:val="18"/>
          <w:szCs w:val="18"/>
        </w:rPr>
      </w:pPr>
      <w:r w:rsidRPr="000042CE">
        <w:rPr>
          <w:rFonts w:ascii="Times New Roman" w:hAnsi="Times New Roman" w:cs="Times New Roman"/>
          <w:sz w:val="18"/>
          <w:szCs w:val="18"/>
        </w:rPr>
        <w:t>Datos No Estructurados:</w:t>
      </w:r>
    </w:p>
    <w:p w14:paraId="053C981F" w14:textId="77777777" w:rsidR="006E114F" w:rsidRPr="000042CE" w:rsidRDefault="006E114F" w:rsidP="003B1F92">
      <w:pPr>
        <w:numPr>
          <w:ilvl w:val="1"/>
          <w:numId w:val="5"/>
        </w:numPr>
        <w:spacing w:line="240" w:lineRule="auto"/>
        <w:rPr>
          <w:rFonts w:ascii="Times New Roman" w:hAnsi="Times New Roman" w:cs="Times New Roman"/>
          <w:sz w:val="18"/>
          <w:szCs w:val="18"/>
        </w:rPr>
      </w:pPr>
      <w:r w:rsidRPr="000042CE">
        <w:rPr>
          <w:rFonts w:ascii="Times New Roman" w:hAnsi="Times New Roman" w:cs="Times New Roman"/>
          <w:sz w:val="18"/>
          <w:szCs w:val="18"/>
        </w:rPr>
        <w:t>Reseñas de clientes: Comentarios en texto sobre productos, que contienen información valiosa sobre el ajuste ("corre pequeño", "es más holgado de lo que parece"), la calidad y la percepción del estilo.</w:t>
      </w:r>
    </w:p>
    <w:p w14:paraId="00A48B92" w14:textId="77777777" w:rsidR="006E114F" w:rsidRPr="000042CE" w:rsidRDefault="006E114F" w:rsidP="003B1F92">
      <w:pPr>
        <w:numPr>
          <w:ilvl w:val="1"/>
          <w:numId w:val="5"/>
        </w:numPr>
        <w:spacing w:line="240" w:lineRule="auto"/>
        <w:rPr>
          <w:rFonts w:ascii="Times New Roman" w:hAnsi="Times New Roman" w:cs="Times New Roman"/>
          <w:sz w:val="18"/>
          <w:szCs w:val="18"/>
        </w:rPr>
      </w:pPr>
      <w:r w:rsidRPr="000042CE">
        <w:rPr>
          <w:rFonts w:ascii="Times New Roman" w:hAnsi="Times New Roman" w:cs="Times New Roman"/>
          <w:sz w:val="18"/>
          <w:szCs w:val="18"/>
        </w:rPr>
        <w:t>Consultas de soporte: Registros de preguntas frecuentes realizadas por los usuarios al equipo de atención al cliente.</w:t>
      </w:r>
    </w:p>
    <w:p w14:paraId="64DF2ED1" w14:textId="4ED853BD" w:rsidR="00265909" w:rsidRPr="000042CE" w:rsidRDefault="006E114F" w:rsidP="003B1F92">
      <w:pPr>
        <w:spacing w:line="240" w:lineRule="auto"/>
        <w:rPr>
          <w:rFonts w:ascii="Times New Roman" w:hAnsi="Times New Roman" w:cs="Times New Roman"/>
          <w:sz w:val="18"/>
          <w:szCs w:val="18"/>
        </w:rPr>
      </w:pPr>
      <w:r w:rsidRPr="000042CE">
        <w:rPr>
          <w:rFonts w:ascii="Times New Roman" w:hAnsi="Times New Roman" w:cs="Times New Roman"/>
          <w:sz w:val="18"/>
          <w:szCs w:val="18"/>
        </w:rPr>
        <w:t>Estos datos son fundamentales para entrenar y enriquecer las respuestas del agente inteligente.</w:t>
      </w:r>
    </w:p>
    <w:p w14:paraId="2EAD24C4" w14:textId="1BB17BC4" w:rsidR="006E114F" w:rsidRPr="000042CE" w:rsidRDefault="006E114F" w:rsidP="003B1F92">
      <w:pPr>
        <w:spacing w:line="240" w:lineRule="auto"/>
        <w:rPr>
          <w:rStyle w:val="Referenciasutil"/>
          <w:sz w:val="18"/>
          <w:szCs w:val="18"/>
        </w:rPr>
      </w:pPr>
      <w:r w:rsidRPr="000042CE">
        <w:rPr>
          <w:rStyle w:val="Referenciasutil"/>
          <w:sz w:val="18"/>
          <w:szCs w:val="18"/>
        </w:rPr>
        <w:t>Restricciones o requerimientos particulares</w:t>
      </w:r>
      <w:r w:rsidR="0032433A" w:rsidRPr="000042CE">
        <w:rPr>
          <w:rStyle w:val="Referenciasutil"/>
          <w:sz w:val="18"/>
          <w:szCs w:val="18"/>
        </w:rPr>
        <w:t>:</w:t>
      </w:r>
    </w:p>
    <w:p w14:paraId="436843C0" w14:textId="77777777" w:rsidR="006E114F" w:rsidRPr="000042CE" w:rsidRDefault="006E114F" w:rsidP="003B1F92">
      <w:pPr>
        <w:spacing w:line="240" w:lineRule="auto"/>
        <w:rPr>
          <w:rFonts w:ascii="Times New Roman" w:hAnsi="Times New Roman" w:cs="Times New Roman"/>
          <w:sz w:val="18"/>
          <w:szCs w:val="18"/>
        </w:rPr>
      </w:pPr>
      <w:r w:rsidRPr="000042CE">
        <w:rPr>
          <w:rFonts w:ascii="Times New Roman" w:hAnsi="Times New Roman" w:cs="Times New Roman"/>
          <w:sz w:val="18"/>
          <w:szCs w:val="18"/>
        </w:rPr>
        <w:t>El desarrollo de la solución deberá considerar las siguientes condiciones:</w:t>
      </w:r>
    </w:p>
    <w:p w14:paraId="11FC00B5" w14:textId="77777777" w:rsidR="006E114F" w:rsidRPr="000042CE" w:rsidRDefault="006E114F" w:rsidP="003B1F92">
      <w:pPr>
        <w:numPr>
          <w:ilvl w:val="0"/>
          <w:numId w:val="6"/>
        </w:numPr>
        <w:spacing w:line="240" w:lineRule="auto"/>
        <w:rPr>
          <w:rFonts w:ascii="Times New Roman" w:hAnsi="Times New Roman" w:cs="Times New Roman"/>
          <w:sz w:val="18"/>
          <w:szCs w:val="18"/>
        </w:rPr>
      </w:pPr>
      <w:r w:rsidRPr="000042CE">
        <w:rPr>
          <w:rFonts w:ascii="Times New Roman" w:hAnsi="Times New Roman" w:cs="Times New Roman"/>
          <w:sz w:val="18"/>
          <w:szCs w:val="18"/>
        </w:rPr>
        <w:t>Integración Tecnológica: La solución debe ser compatible con la arquitectura de la plataforma de E-commerce existente, posiblemente a través de APIs.</w:t>
      </w:r>
    </w:p>
    <w:p w14:paraId="0BB3DF12" w14:textId="77777777" w:rsidR="006E114F" w:rsidRPr="000042CE" w:rsidRDefault="006E114F" w:rsidP="003B1F92">
      <w:pPr>
        <w:numPr>
          <w:ilvl w:val="0"/>
          <w:numId w:val="6"/>
        </w:numPr>
        <w:spacing w:line="240" w:lineRule="auto"/>
        <w:rPr>
          <w:rFonts w:ascii="Times New Roman" w:hAnsi="Times New Roman" w:cs="Times New Roman"/>
          <w:sz w:val="18"/>
          <w:szCs w:val="18"/>
        </w:rPr>
      </w:pPr>
      <w:r w:rsidRPr="000042CE">
        <w:rPr>
          <w:rFonts w:ascii="Times New Roman" w:hAnsi="Times New Roman" w:cs="Times New Roman"/>
          <w:sz w:val="18"/>
          <w:szCs w:val="18"/>
        </w:rPr>
        <w:t>Privacidad de Datos: Se debe garantizar el manejo ético y seguro de los datos de los usuarios, cumpliendo con las normativas de protección de datos vigentes.</w:t>
      </w:r>
    </w:p>
    <w:p w14:paraId="0E817BAD" w14:textId="77777777" w:rsidR="006E114F" w:rsidRPr="000042CE" w:rsidRDefault="006E114F" w:rsidP="003B1F92">
      <w:pPr>
        <w:numPr>
          <w:ilvl w:val="0"/>
          <w:numId w:val="6"/>
        </w:numPr>
        <w:spacing w:line="240" w:lineRule="auto"/>
        <w:rPr>
          <w:rFonts w:ascii="Times New Roman" w:hAnsi="Times New Roman" w:cs="Times New Roman"/>
          <w:sz w:val="18"/>
          <w:szCs w:val="18"/>
        </w:rPr>
      </w:pPr>
      <w:r w:rsidRPr="000042CE">
        <w:rPr>
          <w:rFonts w:ascii="Times New Roman" w:hAnsi="Times New Roman" w:cs="Times New Roman"/>
          <w:sz w:val="18"/>
          <w:szCs w:val="18"/>
        </w:rPr>
        <w:t>Rendimiento: El agente de IA debe proporcionar respuestas en tiempo real para no afectar negativamente la experiencia de navegación del usuario.</w:t>
      </w:r>
    </w:p>
    <w:p w14:paraId="7470F3C9" w14:textId="32C3EB7B" w:rsidR="006E114F" w:rsidRPr="000042CE" w:rsidRDefault="006E114F" w:rsidP="003B1F92">
      <w:pPr>
        <w:numPr>
          <w:ilvl w:val="0"/>
          <w:numId w:val="6"/>
        </w:numPr>
        <w:spacing w:line="240" w:lineRule="auto"/>
        <w:rPr>
          <w:rFonts w:ascii="Times New Roman" w:hAnsi="Times New Roman" w:cs="Times New Roman"/>
          <w:sz w:val="18"/>
          <w:szCs w:val="18"/>
        </w:rPr>
      </w:pPr>
      <w:r w:rsidRPr="000042CE">
        <w:rPr>
          <w:rFonts w:ascii="Times New Roman" w:hAnsi="Times New Roman" w:cs="Times New Roman"/>
          <w:sz w:val="18"/>
          <w:szCs w:val="18"/>
        </w:rPr>
        <w:t>Escalabilidad: La arquitectura debe ser capaz de soportar un aumento en el número de usuarios y productos sin degradar su rendimiento.</w:t>
      </w:r>
    </w:p>
    <w:p w14:paraId="6C89B37E" w14:textId="77777777" w:rsidR="0032433A" w:rsidRPr="000042CE" w:rsidRDefault="0032433A" w:rsidP="000042CE">
      <w:pPr>
        <w:spacing w:line="240" w:lineRule="auto"/>
        <w:rPr>
          <w:rFonts w:ascii="Times New Roman" w:hAnsi="Times New Roman" w:cs="Times New Roman"/>
          <w:sz w:val="18"/>
          <w:szCs w:val="18"/>
        </w:rPr>
      </w:pPr>
    </w:p>
    <w:p w14:paraId="2C456B2B" w14:textId="79B7CFF2" w:rsidR="006E114F" w:rsidRPr="000042CE" w:rsidRDefault="006E114F" w:rsidP="003B1F92">
      <w:pPr>
        <w:spacing w:line="240" w:lineRule="auto"/>
        <w:rPr>
          <w:rStyle w:val="Referenciasutil"/>
          <w:sz w:val="18"/>
          <w:szCs w:val="18"/>
        </w:rPr>
      </w:pPr>
      <w:r w:rsidRPr="000042CE">
        <w:rPr>
          <w:rStyle w:val="Referenciasutil"/>
          <w:sz w:val="18"/>
          <w:szCs w:val="18"/>
        </w:rPr>
        <w:t>Motivación para el uso de agentes de IA, LLMs y RAG</w:t>
      </w:r>
      <w:r w:rsidR="0032433A" w:rsidRPr="000042CE">
        <w:rPr>
          <w:rStyle w:val="Referenciasutil"/>
          <w:sz w:val="18"/>
          <w:szCs w:val="18"/>
        </w:rPr>
        <w:t>:</w:t>
      </w:r>
    </w:p>
    <w:p w14:paraId="02EB1B62" w14:textId="77777777" w:rsidR="00265909" w:rsidRPr="000042CE" w:rsidRDefault="00265909" w:rsidP="00265909">
      <w:pPr>
        <w:spacing w:line="240" w:lineRule="auto"/>
        <w:rPr>
          <w:rFonts w:ascii="Times New Roman" w:hAnsi="Times New Roman" w:cs="Times New Roman"/>
          <w:sz w:val="18"/>
          <w:szCs w:val="18"/>
        </w:rPr>
      </w:pPr>
      <w:r w:rsidRPr="000042CE">
        <w:rPr>
          <w:rFonts w:ascii="Times New Roman" w:hAnsi="Times New Roman" w:cs="Times New Roman"/>
          <w:sz w:val="18"/>
          <w:szCs w:val="18"/>
        </w:rPr>
        <w:t>Problema de base de conocimiento dinámica: Las organizaciones necesitan acceder a información actualizada y específica que no está en los modelos pre-entrenados</w:t>
      </w:r>
    </w:p>
    <w:p w14:paraId="054AB151" w14:textId="77777777" w:rsidR="00265909" w:rsidRPr="000042CE" w:rsidRDefault="00265909" w:rsidP="00265909">
      <w:pPr>
        <w:spacing w:line="240" w:lineRule="auto"/>
        <w:rPr>
          <w:rFonts w:ascii="Times New Roman" w:hAnsi="Times New Roman" w:cs="Times New Roman"/>
          <w:sz w:val="18"/>
          <w:szCs w:val="18"/>
        </w:rPr>
      </w:pPr>
      <w:r w:rsidRPr="000042CE">
        <w:rPr>
          <w:rFonts w:ascii="Times New Roman" w:hAnsi="Times New Roman" w:cs="Times New Roman"/>
          <w:sz w:val="18"/>
          <w:szCs w:val="18"/>
        </w:rPr>
        <w:t>Prevención de alucinaciones: RAG asegura que las respuestas se basen en documentos verificados, no en la memoria del modelo</w:t>
      </w:r>
    </w:p>
    <w:p w14:paraId="7F481B35" w14:textId="6620B0F5" w:rsidR="00265909" w:rsidRPr="000042CE" w:rsidRDefault="00265909" w:rsidP="00265909">
      <w:pPr>
        <w:spacing w:line="240" w:lineRule="auto"/>
        <w:rPr>
          <w:rFonts w:ascii="Times New Roman" w:hAnsi="Times New Roman" w:cs="Times New Roman"/>
          <w:sz w:val="18"/>
          <w:szCs w:val="18"/>
        </w:rPr>
      </w:pPr>
      <w:r w:rsidRPr="000042CE">
        <w:rPr>
          <w:rFonts w:ascii="Times New Roman" w:hAnsi="Times New Roman" w:cs="Times New Roman"/>
          <w:sz w:val="18"/>
          <w:szCs w:val="18"/>
        </w:rPr>
        <w:t>Eficiencia en costos: Evita el fine-tuning costoso permitiendo añadir nuevo conocimiento vía documentos</w:t>
      </w:r>
    </w:p>
    <w:p w14:paraId="5B5FF907" w14:textId="77777777" w:rsidR="00265909" w:rsidRPr="000042CE" w:rsidRDefault="00265909" w:rsidP="00265909">
      <w:pPr>
        <w:spacing w:line="240" w:lineRule="auto"/>
        <w:rPr>
          <w:rFonts w:ascii="Times New Roman" w:hAnsi="Times New Roman" w:cs="Times New Roman"/>
          <w:sz w:val="18"/>
          <w:szCs w:val="18"/>
        </w:rPr>
      </w:pPr>
      <w:r w:rsidRPr="000042CE">
        <w:rPr>
          <w:rFonts w:ascii="Times New Roman" w:hAnsi="Times New Roman" w:cs="Times New Roman"/>
          <w:sz w:val="18"/>
          <w:szCs w:val="18"/>
        </w:rPr>
        <w:t>Trazabilidad: Cada respuesta puede ser rastreada a sus fuentes originales</w:t>
      </w:r>
    </w:p>
    <w:p w14:paraId="1DCEB19F" w14:textId="1F1C2E6B" w:rsidR="00265909" w:rsidRPr="000042CE" w:rsidRDefault="00265909" w:rsidP="00265909">
      <w:pPr>
        <w:spacing w:line="240" w:lineRule="auto"/>
        <w:rPr>
          <w:rFonts w:ascii="Times New Roman" w:hAnsi="Times New Roman" w:cs="Times New Roman"/>
          <w:sz w:val="18"/>
          <w:szCs w:val="18"/>
        </w:rPr>
      </w:pPr>
      <w:r w:rsidRPr="000042CE">
        <w:rPr>
          <w:rFonts w:ascii="Times New Roman" w:hAnsi="Times New Roman" w:cs="Times New Roman"/>
          <w:sz w:val="18"/>
          <w:szCs w:val="18"/>
        </w:rPr>
        <w:t>Escalabilidad: La arquitectura permite añadir múltiples fuentes de datos sin modificar el modelo base</w:t>
      </w:r>
      <w:r w:rsidR="00972370" w:rsidRPr="000042CE">
        <w:rPr>
          <w:rFonts w:ascii="Times New Roman" w:hAnsi="Times New Roman" w:cs="Times New Roman"/>
          <w:sz w:val="18"/>
          <w:szCs w:val="18"/>
        </w:rPr>
        <w:br/>
      </w:r>
      <w:r w:rsidR="00972370" w:rsidRPr="000042CE">
        <w:rPr>
          <w:rFonts w:ascii="Times New Roman" w:hAnsi="Times New Roman" w:cs="Times New Roman"/>
          <w:sz w:val="18"/>
          <w:szCs w:val="18"/>
        </w:rPr>
        <w:br/>
      </w:r>
      <w:r w:rsidRPr="000042CE">
        <w:rPr>
          <w:rStyle w:val="Referenciasutil"/>
          <w:sz w:val="18"/>
          <w:szCs w:val="18"/>
        </w:rPr>
        <w:t>Apartados</w:t>
      </w:r>
      <w:r w:rsidR="000042CE">
        <w:rPr>
          <w:rStyle w:val="Referenciasutil"/>
          <w:sz w:val="18"/>
          <w:szCs w:val="18"/>
        </w:rPr>
        <w:t>:</w:t>
      </w:r>
    </w:p>
    <w:p w14:paraId="1D80DB22" w14:textId="77777777" w:rsidR="00265909" w:rsidRPr="000042CE" w:rsidRDefault="00265909" w:rsidP="00265909">
      <w:pPr>
        <w:numPr>
          <w:ilvl w:val="1"/>
          <w:numId w:val="9"/>
        </w:numPr>
        <w:spacing w:line="240" w:lineRule="auto"/>
        <w:rPr>
          <w:rStyle w:val="Referenciasutil"/>
          <w:sz w:val="18"/>
          <w:szCs w:val="18"/>
        </w:rPr>
      </w:pPr>
      <w:r w:rsidRPr="000042CE">
        <w:rPr>
          <w:rStyle w:val="Referenciasutil"/>
          <w:sz w:val="18"/>
          <w:szCs w:val="18"/>
        </w:rPr>
        <w:t xml:space="preserve">Análisis del caso organizacional: </w:t>
      </w:r>
    </w:p>
    <w:p w14:paraId="04369078"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Acceso a información corporativa actualizada y específica</w:t>
      </w:r>
    </w:p>
    <w:p w14:paraId="098A1066"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Capacidad de consulta natural sobre documentos internos</w:t>
      </w:r>
    </w:p>
    <w:p w14:paraId="4AB26866"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lastRenderedPageBreak/>
        <w:t>Control sobre las fuentes de información utilizadas</w:t>
      </w:r>
    </w:p>
    <w:p w14:paraId="7D0773D7"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Monitoreo del performance del sistema (similitudes, calidad de respuestas)</w:t>
      </w:r>
    </w:p>
    <w:p w14:paraId="6C115B4F" w14:textId="5EE7C899"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br/>
      </w:r>
      <w:r w:rsidRPr="000042CE">
        <w:rPr>
          <w:rStyle w:val="Referenciasutil"/>
          <w:sz w:val="18"/>
          <w:szCs w:val="18"/>
        </w:rPr>
        <w:t>Objetivos resueltos con IA:</w:t>
      </w:r>
    </w:p>
    <w:p w14:paraId="31ABE1F6"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Búsqueda semántica: Encontrar documentos relevantes basado en significado, no solo palabras clave</w:t>
      </w:r>
    </w:p>
    <w:p w14:paraId="1D0958D9"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Generación contextual: Respuestas precisas basadas en el contexto recuperado</w:t>
      </w:r>
    </w:p>
    <w:p w14:paraId="30B366C9" w14:textId="514B37E6" w:rsidR="008068D7" w:rsidRDefault="008068D7" w:rsidP="000042CE">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Análisis de similitudes: Identificar relaciones entre documentos del conocimiento organizacional</w:t>
      </w:r>
    </w:p>
    <w:p w14:paraId="6790DE20" w14:textId="77777777" w:rsidR="000042CE" w:rsidRPr="000042CE" w:rsidRDefault="000042CE" w:rsidP="000042CE">
      <w:pPr>
        <w:numPr>
          <w:ilvl w:val="1"/>
          <w:numId w:val="9"/>
        </w:numPr>
        <w:spacing w:line="240" w:lineRule="auto"/>
        <w:rPr>
          <w:rStyle w:val="Referenciasutil"/>
          <w:rFonts w:ascii="Times New Roman" w:hAnsi="Times New Roman" w:cs="Times New Roman"/>
          <w:smallCaps w:val="0"/>
          <w:color w:val="auto"/>
          <w:sz w:val="18"/>
          <w:szCs w:val="18"/>
        </w:rPr>
      </w:pPr>
    </w:p>
    <w:p w14:paraId="2B50B5CD" w14:textId="3A815386" w:rsidR="008068D7" w:rsidRPr="000042CE" w:rsidRDefault="008068D7" w:rsidP="008068D7">
      <w:pPr>
        <w:numPr>
          <w:ilvl w:val="1"/>
          <w:numId w:val="9"/>
        </w:numPr>
        <w:spacing w:line="240" w:lineRule="auto"/>
        <w:rPr>
          <w:smallCaps/>
          <w:color w:val="5A5A5A" w:themeColor="text1" w:themeTint="A5"/>
          <w:sz w:val="18"/>
          <w:szCs w:val="18"/>
        </w:rPr>
      </w:pPr>
      <w:r w:rsidRPr="000042CE">
        <w:rPr>
          <w:rStyle w:val="Referenciasutil"/>
          <w:sz w:val="18"/>
          <w:szCs w:val="18"/>
        </w:rPr>
        <w:t>Implementación técnica utilizada:</w:t>
      </w:r>
    </w:p>
    <w:p w14:paraId="525B546F"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Token de GitHub: Creaste un token personal de GitHub con acceso a GitHub AI </w:t>
      </w:r>
      <w:proofErr w:type="spellStart"/>
      <w:r w:rsidRPr="000042CE">
        <w:rPr>
          <w:rFonts w:ascii="Times New Roman" w:hAnsi="Times New Roman" w:cs="Times New Roman"/>
          <w:sz w:val="18"/>
          <w:szCs w:val="18"/>
        </w:rPr>
        <w:t>Models</w:t>
      </w:r>
      <w:proofErr w:type="spellEnd"/>
    </w:p>
    <w:p w14:paraId="1ADB3B0D"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GPT-4o </w:t>
      </w:r>
      <w:proofErr w:type="spellStart"/>
      <w:r w:rsidRPr="000042CE">
        <w:rPr>
          <w:rFonts w:ascii="Times New Roman" w:hAnsi="Times New Roman" w:cs="Times New Roman"/>
          <w:sz w:val="18"/>
          <w:szCs w:val="18"/>
        </w:rPr>
        <w:t>via</w:t>
      </w:r>
      <w:proofErr w:type="spellEnd"/>
      <w:r w:rsidRPr="000042CE">
        <w:rPr>
          <w:rFonts w:ascii="Times New Roman" w:hAnsi="Times New Roman" w:cs="Times New Roman"/>
          <w:sz w:val="18"/>
          <w:szCs w:val="18"/>
        </w:rPr>
        <w:t xml:space="preserve"> GitHub: Utilizas </w:t>
      </w:r>
      <w:proofErr w:type="spellStart"/>
      <w:r w:rsidRPr="000042CE">
        <w:rPr>
          <w:rFonts w:ascii="Times New Roman" w:hAnsi="Times New Roman" w:cs="Times New Roman"/>
          <w:sz w:val="18"/>
          <w:szCs w:val="18"/>
        </w:rPr>
        <w:t>openai</w:t>
      </w:r>
      <w:proofErr w:type="spellEnd"/>
      <w:r w:rsidRPr="000042CE">
        <w:rPr>
          <w:rFonts w:ascii="Times New Roman" w:hAnsi="Times New Roman" w:cs="Times New Roman"/>
          <w:sz w:val="18"/>
          <w:szCs w:val="18"/>
        </w:rPr>
        <w:t xml:space="preserve">/gpt-4o a través de la API de GitHub AI </w:t>
      </w:r>
      <w:proofErr w:type="spellStart"/>
      <w:r w:rsidRPr="000042CE">
        <w:rPr>
          <w:rFonts w:ascii="Times New Roman" w:hAnsi="Times New Roman" w:cs="Times New Roman"/>
          <w:sz w:val="18"/>
          <w:szCs w:val="18"/>
        </w:rPr>
        <w:t>Models</w:t>
      </w:r>
      <w:proofErr w:type="spellEnd"/>
    </w:p>
    <w:p w14:paraId="10D5218C" w14:textId="77777777" w:rsidR="008068D7" w:rsidRPr="000042CE" w:rsidRDefault="008068D7" w:rsidP="008068D7">
      <w:pPr>
        <w:numPr>
          <w:ilvl w:val="1"/>
          <w:numId w:val="9"/>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Infraestructura de </w:t>
      </w:r>
      <w:proofErr w:type="spellStart"/>
      <w:r w:rsidRPr="000042CE">
        <w:rPr>
          <w:rFonts w:ascii="Times New Roman" w:hAnsi="Times New Roman" w:cs="Times New Roman"/>
          <w:sz w:val="18"/>
          <w:szCs w:val="18"/>
        </w:rPr>
        <w:t>tracing</w:t>
      </w:r>
      <w:proofErr w:type="spellEnd"/>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 xml:space="preserve"> para monitoreo y </w:t>
      </w:r>
      <w:proofErr w:type="spellStart"/>
      <w:r w:rsidRPr="000042CE">
        <w:rPr>
          <w:rFonts w:ascii="Times New Roman" w:hAnsi="Times New Roman" w:cs="Times New Roman"/>
          <w:sz w:val="18"/>
          <w:szCs w:val="18"/>
        </w:rPr>
        <w:t>debugging</w:t>
      </w:r>
      <w:proofErr w:type="spellEnd"/>
    </w:p>
    <w:p w14:paraId="1ADF95D3" w14:textId="29366D60" w:rsidR="008068D7" w:rsidRPr="000042CE" w:rsidRDefault="008068D7" w:rsidP="008068D7">
      <w:pPr>
        <w:numPr>
          <w:ilvl w:val="1"/>
          <w:numId w:val="9"/>
        </w:numPr>
        <w:spacing w:line="240" w:lineRule="auto"/>
        <w:rPr>
          <w:rFonts w:ascii="Times New Roman" w:hAnsi="Times New Roman" w:cs="Times New Roman"/>
          <w:sz w:val="18"/>
          <w:szCs w:val="18"/>
        </w:rPr>
      </w:pPr>
      <w:proofErr w:type="spellStart"/>
      <w:r w:rsidRPr="000042CE">
        <w:rPr>
          <w:rFonts w:ascii="Times New Roman" w:hAnsi="Times New Roman" w:cs="Times New Roman"/>
          <w:sz w:val="18"/>
          <w:szCs w:val="18"/>
        </w:rPr>
        <w:t>Embeddings</w:t>
      </w:r>
      <w:proofErr w:type="spellEnd"/>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custom</w:t>
      </w:r>
      <w:proofErr w:type="spellEnd"/>
      <w:r w:rsidRPr="000042CE">
        <w:rPr>
          <w:rFonts w:ascii="Times New Roman" w:hAnsi="Times New Roman" w:cs="Times New Roman"/>
          <w:sz w:val="18"/>
          <w:szCs w:val="18"/>
        </w:rPr>
        <w:t>: Implementación propia usando el modelo de chat para generación de vectores</w:t>
      </w:r>
    </w:p>
    <w:p w14:paraId="47AF9DBE" w14:textId="77777777" w:rsidR="008068D7" w:rsidRPr="000042CE" w:rsidRDefault="008068D7" w:rsidP="00265909">
      <w:pPr>
        <w:numPr>
          <w:ilvl w:val="1"/>
          <w:numId w:val="9"/>
        </w:numPr>
        <w:spacing w:line="240" w:lineRule="auto"/>
        <w:rPr>
          <w:rFonts w:ascii="Times New Roman" w:hAnsi="Times New Roman" w:cs="Times New Roman"/>
          <w:sz w:val="18"/>
          <w:szCs w:val="18"/>
        </w:rPr>
      </w:pPr>
    </w:p>
    <w:p w14:paraId="5CEDDD98" w14:textId="77777777" w:rsidR="008068D7" w:rsidRPr="000042CE" w:rsidRDefault="00265909" w:rsidP="008068D7">
      <w:pPr>
        <w:numPr>
          <w:ilvl w:val="1"/>
          <w:numId w:val="10"/>
        </w:numPr>
        <w:spacing w:line="240" w:lineRule="auto"/>
        <w:rPr>
          <w:rFonts w:ascii="Times New Roman" w:hAnsi="Times New Roman" w:cs="Times New Roman"/>
          <w:sz w:val="18"/>
          <w:szCs w:val="18"/>
        </w:rPr>
      </w:pPr>
      <w:r w:rsidRPr="000042CE">
        <w:rPr>
          <w:rStyle w:val="Referenciasutil"/>
          <w:sz w:val="18"/>
          <w:szCs w:val="18"/>
        </w:rPr>
        <w:t xml:space="preserve">Formulación de </w:t>
      </w:r>
      <w:proofErr w:type="spellStart"/>
      <w:r w:rsidRPr="000042CE">
        <w:rPr>
          <w:rStyle w:val="Referenciasutil"/>
          <w:sz w:val="18"/>
          <w:szCs w:val="18"/>
        </w:rPr>
        <w:t>prompts</w:t>
      </w:r>
      <w:proofErr w:type="spellEnd"/>
      <w:r w:rsidRPr="000042CE">
        <w:rPr>
          <w:rStyle w:val="Referenciasutil"/>
          <w:sz w:val="18"/>
          <w:szCs w:val="18"/>
        </w:rPr>
        <w:t>:</w:t>
      </w:r>
      <w:r w:rsidRPr="000042CE">
        <w:rPr>
          <w:rFonts w:ascii="Times New Roman" w:hAnsi="Times New Roman" w:cs="Times New Roman"/>
          <w:sz w:val="18"/>
          <w:szCs w:val="18"/>
        </w:rPr>
        <w:t xml:space="preserve"> </w:t>
      </w:r>
      <w:r w:rsidR="008068D7" w:rsidRPr="000042CE">
        <w:rPr>
          <w:rFonts w:ascii="Times New Roman" w:hAnsi="Times New Roman" w:cs="Times New Roman"/>
          <w:sz w:val="18"/>
          <w:szCs w:val="18"/>
        </w:rPr>
        <w:br/>
      </w:r>
      <w:proofErr w:type="spellStart"/>
      <w:r w:rsidR="008068D7" w:rsidRPr="000042CE">
        <w:rPr>
          <w:rFonts w:ascii="Times New Roman" w:hAnsi="Times New Roman" w:cs="Times New Roman"/>
          <w:sz w:val="18"/>
          <w:szCs w:val="18"/>
        </w:rPr>
        <w:t>python</w:t>
      </w:r>
      <w:proofErr w:type="spellEnd"/>
    </w:p>
    <w:p w14:paraId="3AA926E4" w14:textId="4D20AFBC" w:rsidR="008068D7" w:rsidRPr="000042CE" w:rsidRDefault="008068D7" w:rsidP="008068D7">
      <w:pPr>
        <w:numPr>
          <w:ilvl w:val="1"/>
          <w:numId w:val="10"/>
        </w:numPr>
        <w:spacing w:line="240" w:lineRule="auto"/>
        <w:rPr>
          <w:rFonts w:ascii="Times New Roman" w:hAnsi="Times New Roman" w:cs="Times New Roman"/>
          <w:sz w:val="18"/>
          <w:szCs w:val="18"/>
        </w:rPr>
      </w:pPr>
      <w:proofErr w:type="spellStart"/>
      <w:r w:rsidRPr="000042CE">
        <w:rPr>
          <w:rFonts w:ascii="Times New Roman" w:hAnsi="Times New Roman" w:cs="Times New Roman"/>
          <w:sz w:val="18"/>
          <w:szCs w:val="18"/>
        </w:rPr>
        <w:t>system_message</w:t>
      </w:r>
      <w:proofErr w:type="spellEnd"/>
      <w:r w:rsidRPr="000042CE">
        <w:rPr>
          <w:rFonts w:ascii="Times New Roman" w:hAnsi="Times New Roman" w:cs="Times New Roman"/>
          <w:sz w:val="18"/>
          <w:szCs w:val="18"/>
        </w:rPr>
        <w:t xml:space="preserve"> = """Eres un asistente especializado que responde preguntas basándose ÚNICAMENTE en la información proporcionada en el contexto. Sigue estas reglas estrictamente:</w:t>
      </w:r>
    </w:p>
    <w:p w14:paraId="0645DC43"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1. Responde basándote exclusivamente en la información del contexto proporcionado</w:t>
      </w:r>
    </w:p>
    <w:p w14:paraId="411FAB3D"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2. Si el contexto no contiene información suficiente, indica claramente qué aspectos no puedes responder</w:t>
      </w:r>
    </w:p>
    <w:p w14:paraId="76F92623"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3. Sé preciso y conciso</w:t>
      </w:r>
    </w:p>
    <w:p w14:paraId="4F390AE5"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4. Si diferentes documentos contienen información contradictoria, menciona esta discrepancia</w:t>
      </w:r>
    </w:p>
    <w:p w14:paraId="5A63C889"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5. Cita la información relevante del contexto cuando sea apropiado"""</w:t>
      </w:r>
    </w:p>
    <w:p w14:paraId="41110557"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Justificación de la redacción:</w:t>
      </w:r>
    </w:p>
    <w:p w14:paraId="2A03B098"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Instrucciones explícitas: Reglas numeradas y claras para evitar ambigüedades</w:t>
      </w:r>
    </w:p>
    <w:p w14:paraId="41CAF706"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Enfatizar limitaciones: Previene alucinaciones al forzar al modelo a reconocer cuando no tiene información</w:t>
      </w:r>
    </w:p>
    <w:p w14:paraId="05CF9A97" w14:textId="408A16AF" w:rsidR="008068D7" w:rsidRPr="000042CE" w:rsidRDefault="008068D7" w:rsidP="000042CE">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Manejo de conflictos: Instrucción específica para tratar información contradictoria</w:t>
      </w:r>
    </w:p>
    <w:p w14:paraId="086A4510" w14:textId="77777777" w:rsidR="008068D7" w:rsidRPr="000042CE" w:rsidRDefault="008068D7" w:rsidP="008068D7">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Transparencia: Promueve la citación de fuentes para verificación</w:t>
      </w:r>
    </w:p>
    <w:p w14:paraId="36F07E79" w14:textId="77777777" w:rsidR="008068D7" w:rsidRPr="000042CE" w:rsidRDefault="008068D7" w:rsidP="008068D7">
      <w:pPr>
        <w:numPr>
          <w:ilvl w:val="1"/>
          <w:numId w:val="10"/>
        </w:numPr>
        <w:spacing w:line="240" w:lineRule="auto"/>
        <w:rPr>
          <w:rFonts w:ascii="Times New Roman" w:hAnsi="Times New Roman" w:cs="Times New Roman"/>
          <w:sz w:val="18"/>
          <w:szCs w:val="18"/>
        </w:rPr>
      </w:pPr>
      <w:proofErr w:type="spellStart"/>
      <w:r w:rsidRPr="000042CE">
        <w:rPr>
          <w:rFonts w:ascii="Times New Roman" w:hAnsi="Times New Roman" w:cs="Times New Roman"/>
          <w:sz w:val="18"/>
          <w:szCs w:val="18"/>
        </w:rPr>
        <w:t>Prompt</w:t>
      </w:r>
      <w:proofErr w:type="spellEnd"/>
      <w:r w:rsidRPr="000042CE">
        <w:rPr>
          <w:rFonts w:ascii="Times New Roman" w:hAnsi="Times New Roman" w:cs="Times New Roman"/>
          <w:sz w:val="18"/>
          <w:szCs w:val="18"/>
        </w:rPr>
        <w:t xml:space="preserve"> de </w:t>
      </w:r>
      <w:proofErr w:type="spellStart"/>
      <w:r w:rsidRPr="000042CE">
        <w:rPr>
          <w:rFonts w:ascii="Times New Roman" w:hAnsi="Times New Roman" w:cs="Times New Roman"/>
          <w:sz w:val="18"/>
          <w:szCs w:val="18"/>
        </w:rPr>
        <w:t>embedding</w:t>
      </w:r>
      <w:proofErr w:type="spellEnd"/>
      <w:r w:rsidRPr="000042CE">
        <w:rPr>
          <w:rFonts w:ascii="Times New Roman" w:hAnsi="Times New Roman" w:cs="Times New Roman"/>
          <w:sz w:val="18"/>
          <w:szCs w:val="18"/>
        </w:rPr>
        <w:t xml:space="preserve"> (optimizado para consistencia):</w:t>
      </w:r>
    </w:p>
    <w:p w14:paraId="3DD59FD2" w14:textId="77777777" w:rsidR="008068D7" w:rsidRPr="000042CE" w:rsidRDefault="008068D7" w:rsidP="008068D7">
      <w:pPr>
        <w:numPr>
          <w:ilvl w:val="1"/>
          <w:numId w:val="10"/>
        </w:numPr>
        <w:spacing w:line="240" w:lineRule="auto"/>
        <w:rPr>
          <w:rFonts w:ascii="Times New Roman" w:hAnsi="Times New Roman" w:cs="Times New Roman"/>
          <w:sz w:val="18"/>
          <w:szCs w:val="18"/>
        </w:rPr>
      </w:pPr>
      <w:proofErr w:type="spellStart"/>
      <w:r w:rsidRPr="000042CE">
        <w:rPr>
          <w:rFonts w:ascii="Times New Roman" w:hAnsi="Times New Roman" w:cs="Times New Roman"/>
          <w:sz w:val="18"/>
          <w:szCs w:val="18"/>
        </w:rPr>
        <w:t>python</w:t>
      </w:r>
      <w:proofErr w:type="spellEnd"/>
    </w:p>
    <w:p w14:paraId="57D2C5E8" w14:textId="77777777" w:rsidR="000042CE" w:rsidRDefault="008068D7" w:rsidP="000042CE">
      <w:pPr>
        <w:numPr>
          <w:ilvl w:val="1"/>
          <w:numId w:val="10"/>
        </w:numPr>
        <w:spacing w:line="240" w:lineRule="auto"/>
        <w:rPr>
          <w:rFonts w:ascii="Times New Roman" w:hAnsi="Times New Roman" w:cs="Times New Roman"/>
          <w:sz w:val="18"/>
          <w:szCs w:val="18"/>
        </w:rPr>
      </w:pPr>
      <w:proofErr w:type="spellStart"/>
      <w:r w:rsidRPr="000042CE">
        <w:rPr>
          <w:rFonts w:ascii="Times New Roman" w:hAnsi="Times New Roman" w:cs="Times New Roman"/>
          <w:sz w:val="18"/>
          <w:szCs w:val="18"/>
        </w:rPr>
        <w:t>prompt</w:t>
      </w:r>
      <w:proofErr w:type="spellEnd"/>
      <w:r w:rsidRPr="000042CE">
        <w:rPr>
          <w:rFonts w:ascii="Times New Roman" w:hAnsi="Times New Roman" w:cs="Times New Roman"/>
          <w:sz w:val="18"/>
          <w:szCs w:val="18"/>
        </w:rPr>
        <w:t xml:space="preserve"> = </w:t>
      </w:r>
      <w:proofErr w:type="spellStart"/>
      <w:r w:rsidRPr="000042CE">
        <w:rPr>
          <w:rFonts w:ascii="Times New Roman" w:hAnsi="Times New Roman" w:cs="Times New Roman"/>
          <w:sz w:val="18"/>
          <w:szCs w:val="18"/>
        </w:rPr>
        <w:t>f"""Convierte</w:t>
      </w:r>
      <w:proofErr w:type="spellEnd"/>
      <w:r w:rsidRPr="000042CE">
        <w:rPr>
          <w:rFonts w:ascii="Times New Roman" w:hAnsi="Times New Roman" w:cs="Times New Roman"/>
          <w:sz w:val="18"/>
          <w:szCs w:val="18"/>
        </w:rPr>
        <w:t xml:space="preserve"> el siguiente texto en una representación numérica densa. </w:t>
      </w:r>
    </w:p>
    <w:p w14:paraId="712133EB" w14:textId="60B6972F" w:rsidR="008068D7" w:rsidRPr="000042CE" w:rsidRDefault="008068D7" w:rsidP="000042CE">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lastRenderedPageBreak/>
        <w:t>Responde SOLO con una lista de números separados por comas, sin texto adicional."""</w:t>
      </w:r>
    </w:p>
    <w:p w14:paraId="37E14ED3" w14:textId="6A874081" w:rsidR="00265909" w:rsidRDefault="008068D7" w:rsidP="000042CE">
      <w:pPr>
        <w:numPr>
          <w:ilvl w:val="1"/>
          <w:numId w:val="10"/>
        </w:numPr>
        <w:spacing w:line="240" w:lineRule="auto"/>
        <w:rPr>
          <w:rFonts w:ascii="Times New Roman" w:hAnsi="Times New Roman" w:cs="Times New Roman"/>
          <w:sz w:val="18"/>
          <w:szCs w:val="18"/>
        </w:rPr>
      </w:pPr>
      <w:r w:rsidRPr="000042CE">
        <w:rPr>
          <w:rFonts w:ascii="Times New Roman" w:hAnsi="Times New Roman" w:cs="Times New Roman"/>
          <w:sz w:val="18"/>
          <w:szCs w:val="18"/>
        </w:rPr>
        <w:t>Justificación: Instrucción simple y repetitiva que asegura formato consistente</w:t>
      </w:r>
    </w:p>
    <w:p w14:paraId="7FF1C973" w14:textId="77777777" w:rsidR="000042CE" w:rsidRPr="000042CE" w:rsidRDefault="000042CE" w:rsidP="000042CE">
      <w:pPr>
        <w:numPr>
          <w:ilvl w:val="1"/>
          <w:numId w:val="10"/>
        </w:numPr>
        <w:spacing w:line="240" w:lineRule="auto"/>
        <w:rPr>
          <w:rFonts w:ascii="Times New Roman" w:hAnsi="Times New Roman" w:cs="Times New Roman"/>
          <w:sz w:val="18"/>
          <w:szCs w:val="18"/>
        </w:rPr>
      </w:pPr>
    </w:p>
    <w:p w14:paraId="4CF49217" w14:textId="77777777" w:rsidR="008068D7" w:rsidRPr="000042CE" w:rsidRDefault="00265909" w:rsidP="008068D7">
      <w:pPr>
        <w:numPr>
          <w:ilvl w:val="1"/>
          <w:numId w:val="11"/>
        </w:numPr>
        <w:spacing w:line="240" w:lineRule="auto"/>
        <w:rPr>
          <w:rFonts w:ascii="Times New Roman" w:hAnsi="Times New Roman" w:cs="Times New Roman"/>
          <w:sz w:val="18"/>
          <w:szCs w:val="18"/>
        </w:rPr>
      </w:pPr>
      <w:r w:rsidRPr="000042CE">
        <w:rPr>
          <w:rStyle w:val="Referenciasutil"/>
          <w:sz w:val="18"/>
          <w:szCs w:val="18"/>
        </w:rPr>
        <w:t>Diseño e implementación de pipeline RAG:</w:t>
      </w:r>
      <w:r w:rsidRPr="000042CE">
        <w:rPr>
          <w:rFonts w:ascii="Times New Roman" w:hAnsi="Times New Roman" w:cs="Times New Roman"/>
          <w:sz w:val="18"/>
          <w:szCs w:val="18"/>
        </w:rPr>
        <w:t xml:space="preserve"> </w:t>
      </w:r>
      <w:r w:rsidR="008068D7" w:rsidRPr="000042CE">
        <w:rPr>
          <w:rFonts w:ascii="Times New Roman" w:hAnsi="Times New Roman" w:cs="Times New Roman"/>
          <w:sz w:val="18"/>
          <w:szCs w:val="18"/>
        </w:rPr>
        <w:br/>
      </w:r>
      <w:proofErr w:type="spellStart"/>
      <w:r w:rsidR="008068D7" w:rsidRPr="000042CE">
        <w:rPr>
          <w:rFonts w:ascii="Times New Roman" w:hAnsi="Times New Roman" w:cs="Times New Roman"/>
          <w:sz w:val="18"/>
          <w:szCs w:val="18"/>
        </w:rPr>
        <w:t>text</w:t>
      </w:r>
      <w:proofErr w:type="spellEnd"/>
    </w:p>
    <w:p w14:paraId="5D955166" w14:textId="77777777" w:rsidR="008068D7" w:rsidRPr="000042CE" w:rsidRDefault="008068D7" w:rsidP="008068D7">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Fuentes de Datos → Procesamiento → Almacenamiento → Recuperación → Generación</w:t>
      </w:r>
    </w:p>
    <w:p w14:paraId="4460961D" w14:textId="77777777" w:rsidR="008068D7" w:rsidRPr="000042CE" w:rsidRDefault="008068D7" w:rsidP="008068D7">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Integración de fuentes:</w:t>
      </w:r>
    </w:p>
    <w:p w14:paraId="6590ED99" w14:textId="77777777" w:rsidR="008068D7" w:rsidRPr="000042CE" w:rsidRDefault="008068D7" w:rsidP="008068D7">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Internas: Documentos cargados </w:t>
      </w:r>
      <w:proofErr w:type="spellStart"/>
      <w:r w:rsidRPr="000042CE">
        <w:rPr>
          <w:rFonts w:ascii="Times New Roman" w:hAnsi="Times New Roman" w:cs="Times New Roman"/>
          <w:sz w:val="18"/>
          <w:szCs w:val="18"/>
        </w:rPr>
        <w:t>via</w:t>
      </w:r>
      <w:proofErr w:type="spellEnd"/>
      <w:r w:rsidRPr="000042CE">
        <w:rPr>
          <w:rFonts w:ascii="Times New Roman" w:hAnsi="Times New Roman" w:cs="Times New Roman"/>
          <w:sz w:val="18"/>
          <w:szCs w:val="18"/>
        </w:rPr>
        <w:t xml:space="preserve"> interfaz </w:t>
      </w:r>
      <w:proofErr w:type="spellStart"/>
      <w:r w:rsidRPr="000042CE">
        <w:rPr>
          <w:rFonts w:ascii="Times New Roman" w:hAnsi="Times New Roman" w:cs="Times New Roman"/>
          <w:sz w:val="18"/>
          <w:szCs w:val="18"/>
        </w:rPr>
        <w:t>Streamlit</w:t>
      </w:r>
      <w:proofErr w:type="spellEnd"/>
      <w:r w:rsidRPr="000042CE">
        <w:rPr>
          <w:rFonts w:ascii="Times New Roman" w:hAnsi="Times New Roman" w:cs="Times New Roman"/>
          <w:sz w:val="18"/>
          <w:szCs w:val="18"/>
        </w:rPr>
        <w:t xml:space="preserve"> con metadatos personalizados</w:t>
      </w:r>
    </w:p>
    <w:p w14:paraId="5A54BF48" w14:textId="77777777" w:rsidR="008068D7" w:rsidRPr="000042CE" w:rsidRDefault="008068D7" w:rsidP="008068D7">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Externas: Modelo GPT-4o </w:t>
      </w:r>
      <w:proofErr w:type="spellStart"/>
      <w:r w:rsidRPr="000042CE">
        <w:rPr>
          <w:rFonts w:ascii="Times New Roman" w:hAnsi="Times New Roman" w:cs="Times New Roman"/>
          <w:sz w:val="18"/>
          <w:szCs w:val="18"/>
        </w:rPr>
        <w:t>via</w:t>
      </w:r>
      <w:proofErr w:type="spellEnd"/>
      <w:r w:rsidRPr="000042CE">
        <w:rPr>
          <w:rFonts w:ascii="Times New Roman" w:hAnsi="Times New Roman" w:cs="Times New Roman"/>
          <w:sz w:val="18"/>
          <w:szCs w:val="18"/>
        </w:rPr>
        <w:t xml:space="preserve"> GitHub AI </w:t>
      </w:r>
      <w:proofErr w:type="spellStart"/>
      <w:r w:rsidRPr="000042CE">
        <w:rPr>
          <w:rFonts w:ascii="Times New Roman" w:hAnsi="Times New Roman" w:cs="Times New Roman"/>
          <w:sz w:val="18"/>
          <w:szCs w:val="18"/>
        </w:rPr>
        <w:t>Models</w:t>
      </w:r>
      <w:proofErr w:type="spellEnd"/>
      <w:r w:rsidRPr="000042CE">
        <w:rPr>
          <w:rFonts w:ascii="Times New Roman" w:hAnsi="Times New Roman" w:cs="Times New Roman"/>
          <w:sz w:val="18"/>
          <w:szCs w:val="18"/>
        </w:rPr>
        <w:t xml:space="preserve"> API</w:t>
      </w:r>
    </w:p>
    <w:p w14:paraId="37D8B6D0" w14:textId="78A55840" w:rsidR="008068D7" w:rsidRPr="000042CE" w:rsidRDefault="008068D7" w:rsidP="000042CE">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Metadatos: Sistema flexible para añadir información contextual (fuente, tema, autor)</w:t>
      </w:r>
    </w:p>
    <w:p w14:paraId="0FEA0B21" w14:textId="77777777" w:rsidR="008068D7" w:rsidRPr="000042CE" w:rsidRDefault="008068D7" w:rsidP="008068D7">
      <w:pPr>
        <w:numPr>
          <w:ilvl w:val="1"/>
          <w:numId w:val="11"/>
        </w:numPr>
        <w:spacing w:line="240" w:lineRule="auto"/>
        <w:rPr>
          <w:rStyle w:val="Referenciasutil"/>
          <w:sz w:val="18"/>
          <w:szCs w:val="18"/>
        </w:rPr>
      </w:pPr>
      <w:r w:rsidRPr="000042CE">
        <w:rPr>
          <w:rStyle w:val="Referenciasutil"/>
          <w:sz w:val="18"/>
          <w:szCs w:val="18"/>
        </w:rPr>
        <w:t>Flujo detallado:</w:t>
      </w:r>
    </w:p>
    <w:p w14:paraId="0C885F2C" w14:textId="77777777" w:rsidR="008068D7" w:rsidRPr="000042CE" w:rsidRDefault="008068D7" w:rsidP="008068D7">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Ingesta: Texto + metadatos → Generación de </w:t>
      </w:r>
      <w:proofErr w:type="spellStart"/>
      <w:r w:rsidRPr="000042CE">
        <w:rPr>
          <w:rFonts w:ascii="Times New Roman" w:hAnsi="Times New Roman" w:cs="Times New Roman"/>
          <w:sz w:val="18"/>
          <w:szCs w:val="18"/>
        </w:rPr>
        <w:t>embedding</w:t>
      </w:r>
      <w:proofErr w:type="spellEnd"/>
      <w:r w:rsidRPr="000042CE">
        <w:rPr>
          <w:rFonts w:ascii="Times New Roman" w:hAnsi="Times New Roman" w:cs="Times New Roman"/>
          <w:sz w:val="18"/>
          <w:szCs w:val="18"/>
        </w:rPr>
        <w:t xml:space="preserve"> → Almacenamiento en memoria</w:t>
      </w:r>
    </w:p>
    <w:p w14:paraId="3789133C" w14:textId="77777777" w:rsidR="008068D7" w:rsidRPr="000042CE" w:rsidRDefault="008068D7" w:rsidP="008068D7">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Recuperación: </w:t>
      </w:r>
      <w:proofErr w:type="spellStart"/>
      <w:r w:rsidRPr="000042CE">
        <w:rPr>
          <w:rFonts w:ascii="Times New Roman" w:hAnsi="Times New Roman" w:cs="Times New Roman"/>
          <w:sz w:val="18"/>
          <w:szCs w:val="18"/>
        </w:rPr>
        <w:t>Query</w:t>
      </w:r>
      <w:proofErr w:type="spellEnd"/>
      <w:r w:rsidRPr="000042CE">
        <w:rPr>
          <w:rFonts w:ascii="Times New Roman" w:hAnsi="Times New Roman" w:cs="Times New Roman"/>
          <w:sz w:val="18"/>
          <w:szCs w:val="18"/>
        </w:rPr>
        <w:t xml:space="preserve"> → </w:t>
      </w:r>
      <w:proofErr w:type="spellStart"/>
      <w:r w:rsidRPr="000042CE">
        <w:rPr>
          <w:rFonts w:ascii="Times New Roman" w:hAnsi="Times New Roman" w:cs="Times New Roman"/>
          <w:sz w:val="18"/>
          <w:szCs w:val="18"/>
        </w:rPr>
        <w:t>Embedding</w:t>
      </w:r>
      <w:proofErr w:type="spellEnd"/>
      <w:r w:rsidRPr="000042CE">
        <w:rPr>
          <w:rFonts w:ascii="Times New Roman" w:hAnsi="Times New Roman" w:cs="Times New Roman"/>
          <w:sz w:val="18"/>
          <w:szCs w:val="18"/>
        </w:rPr>
        <w:t xml:space="preserve"> → Búsqueda por similitud coseno → Top-K documentos</w:t>
      </w:r>
    </w:p>
    <w:p w14:paraId="28B3FB43" w14:textId="77777777" w:rsidR="008068D7" w:rsidRPr="000042CE" w:rsidRDefault="008068D7" w:rsidP="008068D7">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Generación: Contexto + </w:t>
      </w:r>
      <w:proofErr w:type="spellStart"/>
      <w:r w:rsidRPr="000042CE">
        <w:rPr>
          <w:rFonts w:ascii="Times New Roman" w:hAnsi="Times New Roman" w:cs="Times New Roman"/>
          <w:sz w:val="18"/>
          <w:szCs w:val="18"/>
        </w:rPr>
        <w:t>Query</w:t>
      </w:r>
      <w:proofErr w:type="spellEnd"/>
      <w:r w:rsidRPr="000042CE">
        <w:rPr>
          <w:rFonts w:ascii="Times New Roman" w:hAnsi="Times New Roman" w:cs="Times New Roman"/>
          <w:sz w:val="18"/>
          <w:szCs w:val="18"/>
        </w:rPr>
        <w:t xml:space="preserve"> → </w:t>
      </w:r>
      <w:proofErr w:type="spellStart"/>
      <w:r w:rsidRPr="000042CE">
        <w:rPr>
          <w:rFonts w:ascii="Times New Roman" w:hAnsi="Times New Roman" w:cs="Times New Roman"/>
          <w:sz w:val="18"/>
          <w:szCs w:val="18"/>
        </w:rPr>
        <w:t>Prompt</w:t>
      </w:r>
      <w:proofErr w:type="spellEnd"/>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engineering</w:t>
      </w:r>
      <w:proofErr w:type="spellEnd"/>
      <w:r w:rsidRPr="000042CE">
        <w:rPr>
          <w:rFonts w:ascii="Times New Roman" w:hAnsi="Times New Roman" w:cs="Times New Roman"/>
          <w:sz w:val="18"/>
          <w:szCs w:val="18"/>
        </w:rPr>
        <w:t xml:space="preserve"> → LLM → Respuesta contextual</w:t>
      </w:r>
    </w:p>
    <w:p w14:paraId="5CFECCA3" w14:textId="69732093" w:rsidR="008068D7" w:rsidRDefault="008068D7" w:rsidP="000042CE">
      <w:pPr>
        <w:numPr>
          <w:ilvl w:val="1"/>
          <w:numId w:val="11"/>
        </w:numPr>
        <w:spacing w:line="240" w:lineRule="auto"/>
        <w:rPr>
          <w:rFonts w:ascii="Times New Roman" w:hAnsi="Times New Roman" w:cs="Times New Roman"/>
          <w:sz w:val="18"/>
          <w:szCs w:val="18"/>
        </w:rPr>
      </w:pPr>
      <w:r w:rsidRPr="000042CE">
        <w:rPr>
          <w:rFonts w:ascii="Times New Roman" w:hAnsi="Times New Roman" w:cs="Times New Roman"/>
          <w:sz w:val="18"/>
          <w:szCs w:val="18"/>
        </w:rPr>
        <w:t>Visualización: Análisis de similitudes, métricas de calidad, trazabilidad</w:t>
      </w:r>
    </w:p>
    <w:p w14:paraId="500C0399" w14:textId="77777777" w:rsidR="000042CE" w:rsidRPr="000042CE" w:rsidRDefault="000042CE" w:rsidP="000042CE">
      <w:pPr>
        <w:numPr>
          <w:ilvl w:val="1"/>
          <w:numId w:val="11"/>
        </w:numPr>
        <w:spacing w:line="240" w:lineRule="auto"/>
        <w:rPr>
          <w:rFonts w:ascii="Times New Roman" w:hAnsi="Times New Roman" w:cs="Times New Roman"/>
          <w:sz w:val="18"/>
          <w:szCs w:val="18"/>
        </w:rPr>
      </w:pPr>
    </w:p>
    <w:p w14:paraId="0A60B176"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Style w:val="Referenciasutil"/>
          <w:sz w:val="18"/>
          <w:szCs w:val="18"/>
        </w:rPr>
        <w:t>Arquitectura de la solución:</w:t>
      </w:r>
      <w:r w:rsidRPr="000042CE">
        <w:rPr>
          <w:rFonts w:ascii="Times New Roman" w:hAnsi="Times New Roman" w:cs="Times New Roman"/>
          <w:sz w:val="18"/>
          <w:szCs w:val="18"/>
        </w:rPr>
        <w:t xml:space="preserve"> </w:t>
      </w:r>
      <w:r w:rsidRPr="000042CE">
        <w:rPr>
          <w:rFonts w:ascii="Times New Roman" w:hAnsi="Times New Roman" w:cs="Times New Roman"/>
          <w:sz w:val="18"/>
          <w:szCs w:val="18"/>
        </w:rPr>
        <w:br/>
      </w:r>
      <w:proofErr w:type="spellStart"/>
      <w:r w:rsidRPr="000042CE">
        <w:rPr>
          <w:rFonts w:ascii="Times New Roman" w:hAnsi="Times New Roman" w:cs="Times New Roman"/>
          <w:sz w:val="18"/>
          <w:szCs w:val="18"/>
        </w:rPr>
        <w:t>text</w:t>
      </w:r>
      <w:proofErr w:type="spellEnd"/>
    </w:p>
    <w:p w14:paraId="3A84C0E0"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    ┌─────────────────┐</w:t>
      </w:r>
    </w:p>
    <w:p w14:paraId="11E83662"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INTERFAZ      │    │    SISTEMA RAG   │    │   MODELO LLM    │</w:t>
      </w:r>
    </w:p>
    <w:p w14:paraId="147AFB63"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STREAMLIT     │◄──►│                  │◄──►│   GITHUB AI     │</w:t>
      </w:r>
    </w:p>
    <w:p w14:paraId="4D0AB7C4"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    │ - </w:t>
      </w:r>
      <w:proofErr w:type="spellStart"/>
      <w:r w:rsidRPr="000042CE">
        <w:rPr>
          <w:rFonts w:ascii="Times New Roman" w:hAnsi="Times New Roman" w:cs="Times New Roman"/>
          <w:sz w:val="18"/>
          <w:szCs w:val="18"/>
        </w:rPr>
        <w:t>Document</w:t>
      </w:r>
      <w:proofErr w:type="spellEnd"/>
      <w:r w:rsidRPr="000042CE">
        <w:rPr>
          <w:rFonts w:ascii="Times New Roman" w:hAnsi="Times New Roman" w:cs="Times New Roman"/>
          <w:sz w:val="18"/>
          <w:szCs w:val="18"/>
        </w:rPr>
        <w:t xml:space="preserve"> Store │    │                 │</w:t>
      </w:r>
    </w:p>
    <w:p w14:paraId="2F38B9E3"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 Carga </w:t>
      </w:r>
      <w:proofErr w:type="spellStart"/>
      <w:r w:rsidRPr="000042CE">
        <w:rPr>
          <w:rFonts w:ascii="Times New Roman" w:hAnsi="Times New Roman" w:cs="Times New Roman"/>
          <w:sz w:val="18"/>
          <w:szCs w:val="18"/>
        </w:rPr>
        <w:t>docs</w:t>
      </w:r>
      <w:proofErr w:type="spellEnd"/>
      <w:r w:rsidRPr="000042CE">
        <w:rPr>
          <w:rFonts w:ascii="Times New Roman" w:hAnsi="Times New Roman" w:cs="Times New Roman"/>
          <w:sz w:val="18"/>
          <w:szCs w:val="18"/>
        </w:rPr>
        <w:t xml:space="preserve">    │    │ - </w:t>
      </w:r>
      <w:proofErr w:type="spellStart"/>
      <w:r w:rsidRPr="000042CE">
        <w:rPr>
          <w:rFonts w:ascii="Times New Roman" w:hAnsi="Times New Roman" w:cs="Times New Roman"/>
          <w:sz w:val="18"/>
          <w:szCs w:val="18"/>
        </w:rPr>
        <w:t>Embedding</w:t>
      </w:r>
      <w:proofErr w:type="spellEnd"/>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Engine</w:t>
      </w:r>
      <w:proofErr w:type="spellEnd"/>
      <w:r w:rsidRPr="000042CE">
        <w:rPr>
          <w:rFonts w:ascii="Times New Roman" w:hAnsi="Times New Roman" w:cs="Times New Roman"/>
          <w:sz w:val="18"/>
          <w:szCs w:val="18"/>
        </w:rPr>
        <w:t>│    │ - GPT-4o        │</w:t>
      </w:r>
    </w:p>
    <w:p w14:paraId="2E401195"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 Consultas     │    │ - Vector </w:t>
      </w:r>
      <w:proofErr w:type="spellStart"/>
      <w:proofErr w:type="gramStart"/>
      <w:r w:rsidRPr="000042CE">
        <w:rPr>
          <w:rFonts w:ascii="Times New Roman" w:hAnsi="Times New Roman" w:cs="Times New Roman"/>
          <w:sz w:val="18"/>
          <w:szCs w:val="18"/>
        </w:rPr>
        <w:t>Search</w:t>
      </w:r>
      <w:proofErr w:type="spellEnd"/>
      <w:r w:rsidRPr="000042CE">
        <w:rPr>
          <w:rFonts w:ascii="Times New Roman" w:hAnsi="Times New Roman" w:cs="Times New Roman"/>
          <w:sz w:val="18"/>
          <w:szCs w:val="18"/>
        </w:rPr>
        <w:t xml:space="preserve">  │</w:t>
      </w:r>
      <w:proofErr w:type="gramEnd"/>
      <w:r w:rsidRPr="000042CE">
        <w:rPr>
          <w:rFonts w:ascii="Times New Roman" w:hAnsi="Times New Roman" w:cs="Times New Roman"/>
          <w:sz w:val="18"/>
          <w:szCs w:val="18"/>
        </w:rPr>
        <w:t xml:space="preserve">    │ - </w:t>
      </w:r>
      <w:proofErr w:type="spellStart"/>
      <w:r w:rsidRPr="000042CE">
        <w:rPr>
          <w:rFonts w:ascii="Times New Roman" w:hAnsi="Times New Roman" w:cs="Times New Roman"/>
          <w:sz w:val="18"/>
          <w:szCs w:val="18"/>
        </w:rPr>
        <w:t>Embeddings</w:t>
      </w:r>
      <w:proofErr w:type="spellEnd"/>
      <w:r w:rsidRPr="000042CE">
        <w:rPr>
          <w:rFonts w:ascii="Times New Roman" w:hAnsi="Times New Roman" w:cs="Times New Roman"/>
          <w:sz w:val="18"/>
          <w:szCs w:val="18"/>
        </w:rPr>
        <w:t xml:space="preserve">    │</w:t>
      </w:r>
    </w:p>
    <w:p w14:paraId="6AEF4BFB"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 Visualización │    │ - </w:t>
      </w:r>
      <w:proofErr w:type="spellStart"/>
      <w:r w:rsidRPr="000042CE">
        <w:rPr>
          <w:rFonts w:ascii="Times New Roman" w:hAnsi="Times New Roman" w:cs="Times New Roman"/>
          <w:sz w:val="18"/>
          <w:szCs w:val="18"/>
        </w:rPr>
        <w:t>Prompt</w:t>
      </w:r>
      <w:proofErr w:type="spellEnd"/>
      <w:r w:rsidRPr="000042CE">
        <w:rPr>
          <w:rFonts w:ascii="Times New Roman" w:hAnsi="Times New Roman" w:cs="Times New Roman"/>
          <w:sz w:val="18"/>
          <w:szCs w:val="18"/>
        </w:rPr>
        <w:t xml:space="preserve"> Manager │    │                 │</w:t>
      </w:r>
    </w:p>
    <w:p w14:paraId="7942C7A1"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    └─────────────────┘</w:t>
      </w:r>
    </w:p>
    <w:p w14:paraId="11F1579D"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                         │</w:t>
      </w:r>
    </w:p>
    <w:p w14:paraId="72BAD9B4"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                         │</w:t>
      </w:r>
    </w:p>
    <w:p w14:paraId="053ECD06"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         ┌───────┘</w:t>
      </w:r>
    </w:p>
    <w:p w14:paraId="554C11C1"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         │</w:t>
      </w:r>
    </w:p>
    <w:p w14:paraId="62520A41"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w:t>
      </w:r>
    </w:p>
    <w:p w14:paraId="00604419"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lastRenderedPageBreak/>
        <w:t xml:space="preserve">           </w:t>
      </w:r>
      <w:proofErr w:type="gramStart"/>
      <w:r w:rsidRPr="000042CE">
        <w:rPr>
          <w:rFonts w:ascii="Times New Roman" w:hAnsi="Times New Roman" w:cs="Times New Roman"/>
          <w:sz w:val="18"/>
          <w:szCs w:val="18"/>
        </w:rPr>
        <w:t>│  MONITOREO</w:t>
      </w:r>
      <w:proofErr w:type="gramEnd"/>
      <w:r w:rsidRPr="000042CE">
        <w:rPr>
          <w:rFonts w:ascii="Times New Roman" w:hAnsi="Times New Roman" w:cs="Times New Roman"/>
          <w:sz w:val="18"/>
          <w:szCs w:val="18"/>
        </w:rPr>
        <w:t xml:space="preserve">       │</w:t>
      </w:r>
    </w:p>
    <w:p w14:paraId="08211674"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w:t>
      </w:r>
      <w:proofErr w:type="gramStart"/>
      <w:r w:rsidRPr="000042CE">
        <w:rPr>
          <w:rFonts w:ascii="Times New Roman" w:hAnsi="Times New Roman" w:cs="Times New Roman"/>
          <w:sz w:val="18"/>
          <w:szCs w:val="18"/>
        </w:rPr>
        <w:t>│  LANGSMITH</w:t>
      </w:r>
      <w:proofErr w:type="gramEnd"/>
      <w:r w:rsidRPr="000042CE">
        <w:rPr>
          <w:rFonts w:ascii="Times New Roman" w:hAnsi="Times New Roman" w:cs="Times New Roman"/>
          <w:sz w:val="18"/>
          <w:szCs w:val="18"/>
        </w:rPr>
        <w:t xml:space="preserve">       │</w:t>
      </w:r>
    </w:p>
    <w:p w14:paraId="7867096D"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w:t>
      </w:r>
      <w:proofErr w:type="gramStart"/>
      <w:r w:rsidRPr="000042CE">
        <w:rPr>
          <w:rFonts w:ascii="Times New Roman" w:hAnsi="Times New Roman" w:cs="Times New Roman"/>
          <w:sz w:val="18"/>
          <w:szCs w:val="18"/>
        </w:rPr>
        <w:t>│  -</w:t>
      </w:r>
      <w:proofErr w:type="gramEnd"/>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Tracing</w:t>
      </w:r>
      <w:proofErr w:type="spellEnd"/>
      <w:r w:rsidRPr="000042CE">
        <w:rPr>
          <w:rFonts w:ascii="Times New Roman" w:hAnsi="Times New Roman" w:cs="Times New Roman"/>
          <w:sz w:val="18"/>
          <w:szCs w:val="18"/>
        </w:rPr>
        <w:t xml:space="preserve">       │</w:t>
      </w:r>
    </w:p>
    <w:p w14:paraId="23E1860A"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w:t>
      </w:r>
      <w:proofErr w:type="gramStart"/>
      <w:r w:rsidRPr="000042CE">
        <w:rPr>
          <w:rFonts w:ascii="Times New Roman" w:hAnsi="Times New Roman" w:cs="Times New Roman"/>
          <w:sz w:val="18"/>
          <w:szCs w:val="18"/>
        </w:rPr>
        <w:t>│  -</w:t>
      </w:r>
      <w:proofErr w:type="gramEnd"/>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Metrics</w:t>
      </w:r>
      <w:proofErr w:type="spellEnd"/>
      <w:r w:rsidRPr="000042CE">
        <w:rPr>
          <w:rFonts w:ascii="Times New Roman" w:hAnsi="Times New Roman" w:cs="Times New Roman"/>
          <w:sz w:val="18"/>
          <w:szCs w:val="18"/>
        </w:rPr>
        <w:t xml:space="preserve">       │</w:t>
      </w:r>
    </w:p>
    <w:p w14:paraId="1DDFE41C"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           └──────────────────┘</w:t>
      </w:r>
    </w:p>
    <w:p w14:paraId="313EBBAC"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Componentes clave e integración:</w:t>
      </w:r>
    </w:p>
    <w:p w14:paraId="316B0942"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Frontend (</w:t>
      </w:r>
      <w:proofErr w:type="spellStart"/>
      <w:r w:rsidRPr="000042CE">
        <w:rPr>
          <w:rFonts w:ascii="Times New Roman" w:hAnsi="Times New Roman" w:cs="Times New Roman"/>
          <w:sz w:val="18"/>
          <w:szCs w:val="18"/>
        </w:rPr>
        <w:t>Streamlit</w:t>
      </w:r>
      <w:proofErr w:type="spellEnd"/>
      <w:r w:rsidRPr="000042CE">
        <w:rPr>
          <w:rFonts w:ascii="Times New Roman" w:hAnsi="Times New Roman" w:cs="Times New Roman"/>
          <w:sz w:val="18"/>
          <w:szCs w:val="18"/>
        </w:rPr>
        <w:t>): Interfaz completa para gestión del ciclo de vida RAG</w:t>
      </w:r>
    </w:p>
    <w:p w14:paraId="5BF2602F"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Motor RAG (</w:t>
      </w:r>
      <w:proofErr w:type="spellStart"/>
      <w:r w:rsidRPr="000042CE">
        <w:rPr>
          <w:rFonts w:ascii="Times New Roman" w:hAnsi="Times New Roman" w:cs="Times New Roman"/>
          <w:sz w:val="18"/>
          <w:szCs w:val="18"/>
        </w:rPr>
        <w:t>GitHubAIClient</w:t>
      </w:r>
      <w:proofErr w:type="spellEnd"/>
      <w:r w:rsidRPr="000042CE">
        <w:rPr>
          <w:rFonts w:ascii="Times New Roman" w:hAnsi="Times New Roman" w:cs="Times New Roman"/>
          <w:sz w:val="18"/>
          <w:szCs w:val="18"/>
        </w:rPr>
        <w:t xml:space="preserve"> + </w:t>
      </w:r>
      <w:proofErr w:type="spellStart"/>
      <w:r w:rsidRPr="000042CE">
        <w:rPr>
          <w:rFonts w:ascii="Times New Roman" w:hAnsi="Times New Roman" w:cs="Times New Roman"/>
          <w:sz w:val="18"/>
          <w:szCs w:val="18"/>
        </w:rPr>
        <w:t>RAGSystem</w:t>
      </w:r>
      <w:proofErr w:type="spellEnd"/>
      <w:r w:rsidRPr="000042CE">
        <w:rPr>
          <w:rFonts w:ascii="Times New Roman" w:hAnsi="Times New Roman" w:cs="Times New Roman"/>
          <w:sz w:val="18"/>
          <w:szCs w:val="18"/>
        </w:rPr>
        <w:t xml:space="preserve">): Núcleo de procesamiento de </w:t>
      </w:r>
      <w:proofErr w:type="spellStart"/>
      <w:r w:rsidRPr="000042CE">
        <w:rPr>
          <w:rFonts w:ascii="Times New Roman" w:hAnsi="Times New Roman" w:cs="Times New Roman"/>
          <w:sz w:val="18"/>
          <w:szCs w:val="18"/>
        </w:rPr>
        <w:t>embeddings</w:t>
      </w:r>
      <w:proofErr w:type="spellEnd"/>
      <w:r w:rsidRPr="000042CE">
        <w:rPr>
          <w:rFonts w:ascii="Times New Roman" w:hAnsi="Times New Roman" w:cs="Times New Roman"/>
          <w:sz w:val="18"/>
          <w:szCs w:val="18"/>
        </w:rPr>
        <w:t xml:space="preserve"> y búsqueda</w:t>
      </w:r>
    </w:p>
    <w:p w14:paraId="283E0D5F"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Modelo LLM (GitHub AI </w:t>
      </w:r>
      <w:proofErr w:type="spellStart"/>
      <w:r w:rsidRPr="000042CE">
        <w:rPr>
          <w:rFonts w:ascii="Times New Roman" w:hAnsi="Times New Roman" w:cs="Times New Roman"/>
          <w:sz w:val="18"/>
          <w:szCs w:val="18"/>
        </w:rPr>
        <w:t>Models</w:t>
      </w:r>
      <w:proofErr w:type="spellEnd"/>
      <w:r w:rsidRPr="000042CE">
        <w:rPr>
          <w:rFonts w:ascii="Times New Roman" w:hAnsi="Times New Roman" w:cs="Times New Roman"/>
          <w:sz w:val="18"/>
          <w:szCs w:val="18"/>
        </w:rPr>
        <w:t>): Proveedor de inteligencia artificial</w:t>
      </w:r>
    </w:p>
    <w:p w14:paraId="10423284"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Sistema de monitoreo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 xml:space="preserve">): Trazabilidad y </w:t>
      </w:r>
      <w:proofErr w:type="spellStart"/>
      <w:r w:rsidRPr="000042CE">
        <w:rPr>
          <w:rFonts w:ascii="Times New Roman" w:hAnsi="Times New Roman" w:cs="Times New Roman"/>
          <w:sz w:val="18"/>
          <w:szCs w:val="18"/>
        </w:rPr>
        <w:t>debugging</w:t>
      </w:r>
      <w:proofErr w:type="spellEnd"/>
      <w:r w:rsidRPr="000042CE">
        <w:rPr>
          <w:rFonts w:ascii="Times New Roman" w:hAnsi="Times New Roman" w:cs="Times New Roman"/>
          <w:sz w:val="18"/>
          <w:szCs w:val="18"/>
        </w:rPr>
        <w:t xml:space="preserve"> de ejecuciones</w:t>
      </w:r>
    </w:p>
    <w:p w14:paraId="56989E3C" w14:textId="77777777" w:rsidR="008068D7" w:rsidRPr="000042CE" w:rsidRDefault="008068D7" w:rsidP="008068D7">
      <w:pPr>
        <w:numPr>
          <w:ilvl w:val="1"/>
          <w:numId w:val="12"/>
        </w:numPr>
        <w:spacing w:line="240" w:lineRule="auto"/>
        <w:rPr>
          <w:rFonts w:ascii="Times New Roman" w:hAnsi="Times New Roman" w:cs="Times New Roman"/>
          <w:sz w:val="18"/>
          <w:szCs w:val="18"/>
        </w:rPr>
      </w:pPr>
    </w:p>
    <w:p w14:paraId="37FB4B0D"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Almacenamiento vectorial: </w:t>
      </w:r>
      <w:proofErr w:type="spellStart"/>
      <w:r w:rsidRPr="000042CE">
        <w:rPr>
          <w:rFonts w:ascii="Times New Roman" w:hAnsi="Times New Roman" w:cs="Times New Roman"/>
          <w:sz w:val="18"/>
          <w:szCs w:val="18"/>
        </w:rPr>
        <w:t>Embeddings</w:t>
      </w:r>
      <w:proofErr w:type="spellEnd"/>
      <w:r w:rsidRPr="000042CE">
        <w:rPr>
          <w:rFonts w:ascii="Times New Roman" w:hAnsi="Times New Roman" w:cs="Times New Roman"/>
          <w:sz w:val="18"/>
          <w:szCs w:val="18"/>
        </w:rPr>
        <w:t xml:space="preserve"> en memoria con búsqueda por similitud coseno</w:t>
      </w:r>
    </w:p>
    <w:p w14:paraId="0D725349"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Flujo de datos integrado:</w:t>
      </w:r>
    </w:p>
    <w:p w14:paraId="5A94CCD2"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Usuario carga documento → Generación </w:t>
      </w:r>
      <w:proofErr w:type="spellStart"/>
      <w:r w:rsidRPr="000042CE">
        <w:rPr>
          <w:rFonts w:ascii="Times New Roman" w:hAnsi="Times New Roman" w:cs="Times New Roman"/>
          <w:sz w:val="18"/>
          <w:szCs w:val="18"/>
        </w:rPr>
        <w:t>embedding</w:t>
      </w:r>
      <w:proofErr w:type="spellEnd"/>
      <w:r w:rsidRPr="000042CE">
        <w:rPr>
          <w:rFonts w:ascii="Times New Roman" w:hAnsi="Times New Roman" w:cs="Times New Roman"/>
          <w:sz w:val="18"/>
          <w:szCs w:val="18"/>
        </w:rPr>
        <w:t xml:space="preserve"> → Almacenamiento en sesión</w:t>
      </w:r>
    </w:p>
    <w:p w14:paraId="3EA7988E"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Usuario hace consulta → Búsqueda semántica → Recuperación contexto → Generación respuesta</w:t>
      </w:r>
    </w:p>
    <w:p w14:paraId="59465E27" w14:textId="77777777"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Sistema monitorea → Logs en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 xml:space="preserve"> → Métricas de performance → </w:t>
      </w:r>
      <w:proofErr w:type="spellStart"/>
      <w:r w:rsidRPr="000042CE">
        <w:rPr>
          <w:rFonts w:ascii="Times New Roman" w:hAnsi="Times New Roman" w:cs="Times New Roman"/>
          <w:sz w:val="18"/>
          <w:szCs w:val="18"/>
        </w:rPr>
        <w:t>Feedback</w:t>
      </w:r>
      <w:proofErr w:type="spellEnd"/>
      <w:r w:rsidRPr="000042CE">
        <w:rPr>
          <w:rFonts w:ascii="Times New Roman" w:hAnsi="Times New Roman" w:cs="Times New Roman"/>
          <w:sz w:val="18"/>
          <w:szCs w:val="18"/>
        </w:rPr>
        <w:t xml:space="preserve"> visual</w:t>
      </w:r>
    </w:p>
    <w:p w14:paraId="61DB7338" w14:textId="65AD0D9A" w:rsidR="008068D7" w:rsidRPr="000042CE" w:rsidRDefault="008068D7" w:rsidP="008068D7">
      <w:pPr>
        <w:numPr>
          <w:ilvl w:val="1"/>
          <w:numId w:val="12"/>
        </w:numPr>
        <w:spacing w:line="240" w:lineRule="auto"/>
        <w:rPr>
          <w:rFonts w:ascii="Times New Roman" w:hAnsi="Times New Roman" w:cs="Times New Roman"/>
          <w:sz w:val="18"/>
          <w:szCs w:val="18"/>
        </w:rPr>
      </w:pPr>
      <w:r w:rsidRPr="000042CE">
        <w:rPr>
          <w:rFonts w:ascii="Times New Roman" w:hAnsi="Times New Roman" w:cs="Times New Roman"/>
          <w:sz w:val="18"/>
          <w:szCs w:val="18"/>
        </w:rPr>
        <w:t>Esta arquitectura permite escalar añadiendo bases de datos vectoriales persistentes (</w:t>
      </w:r>
      <w:proofErr w:type="spellStart"/>
      <w:r w:rsidRPr="000042CE">
        <w:rPr>
          <w:rFonts w:ascii="Times New Roman" w:hAnsi="Times New Roman" w:cs="Times New Roman"/>
          <w:sz w:val="18"/>
          <w:szCs w:val="18"/>
        </w:rPr>
        <w:t>Pinecone</w:t>
      </w:r>
      <w:proofErr w:type="spellEnd"/>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Chroma</w:t>
      </w:r>
      <w:proofErr w:type="spellEnd"/>
      <w:r w:rsidRPr="000042CE">
        <w:rPr>
          <w:rFonts w:ascii="Times New Roman" w:hAnsi="Times New Roman" w:cs="Times New Roman"/>
          <w:sz w:val="18"/>
          <w:szCs w:val="18"/>
        </w:rPr>
        <w:t>) y múltiples fuentes de datos organizacionales.</w:t>
      </w:r>
    </w:p>
    <w:p w14:paraId="10140314" w14:textId="77777777" w:rsidR="008068D7" w:rsidRPr="000042CE" w:rsidRDefault="008068D7" w:rsidP="000042CE">
      <w:pPr>
        <w:spacing w:line="240" w:lineRule="auto"/>
        <w:rPr>
          <w:rFonts w:ascii="Times New Roman" w:hAnsi="Times New Roman" w:cs="Times New Roman"/>
          <w:sz w:val="18"/>
          <w:szCs w:val="18"/>
        </w:rPr>
      </w:pPr>
    </w:p>
    <w:p w14:paraId="021F6B67" w14:textId="5B1D38F9" w:rsidR="000042CE" w:rsidRPr="000042CE" w:rsidRDefault="000042CE" w:rsidP="000042CE">
      <w:pPr>
        <w:numPr>
          <w:ilvl w:val="1"/>
          <w:numId w:val="14"/>
        </w:numPr>
        <w:spacing w:line="240" w:lineRule="auto"/>
        <w:rPr>
          <w:rStyle w:val="Referenciasutil"/>
          <w:sz w:val="18"/>
          <w:szCs w:val="18"/>
        </w:rPr>
      </w:pPr>
      <w:r w:rsidRPr="000042CE">
        <w:rPr>
          <w:rStyle w:val="Referenciasutil"/>
          <w:sz w:val="18"/>
          <w:szCs w:val="18"/>
        </w:rPr>
        <w:t>J</w:t>
      </w:r>
      <w:r w:rsidRPr="000042CE">
        <w:rPr>
          <w:rStyle w:val="Referenciasutil"/>
          <w:sz w:val="18"/>
          <w:szCs w:val="18"/>
        </w:rPr>
        <w:t>ustificación de las Decisiones de Diseño</w:t>
      </w:r>
      <w:r w:rsidRPr="000042CE">
        <w:rPr>
          <w:rStyle w:val="Referenciasutil"/>
          <w:sz w:val="18"/>
          <w:szCs w:val="18"/>
        </w:rPr>
        <w:t>:</w:t>
      </w:r>
    </w:p>
    <w:p w14:paraId="0A67F3D0"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La arquitectura y las herramientas seleccionadas fueron escogidas estratégicamente para resolver los desafíos específicos de un E-commerce con un catálogo dinámico y la necesidad de respuestas precisas y personalizadas.</w:t>
      </w:r>
    </w:p>
    <w:p w14:paraId="5101182E"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Adopción de la Arquitectura RAG (</w:t>
      </w:r>
      <w:proofErr w:type="spellStart"/>
      <w:r w:rsidRPr="000042CE">
        <w:rPr>
          <w:rFonts w:ascii="Times New Roman" w:hAnsi="Times New Roman" w:cs="Times New Roman"/>
          <w:sz w:val="18"/>
          <w:szCs w:val="18"/>
        </w:rPr>
        <w:t>Retrieval-Augmented</w:t>
      </w:r>
      <w:proofErr w:type="spellEnd"/>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Generation</w:t>
      </w:r>
      <w:proofErr w:type="spellEnd"/>
      <w:r w:rsidRPr="000042CE">
        <w:rPr>
          <w:rFonts w:ascii="Times New Roman" w:hAnsi="Times New Roman" w:cs="Times New Roman"/>
          <w:sz w:val="18"/>
          <w:szCs w:val="18"/>
        </w:rPr>
        <w:t>)</w:t>
      </w:r>
    </w:p>
    <w:p w14:paraId="32096E3A"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Decisión: Se optó por un pipeline RAG en lugar de un reentrenamiento (</w:t>
      </w:r>
      <w:r w:rsidRPr="000042CE">
        <w:rPr>
          <w:rFonts w:ascii="Times New Roman" w:hAnsi="Times New Roman" w:cs="Times New Roman"/>
          <w:i/>
          <w:iCs/>
          <w:sz w:val="18"/>
          <w:szCs w:val="18"/>
        </w:rPr>
        <w:t>fine-tuning</w:t>
      </w:r>
      <w:r w:rsidRPr="000042CE">
        <w:rPr>
          <w:rFonts w:ascii="Times New Roman" w:hAnsi="Times New Roman" w:cs="Times New Roman"/>
          <w:sz w:val="18"/>
          <w:szCs w:val="18"/>
        </w:rPr>
        <w:t>) del modelo de lenguaje.</w:t>
      </w:r>
    </w:p>
    <w:p w14:paraId="2ED6633D"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Justificación: El principal motivo es la naturaleza dinámica de los datos en StyleGenius. El stock, los precios y las reseñas de clientes cambian constantemente. Un modelo con </w:t>
      </w:r>
      <w:r w:rsidRPr="000042CE">
        <w:rPr>
          <w:rFonts w:ascii="Times New Roman" w:hAnsi="Times New Roman" w:cs="Times New Roman"/>
          <w:i/>
          <w:iCs/>
          <w:sz w:val="18"/>
          <w:szCs w:val="18"/>
        </w:rPr>
        <w:t>fine-tuning</w:t>
      </w:r>
      <w:r w:rsidRPr="000042CE">
        <w:rPr>
          <w:rFonts w:ascii="Times New Roman" w:hAnsi="Times New Roman" w:cs="Times New Roman"/>
          <w:sz w:val="18"/>
          <w:szCs w:val="18"/>
        </w:rPr>
        <w:t xml:space="preserve"> quedaría obsoleto rápidamente y su reentrenamiento sería costoso y lento. RAG permite que el agente consulte una base de conocimiento externa (la base de datos vectorial) en tiempo real. Esto asegura que cada recomendación se base en la información más reciente, minimizando el riesgo de "alucinaciones" y evitando la frustración del cliente por productos agotados.</w:t>
      </w:r>
    </w:p>
    <w:p w14:paraId="71A9EF87"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Uso del Framework </w:t>
      </w:r>
      <w:proofErr w:type="spellStart"/>
      <w:r w:rsidRPr="000042CE">
        <w:rPr>
          <w:rFonts w:ascii="Times New Roman" w:hAnsi="Times New Roman" w:cs="Times New Roman"/>
          <w:sz w:val="18"/>
          <w:szCs w:val="18"/>
        </w:rPr>
        <w:t>LangChain</w:t>
      </w:r>
      <w:proofErr w:type="spellEnd"/>
      <w:r w:rsidRPr="000042CE">
        <w:rPr>
          <w:rFonts w:ascii="Times New Roman" w:hAnsi="Times New Roman" w:cs="Times New Roman"/>
          <w:sz w:val="18"/>
          <w:szCs w:val="18"/>
        </w:rPr>
        <w:t xml:space="preserve"> para la Orquestación</w:t>
      </w:r>
    </w:p>
    <w:p w14:paraId="1F56FC1D"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Decisión: Se utilizó </w:t>
      </w:r>
      <w:proofErr w:type="spellStart"/>
      <w:r w:rsidRPr="000042CE">
        <w:rPr>
          <w:rFonts w:ascii="Times New Roman" w:hAnsi="Times New Roman" w:cs="Times New Roman"/>
          <w:sz w:val="18"/>
          <w:szCs w:val="18"/>
        </w:rPr>
        <w:t>LangChain</w:t>
      </w:r>
      <w:proofErr w:type="spellEnd"/>
      <w:r w:rsidRPr="000042CE">
        <w:rPr>
          <w:rFonts w:ascii="Times New Roman" w:hAnsi="Times New Roman" w:cs="Times New Roman"/>
          <w:sz w:val="18"/>
          <w:szCs w:val="18"/>
        </w:rPr>
        <w:t xml:space="preserve"> como el orquestador central de la lógica del agente.</w:t>
      </w:r>
    </w:p>
    <w:p w14:paraId="6712B7EE"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Justificación: </w:t>
      </w:r>
      <w:proofErr w:type="spellStart"/>
      <w:r w:rsidRPr="000042CE">
        <w:rPr>
          <w:rFonts w:ascii="Times New Roman" w:hAnsi="Times New Roman" w:cs="Times New Roman"/>
          <w:sz w:val="18"/>
          <w:szCs w:val="18"/>
        </w:rPr>
        <w:t>LangChain</w:t>
      </w:r>
      <w:proofErr w:type="spellEnd"/>
      <w:r w:rsidRPr="000042CE">
        <w:rPr>
          <w:rFonts w:ascii="Times New Roman" w:hAnsi="Times New Roman" w:cs="Times New Roman"/>
          <w:sz w:val="18"/>
          <w:szCs w:val="18"/>
        </w:rPr>
        <w:t xml:space="preserve"> actúa como el "sistema nervioso" de la solución, simplificando la conexión entre componentes dispares: la interfaz de usuario, el motor de búsqueda vectorial, el formateo de </w:t>
      </w:r>
      <w:proofErr w:type="spellStart"/>
      <w:r w:rsidRPr="000042CE">
        <w:rPr>
          <w:rFonts w:ascii="Times New Roman" w:hAnsi="Times New Roman" w:cs="Times New Roman"/>
          <w:sz w:val="18"/>
          <w:szCs w:val="18"/>
        </w:rPr>
        <w:t>prompts</w:t>
      </w:r>
      <w:proofErr w:type="spellEnd"/>
      <w:r w:rsidRPr="000042CE">
        <w:rPr>
          <w:rFonts w:ascii="Times New Roman" w:hAnsi="Times New Roman" w:cs="Times New Roman"/>
          <w:sz w:val="18"/>
          <w:szCs w:val="18"/>
        </w:rPr>
        <w:t xml:space="preserve"> y la llamada al LLM. Esto acelera </w:t>
      </w:r>
      <w:r w:rsidRPr="000042CE">
        <w:rPr>
          <w:rFonts w:ascii="Times New Roman" w:hAnsi="Times New Roman" w:cs="Times New Roman"/>
          <w:sz w:val="18"/>
          <w:szCs w:val="18"/>
        </w:rPr>
        <w:lastRenderedPageBreak/>
        <w:t>el desarrollo, reduce el código repetitivo y crea una lógica modular (</w:t>
      </w:r>
      <w:proofErr w:type="spellStart"/>
      <w:r w:rsidRPr="000042CE">
        <w:rPr>
          <w:rFonts w:ascii="Times New Roman" w:hAnsi="Times New Roman" w:cs="Times New Roman"/>
          <w:sz w:val="18"/>
          <w:szCs w:val="18"/>
        </w:rPr>
        <w:t>Chains</w:t>
      </w:r>
      <w:proofErr w:type="spellEnd"/>
      <w:r w:rsidRPr="000042CE">
        <w:rPr>
          <w:rFonts w:ascii="Times New Roman" w:hAnsi="Times New Roman" w:cs="Times New Roman"/>
          <w:sz w:val="18"/>
          <w:szCs w:val="18"/>
        </w:rPr>
        <w:t xml:space="preserve">) que es más fácil de depurar y mantener. Su integración nativa con herramientas de monitoreo como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 xml:space="preserve"> fue un factor decisivo.</w:t>
      </w:r>
    </w:p>
    <w:p w14:paraId="542705AB"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Implementación de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 xml:space="preserve"> para Trazabilidad y Monitoreo</w:t>
      </w:r>
    </w:p>
    <w:p w14:paraId="781153A6"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Decisión: Integrar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 xml:space="preserve"> desde la fase de desarrollo.</w:t>
      </w:r>
    </w:p>
    <w:p w14:paraId="4BC30209"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Justificación: Para una solución de IA en un entorno comercial, la </w:t>
      </w:r>
      <w:proofErr w:type="spellStart"/>
      <w:r w:rsidRPr="000042CE">
        <w:rPr>
          <w:rFonts w:ascii="Times New Roman" w:hAnsi="Times New Roman" w:cs="Times New Roman"/>
          <w:sz w:val="18"/>
          <w:szCs w:val="18"/>
        </w:rPr>
        <w:t>observabilidad</w:t>
      </w:r>
      <w:proofErr w:type="spellEnd"/>
      <w:r w:rsidRPr="000042CE">
        <w:rPr>
          <w:rFonts w:ascii="Times New Roman" w:hAnsi="Times New Roman" w:cs="Times New Roman"/>
          <w:sz w:val="18"/>
          <w:szCs w:val="18"/>
        </w:rPr>
        <w:t xml:space="preserve"> no es opcional.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 xml:space="preserve"> proporciona una traza detallada de cada interacción, permitiéndonos visualizar qué documentos fueron recuperados, cómo se construyó el </w:t>
      </w:r>
      <w:proofErr w:type="spellStart"/>
      <w:r w:rsidRPr="000042CE">
        <w:rPr>
          <w:rFonts w:ascii="Times New Roman" w:hAnsi="Times New Roman" w:cs="Times New Roman"/>
          <w:sz w:val="18"/>
          <w:szCs w:val="18"/>
        </w:rPr>
        <w:t>prompt</w:t>
      </w:r>
      <w:proofErr w:type="spellEnd"/>
      <w:r w:rsidRPr="000042CE">
        <w:rPr>
          <w:rFonts w:ascii="Times New Roman" w:hAnsi="Times New Roman" w:cs="Times New Roman"/>
          <w:sz w:val="18"/>
          <w:szCs w:val="18"/>
        </w:rPr>
        <w:t xml:space="preserve"> final y por qué el LLM generó una respuesta específica. Esta capacidad es fundamental para diagnosticar errores, evaluar la calidad de la recuperación de datos y optimizar el rendimiento del agente de forma continua.</w:t>
      </w:r>
    </w:p>
    <w:p w14:paraId="1332017E"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2. Esquemas y Diagramas de la Arquitectura (IE8)</w:t>
      </w:r>
    </w:p>
    <w:p w14:paraId="006FF9AC"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El siguiente diagrama visualiza la arquitectura de la solución y el flujo de información, desde la consulta del usuario hasta la respuesta generada.</w:t>
      </w:r>
    </w:p>
    <w:p w14:paraId="0F71EBA6"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Descripción del Flujo de Datos:</w:t>
      </w:r>
    </w:p>
    <w:p w14:paraId="206A0836"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Consulta: El usuario realiza una pregunta en lenguaje natural a través de la Interfaz de </w:t>
      </w:r>
      <w:proofErr w:type="spellStart"/>
      <w:r w:rsidRPr="000042CE">
        <w:rPr>
          <w:rFonts w:ascii="Times New Roman" w:hAnsi="Times New Roman" w:cs="Times New Roman"/>
          <w:sz w:val="18"/>
          <w:szCs w:val="18"/>
        </w:rPr>
        <w:t>Streamlit</w:t>
      </w:r>
      <w:proofErr w:type="spellEnd"/>
      <w:r w:rsidRPr="000042CE">
        <w:rPr>
          <w:rFonts w:ascii="Times New Roman" w:hAnsi="Times New Roman" w:cs="Times New Roman"/>
          <w:sz w:val="18"/>
          <w:szCs w:val="18"/>
        </w:rPr>
        <w:t>.</w:t>
      </w:r>
    </w:p>
    <w:p w14:paraId="1EC9CF58"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Recuperación y Aumento: El Sistema RAG, orquestado por </w:t>
      </w:r>
      <w:proofErr w:type="spellStart"/>
      <w:r w:rsidRPr="000042CE">
        <w:rPr>
          <w:rFonts w:ascii="Times New Roman" w:hAnsi="Times New Roman" w:cs="Times New Roman"/>
          <w:sz w:val="18"/>
          <w:szCs w:val="18"/>
        </w:rPr>
        <w:t>LangChain</w:t>
      </w:r>
      <w:proofErr w:type="spellEnd"/>
      <w:r w:rsidRPr="000042CE">
        <w:rPr>
          <w:rFonts w:ascii="Times New Roman" w:hAnsi="Times New Roman" w:cs="Times New Roman"/>
          <w:sz w:val="18"/>
          <w:szCs w:val="18"/>
        </w:rPr>
        <w:t xml:space="preserve">, convierte la consulta en un vector y busca en la Base de Datos Vectorial los documentos (descripciones de productos, reseñas) más relevantes semánticamente. Esta información recuperada se "aumenta" al </w:t>
      </w:r>
      <w:proofErr w:type="spellStart"/>
      <w:r w:rsidRPr="000042CE">
        <w:rPr>
          <w:rFonts w:ascii="Times New Roman" w:hAnsi="Times New Roman" w:cs="Times New Roman"/>
          <w:sz w:val="18"/>
          <w:szCs w:val="18"/>
        </w:rPr>
        <w:t>prompt</w:t>
      </w:r>
      <w:proofErr w:type="spellEnd"/>
      <w:r w:rsidRPr="000042CE">
        <w:rPr>
          <w:rFonts w:ascii="Times New Roman" w:hAnsi="Times New Roman" w:cs="Times New Roman"/>
          <w:sz w:val="18"/>
          <w:szCs w:val="18"/>
        </w:rPr>
        <w:t xml:space="preserve"> original.</w:t>
      </w:r>
    </w:p>
    <w:p w14:paraId="3F2420A3"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Generación: El </w:t>
      </w:r>
      <w:proofErr w:type="spellStart"/>
      <w:r w:rsidRPr="000042CE">
        <w:rPr>
          <w:rFonts w:ascii="Times New Roman" w:hAnsi="Times New Roman" w:cs="Times New Roman"/>
          <w:sz w:val="18"/>
          <w:szCs w:val="18"/>
        </w:rPr>
        <w:t>prompt</w:t>
      </w:r>
      <w:proofErr w:type="spellEnd"/>
      <w:r w:rsidRPr="000042CE">
        <w:rPr>
          <w:rFonts w:ascii="Times New Roman" w:hAnsi="Times New Roman" w:cs="Times New Roman"/>
          <w:sz w:val="18"/>
          <w:szCs w:val="18"/>
        </w:rPr>
        <w:t xml:space="preserve"> enriquecido se envía al Modelo LLM (GPT-4o), que genera una respuesta precisa y contextualizada. Todo el proceso es monitoreado por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w:t>
      </w:r>
    </w:p>
    <w:p w14:paraId="6804D37F" w14:textId="578CD9DB" w:rsidR="000042CE" w:rsidRPr="000042CE" w:rsidRDefault="000042CE" w:rsidP="000042CE">
      <w:pPr>
        <w:numPr>
          <w:ilvl w:val="1"/>
          <w:numId w:val="14"/>
        </w:numPr>
        <w:spacing w:line="240" w:lineRule="auto"/>
        <w:rPr>
          <w:rStyle w:val="Referenciasutil"/>
          <w:sz w:val="18"/>
          <w:szCs w:val="18"/>
        </w:rPr>
      </w:pPr>
      <w:r w:rsidRPr="000042CE">
        <w:rPr>
          <w:rStyle w:val="Referenciasutil"/>
          <w:sz w:val="18"/>
          <w:szCs w:val="18"/>
        </w:rPr>
        <w:t>Conclusiones Técnicas y Referencias</w:t>
      </w:r>
    </w:p>
    <w:p w14:paraId="1C329784" w14:textId="77777777" w:rsidR="000042CE" w:rsidRPr="000042CE" w:rsidRDefault="000042CE" w:rsidP="000042CE">
      <w:pPr>
        <w:numPr>
          <w:ilvl w:val="1"/>
          <w:numId w:val="14"/>
        </w:numPr>
        <w:spacing w:line="240" w:lineRule="auto"/>
        <w:rPr>
          <w:rFonts w:ascii="Times New Roman" w:hAnsi="Times New Roman" w:cs="Times New Roman"/>
          <w:sz w:val="18"/>
          <w:szCs w:val="18"/>
        </w:rPr>
      </w:pPr>
      <w:r w:rsidRPr="000042CE">
        <w:rPr>
          <w:rFonts w:ascii="Times New Roman" w:hAnsi="Times New Roman" w:cs="Times New Roman"/>
          <w:sz w:val="18"/>
          <w:szCs w:val="18"/>
        </w:rPr>
        <w:t xml:space="preserve">Conclusiones: La arquitectura diseñada es robusta, escalable y aborda directamente los requerimientos del caso StyleGenius. La elección deliberada de RAG sobre otras técnicas garantiza la fiabilidad y actualidad de la información, que es el pilar para construir la confianza del cliente. La </w:t>
      </w:r>
      <w:proofErr w:type="gramStart"/>
      <w:r w:rsidRPr="000042CE">
        <w:rPr>
          <w:rFonts w:ascii="Times New Roman" w:hAnsi="Times New Roman" w:cs="Times New Roman"/>
          <w:sz w:val="18"/>
          <w:szCs w:val="18"/>
        </w:rPr>
        <w:t>modularidad aportada</w:t>
      </w:r>
      <w:proofErr w:type="gramEnd"/>
      <w:r w:rsidRPr="000042CE">
        <w:rPr>
          <w:rFonts w:ascii="Times New Roman" w:hAnsi="Times New Roman" w:cs="Times New Roman"/>
          <w:sz w:val="18"/>
          <w:szCs w:val="18"/>
        </w:rPr>
        <w:t xml:space="preserve"> por </w:t>
      </w:r>
      <w:proofErr w:type="spellStart"/>
      <w:r w:rsidRPr="000042CE">
        <w:rPr>
          <w:rFonts w:ascii="Times New Roman" w:hAnsi="Times New Roman" w:cs="Times New Roman"/>
          <w:sz w:val="18"/>
          <w:szCs w:val="18"/>
        </w:rPr>
        <w:t>LangChain</w:t>
      </w:r>
      <w:proofErr w:type="spellEnd"/>
      <w:r w:rsidRPr="000042CE">
        <w:rPr>
          <w:rFonts w:ascii="Times New Roman" w:hAnsi="Times New Roman" w:cs="Times New Roman"/>
          <w:sz w:val="18"/>
          <w:szCs w:val="18"/>
        </w:rPr>
        <w:t xml:space="preserve"> y la capacidad de monitoreo de </w:t>
      </w:r>
      <w:proofErr w:type="spellStart"/>
      <w:r w:rsidRPr="000042CE">
        <w:rPr>
          <w:rFonts w:ascii="Times New Roman" w:hAnsi="Times New Roman" w:cs="Times New Roman"/>
          <w:sz w:val="18"/>
          <w:szCs w:val="18"/>
        </w:rPr>
        <w:t>LangSmith</w:t>
      </w:r>
      <w:proofErr w:type="spellEnd"/>
      <w:r w:rsidRPr="000042CE">
        <w:rPr>
          <w:rFonts w:ascii="Times New Roman" w:hAnsi="Times New Roman" w:cs="Times New Roman"/>
          <w:sz w:val="18"/>
          <w:szCs w:val="18"/>
        </w:rPr>
        <w:t xml:space="preserve"> transforman este proyecto de un simple prototipo a una solución preparada para un entorno de producción, sentando las bases para futuras mejoras como la memoria conversacional y la integración con otras herramientas.</w:t>
      </w:r>
    </w:p>
    <w:p w14:paraId="5BEB5767" w14:textId="77777777" w:rsidR="000042CE" w:rsidRPr="000042CE" w:rsidRDefault="000042CE" w:rsidP="000042CE">
      <w:pPr>
        <w:numPr>
          <w:ilvl w:val="1"/>
          <w:numId w:val="14"/>
        </w:numPr>
        <w:spacing w:line="240" w:lineRule="auto"/>
        <w:rPr>
          <w:rStyle w:val="Referenciasutil"/>
          <w:sz w:val="18"/>
          <w:szCs w:val="18"/>
        </w:rPr>
      </w:pPr>
      <w:r w:rsidRPr="000042CE">
        <w:rPr>
          <w:rStyle w:val="Referenciasutil"/>
          <w:sz w:val="18"/>
          <w:szCs w:val="18"/>
        </w:rPr>
        <w:t>Referencias (Formato APA 7):</w:t>
      </w:r>
    </w:p>
    <w:p w14:paraId="6E84E9F3" w14:textId="77777777" w:rsidR="000042CE" w:rsidRPr="000042CE" w:rsidRDefault="000042CE" w:rsidP="000042CE">
      <w:pPr>
        <w:numPr>
          <w:ilvl w:val="1"/>
          <w:numId w:val="14"/>
        </w:numPr>
        <w:spacing w:line="240" w:lineRule="auto"/>
        <w:rPr>
          <w:rFonts w:ascii="Times New Roman" w:hAnsi="Times New Roman" w:cs="Times New Roman"/>
          <w:sz w:val="18"/>
          <w:szCs w:val="18"/>
        </w:rPr>
      </w:pPr>
      <w:proofErr w:type="spellStart"/>
      <w:r w:rsidRPr="000042CE">
        <w:rPr>
          <w:rFonts w:ascii="Times New Roman" w:hAnsi="Times New Roman" w:cs="Times New Roman"/>
          <w:sz w:val="18"/>
          <w:szCs w:val="18"/>
        </w:rPr>
        <w:t>LangChain</w:t>
      </w:r>
      <w:proofErr w:type="spellEnd"/>
      <w:r w:rsidRPr="000042CE">
        <w:rPr>
          <w:rFonts w:ascii="Times New Roman" w:hAnsi="Times New Roman" w:cs="Times New Roman"/>
          <w:sz w:val="18"/>
          <w:szCs w:val="18"/>
        </w:rPr>
        <w:t xml:space="preserve">. (2024). </w:t>
      </w:r>
      <w:proofErr w:type="spellStart"/>
      <w:r w:rsidRPr="000042CE">
        <w:rPr>
          <w:rFonts w:ascii="Times New Roman" w:hAnsi="Times New Roman" w:cs="Times New Roman"/>
          <w:i/>
          <w:iCs/>
          <w:sz w:val="18"/>
          <w:szCs w:val="18"/>
        </w:rPr>
        <w:t>LangChain</w:t>
      </w:r>
      <w:proofErr w:type="spellEnd"/>
      <w:r w:rsidRPr="000042CE">
        <w:rPr>
          <w:rFonts w:ascii="Times New Roman" w:hAnsi="Times New Roman" w:cs="Times New Roman"/>
          <w:i/>
          <w:iCs/>
          <w:sz w:val="18"/>
          <w:szCs w:val="18"/>
        </w:rPr>
        <w:t xml:space="preserve"> </w:t>
      </w:r>
      <w:proofErr w:type="spellStart"/>
      <w:r w:rsidRPr="000042CE">
        <w:rPr>
          <w:rFonts w:ascii="Times New Roman" w:hAnsi="Times New Roman" w:cs="Times New Roman"/>
          <w:i/>
          <w:iCs/>
          <w:sz w:val="18"/>
          <w:szCs w:val="18"/>
        </w:rPr>
        <w:t>Documentation</w:t>
      </w:r>
      <w:proofErr w:type="spellEnd"/>
      <w:r w:rsidRPr="000042CE">
        <w:rPr>
          <w:rFonts w:ascii="Times New Roman" w:hAnsi="Times New Roman" w:cs="Times New Roman"/>
          <w:sz w:val="18"/>
          <w:szCs w:val="18"/>
        </w:rPr>
        <w:t xml:space="preserve">. Recuperado de </w:t>
      </w:r>
      <w:hyperlink r:id="rId9" w:tgtFrame="_blank" w:history="1">
        <w:r w:rsidRPr="000042CE">
          <w:rPr>
            <w:rStyle w:val="Hipervnculo"/>
            <w:rFonts w:ascii="Times New Roman" w:hAnsi="Times New Roman" w:cs="Times New Roman"/>
            <w:sz w:val="18"/>
            <w:szCs w:val="18"/>
          </w:rPr>
          <w:t>https://python.langchain.com</w:t>
        </w:r>
      </w:hyperlink>
    </w:p>
    <w:p w14:paraId="7C0FFFD1" w14:textId="77777777" w:rsidR="000042CE" w:rsidRPr="000042CE" w:rsidRDefault="000042CE" w:rsidP="000042CE">
      <w:pPr>
        <w:numPr>
          <w:ilvl w:val="1"/>
          <w:numId w:val="14"/>
        </w:numPr>
        <w:spacing w:line="240" w:lineRule="auto"/>
        <w:rPr>
          <w:rFonts w:ascii="Times New Roman" w:hAnsi="Times New Roman" w:cs="Times New Roman"/>
          <w:sz w:val="18"/>
          <w:szCs w:val="18"/>
        </w:rPr>
      </w:pPr>
      <w:proofErr w:type="spellStart"/>
      <w:r w:rsidRPr="000042CE">
        <w:rPr>
          <w:rFonts w:ascii="Times New Roman" w:hAnsi="Times New Roman" w:cs="Times New Roman"/>
          <w:sz w:val="18"/>
          <w:szCs w:val="18"/>
        </w:rPr>
        <w:t>OpenAI</w:t>
      </w:r>
      <w:proofErr w:type="spellEnd"/>
      <w:r w:rsidRPr="000042CE">
        <w:rPr>
          <w:rFonts w:ascii="Times New Roman" w:hAnsi="Times New Roman" w:cs="Times New Roman"/>
          <w:sz w:val="18"/>
          <w:szCs w:val="18"/>
        </w:rPr>
        <w:t xml:space="preserve">. (2024). </w:t>
      </w:r>
      <w:r w:rsidRPr="000042CE">
        <w:rPr>
          <w:rFonts w:ascii="Times New Roman" w:hAnsi="Times New Roman" w:cs="Times New Roman"/>
          <w:i/>
          <w:iCs/>
          <w:sz w:val="18"/>
          <w:szCs w:val="18"/>
        </w:rPr>
        <w:t>GPT-4o</w:t>
      </w:r>
      <w:r w:rsidRPr="000042CE">
        <w:rPr>
          <w:rFonts w:ascii="Times New Roman" w:hAnsi="Times New Roman" w:cs="Times New Roman"/>
          <w:sz w:val="18"/>
          <w:szCs w:val="18"/>
        </w:rPr>
        <w:t xml:space="preserve">. </w:t>
      </w:r>
      <w:proofErr w:type="spellStart"/>
      <w:r w:rsidRPr="000042CE">
        <w:rPr>
          <w:rFonts w:ascii="Times New Roman" w:hAnsi="Times New Roman" w:cs="Times New Roman"/>
          <w:sz w:val="18"/>
          <w:szCs w:val="18"/>
        </w:rPr>
        <w:t>OpenAI</w:t>
      </w:r>
      <w:proofErr w:type="spellEnd"/>
      <w:r w:rsidRPr="000042CE">
        <w:rPr>
          <w:rFonts w:ascii="Times New Roman" w:hAnsi="Times New Roman" w:cs="Times New Roman"/>
          <w:sz w:val="18"/>
          <w:szCs w:val="18"/>
        </w:rPr>
        <w:t xml:space="preserve">. Recuperado de </w:t>
      </w:r>
      <w:hyperlink r:id="rId10" w:tgtFrame="_blank" w:history="1">
        <w:r w:rsidRPr="000042CE">
          <w:rPr>
            <w:rStyle w:val="Hipervnculo"/>
            <w:rFonts w:ascii="Times New Roman" w:hAnsi="Times New Roman" w:cs="Times New Roman"/>
            <w:sz w:val="18"/>
            <w:szCs w:val="18"/>
          </w:rPr>
          <w:t>https://openai.com/index/hello-gpt-4o/</w:t>
        </w:r>
      </w:hyperlink>
    </w:p>
    <w:p w14:paraId="05CD5439" w14:textId="77777777" w:rsidR="008068D7" w:rsidRPr="000042CE" w:rsidRDefault="008068D7" w:rsidP="008068D7">
      <w:pPr>
        <w:numPr>
          <w:ilvl w:val="1"/>
          <w:numId w:val="14"/>
        </w:numPr>
        <w:spacing w:line="240" w:lineRule="auto"/>
        <w:rPr>
          <w:rFonts w:ascii="Times New Roman" w:hAnsi="Times New Roman" w:cs="Times New Roman"/>
          <w:sz w:val="18"/>
          <w:szCs w:val="18"/>
        </w:rPr>
      </w:pPr>
    </w:p>
    <w:p w14:paraId="0BEC62F9" w14:textId="487D47B6" w:rsidR="00972370" w:rsidRPr="003B1F92" w:rsidRDefault="00972370" w:rsidP="00265909">
      <w:pPr>
        <w:spacing w:line="240" w:lineRule="auto"/>
        <w:rPr>
          <w:rFonts w:ascii="Times New Roman" w:hAnsi="Times New Roman" w:cs="Times New Roman"/>
          <w:sz w:val="22"/>
          <w:szCs w:val="22"/>
        </w:rPr>
      </w:pPr>
    </w:p>
    <w:p w14:paraId="7B313E3F" w14:textId="069D9C5D" w:rsidR="00972370" w:rsidRPr="003B1F92" w:rsidRDefault="00972370" w:rsidP="003B1F92">
      <w:pPr>
        <w:spacing w:line="240" w:lineRule="auto"/>
        <w:rPr>
          <w:rFonts w:ascii="Times New Roman" w:hAnsi="Times New Roman" w:cs="Times New Roman"/>
          <w:sz w:val="22"/>
          <w:szCs w:val="22"/>
        </w:rPr>
      </w:pPr>
    </w:p>
    <w:sectPr w:rsidR="00972370" w:rsidRPr="003B1F92">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D22EA" w14:textId="77777777" w:rsidR="00267D3C" w:rsidRDefault="00267D3C" w:rsidP="00972370">
      <w:pPr>
        <w:spacing w:after="0" w:line="240" w:lineRule="auto"/>
      </w:pPr>
      <w:r>
        <w:separator/>
      </w:r>
    </w:p>
  </w:endnote>
  <w:endnote w:type="continuationSeparator" w:id="0">
    <w:p w14:paraId="7F7ADEFE" w14:textId="77777777" w:rsidR="00267D3C" w:rsidRDefault="00267D3C" w:rsidP="0097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C9A19" w14:textId="2F71AA53" w:rsidR="00972370" w:rsidRDefault="00972370" w:rsidP="00972370">
    <w:pPr>
      <w:spacing w:line="264" w:lineRule="auto"/>
      <w:rPr>
        <w:color w:val="156082" w:themeColor="accent1"/>
        <w:sz w:val="20"/>
        <w:szCs w:val="20"/>
      </w:rPr>
    </w:pPr>
  </w:p>
  <w:p w14:paraId="3DF51180" w14:textId="77777777" w:rsidR="003B1F92" w:rsidRDefault="003B1F92" w:rsidP="00972370">
    <w:pPr>
      <w:spacing w:after="0" w:line="264" w:lineRule="auto"/>
      <w:rPr>
        <w:color w:val="156082" w:themeColor="accent1"/>
        <w:sz w:val="20"/>
        <w:szCs w:val="20"/>
      </w:rPr>
    </w:pPr>
  </w:p>
  <w:p w14:paraId="253DAF30" w14:textId="77777777" w:rsidR="003B1F92" w:rsidRDefault="003B1F92" w:rsidP="00972370">
    <w:pPr>
      <w:spacing w:after="0" w:line="264" w:lineRule="auto"/>
      <w:rPr>
        <w:color w:val="156082" w:themeColor="accent1"/>
        <w:sz w:val="20"/>
        <w:szCs w:val="20"/>
      </w:rPr>
    </w:pPr>
  </w:p>
  <w:p w14:paraId="3EF86D20" w14:textId="6A930542" w:rsidR="00972370" w:rsidRPr="003B1F92" w:rsidRDefault="00972370" w:rsidP="00972370">
    <w:pPr>
      <w:spacing w:after="0" w:line="264" w:lineRule="auto"/>
      <w:rPr>
        <w:b/>
        <w:bCs/>
        <w:sz w:val="16"/>
        <w:szCs w:val="16"/>
      </w:rPr>
    </w:pPr>
    <w:r w:rsidRPr="003B1F92">
      <w:rPr>
        <w:color w:val="156082" w:themeColor="accent1"/>
        <w:sz w:val="16"/>
        <w:szCs w:val="16"/>
      </w:rPr>
      <w:t>Propuesta de Proyecto: Agente Inteligente para E-commerce de Moda</w:t>
    </w:r>
    <w:r w:rsidRPr="003B1F92">
      <w:rPr>
        <w:color w:val="156082" w:themeColor="accent1"/>
        <w:sz w:val="16"/>
        <w:szCs w:val="16"/>
      </w:rPr>
      <w:br/>
      <w:t>Nefi Apablaza y Ximena Campos.</w:t>
    </w:r>
    <w:r w:rsidRPr="003B1F92">
      <w:rPr>
        <w:b/>
        <w:bCs/>
        <w:sz w:val="16"/>
        <w:szCs w:val="16"/>
      </w:rPr>
      <w:t xml:space="preserve"> </w:t>
    </w:r>
  </w:p>
  <w:p w14:paraId="4379F61D" w14:textId="19251738" w:rsidR="00972370" w:rsidRDefault="00972370" w:rsidP="00972370">
    <w:pPr>
      <w:spacing w:after="0" w:line="264" w:lineRule="auto"/>
    </w:pPr>
    <w:r w:rsidRPr="003B1F92">
      <w:rPr>
        <w:b/>
        <w:bCs/>
        <w:color w:val="156082" w:themeColor="accent1"/>
        <w:sz w:val="16"/>
        <w:szCs w:val="16"/>
      </w:rPr>
      <w:t>Asignatura:</w:t>
    </w:r>
    <w:r w:rsidRPr="003B1F92">
      <w:rPr>
        <w:color w:val="156082" w:themeColor="accent1"/>
        <w:sz w:val="16"/>
        <w:szCs w:val="16"/>
      </w:rPr>
      <w:t xml:space="preserve"> ISY0101 - Ingeniería de Soluciones con IA</w:t>
    </w:r>
    <w:r w:rsidRPr="003B1F92">
      <w:rPr>
        <w:color w:val="156082" w:themeColor="accent1"/>
        <w:sz w:val="16"/>
        <w:szCs w:val="16"/>
      </w:rPr>
      <w:br/>
    </w:r>
  </w:p>
  <w:p w14:paraId="1B2E7356" w14:textId="643A6641" w:rsidR="00972370" w:rsidRDefault="00972370">
    <w:pPr>
      <w:pStyle w:val="Piedepgina"/>
    </w:pPr>
    <w:r>
      <w:rPr>
        <w:noProof/>
        <w:color w:val="808080" w:themeColor="background1" w:themeShade="80"/>
      </w:rPr>
      <mc:AlternateContent>
        <mc:Choice Requires="wpg">
          <w:drawing>
            <wp:anchor distT="0" distB="0" distL="0" distR="0" simplePos="0" relativeHeight="251664384" behindDoc="0" locked="0" layoutInCell="1" allowOverlap="1" wp14:anchorId="43903053" wp14:editId="24899E53">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16"/>
                                <w:szCs w:val="16"/>
                              </w:rPr>
                              <w:alias w:val="Fecha"/>
                              <w:tag w:val=""/>
                              <w:id w:val="-1063724354"/>
                              <w:dataBinding w:prefixMappings="xmlns:ns0='http://schemas.microsoft.com/office/2006/coverPageProps' " w:xpath="/ns0:CoverPageProperties[1]/ns0:PublishDate[1]" w:storeItemID="{55AF091B-3C7A-41E3-B477-F2FDAA23CFDA}"/>
                              <w:date w:fullDate="2025-09-22T00:00:00Z">
                                <w:dateFormat w:val="d 'de' MMMM 'de' yyyy"/>
                                <w:lid w:val="es-ES"/>
                                <w:storeMappedDataAs w:val="dateTime"/>
                                <w:calendar w:val="gregorian"/>
                              </w:date>
                            </w:sdtPr>
                            <w:sdtContent>
                              <w:p w14:paraId="4FC41363" w14:textId="587A6F7C" w:rsidR="00972370" w:rsidRPr="003B1F92" w:rsidRDefault="00972370">
                                <w:pPr>
                                  <w:jc w:val="right"/>
                                  <w:rPr>
                                    <w:color w:val="7F7F7F" w:themeColor="text1" w:themeTint="80"/>
                                    <w:sz w:val="16"/>
                                    <w:szCs w:val="16"/>
                                  </w:rPr>
                                </w:pPr>
                                <w:r w:rsidRPr="003B1F92">
                                  <w:rPr>
                                    <w:color w:val="7F7F7F" w:themeColor="text1" w:themeTint="80"/>
                                    <w:sz w:val="16"/>
                                    <w:szCs w:val="16"/>
                                    <w:lang w:val="es-ES"/>
                                  </w:rPr>
                                  <w:t>22 de septiembre de 2025</w:t>
                                </w:r>
                              </w:p>
                            </w:sdtContent>
                          </w:sdt>
                          <w:p w14:paraId="3028A98A" w14:textId="77777777" w:rsidR="00972370" w:rsidRDefault="0097237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3903053" id="Grupo 43" o:spid="_x0000_s1026"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" fillcolor="black [3213]" stroked="f" strokeweight="1.5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16"/>
                          <w:szCs w:val="16"/>
                        </w:rPr>
                        <w:alias w:val="Fecha"/>
                        <w:tag w:val=""/>
                        <w:id w:val="-1063724354"/>
                        <w:dataBinding w:prefixMappings="xmlns:ns0='http://schemas.microsoft.com/office/2006/coverPageProps' " w:xpath="/ns0:CoverPageProperties[1]/ns0:PublishDate[1]" w:storeItemID="{55AF091B-3C7A-41E3-B477-F2FDAA23CFDA}"/>
                        <w:date w:fullDate="2025-09-22T00:00:00Z">
                          <w:dateFormat w:val="d 'de' MMMM 'de' yyyy"/>
                          <w:lid w:val="es-ES"/>
                          <w:storeMappedDataAs w:val="dateTime"/>
                          <w:calendar w:val="gregorian"/>
                        </w:date>
                      </w:sdtPr>
                      <w:sdtContent>
                        <w:p w14:paraId="4FC41363" w14:textId="587A6F7C" w:rsidR="00972370" w:rsidRPr="003B1F92" w:rsidRDefault="00972370">
                          <w:pPr>
                            <w:jc w:val="right"/>
                            <w:rPr>
                              <w:color w:val="7F7F7F" w:themeColor="text1" w:themeTint="80"/>
                              <w:sz w:val="16"/>
                              <w:szCs w:val="16"/>
                            </w:rPr>
                          </w:pPr>
                          <w:r w:rsidRPr="003B1F92">
                            <w:rPr>
                              <w:color w:val="7F7F7F" w:themeColor="text1" w:themeTint="80"/>
                              <w:sz w:val="16"/>
                              <w:szCs w:val="16"/>
                              <w:lang w:val="es-ES"/>
                            </w:rPr>
                            <w:t>22 de septiembre de 2025</w:t>
                          </w:r>
                        </w:p>
                      </w:sdtContent>
                    </w:sdt>
                    <w:p w14:paraId="3028A98A" w14:textId="77777777" w:rsidR="00972370" w:rsidRDefault="0097237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3360" behindDoc="0" locked="0" layoutInCell="1" allowOverlap="1" wp14:anchorId="061CFD15" wp14:editId="32A2FBD9">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E7348" w14:textId="77777777" w:rsidR="00972370" w:rsidRDefault="0097237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CFD15" id="Rectángulo 45" o:spid="_x0000_s1029"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77E7348" w14:textId="77777777" w:rsidR="00972370" w:rsidRDefault="0097237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7AB18" w14:textId="77777777" w:rsidR="00267D3C" w:rsidRDefault="00267D3C" w:rsidP="00972370">
      <w:pPr>
        <w:spacing w:after="0" w:line="240" w:lineRule="auto"/>
      </w:pPr>
      <w:r>
        <w:separator/>
      </w:r>
    </w:p>
  </w:footnote>
  <w:footnote w:type="continuationSeparator" w:id="0">
    <w:p w14:paraId="7D8D067C" w14:textId="77777777" w:rsidR="00267D3C" w:rsidRDefault="00267D3C" w:rsidP="00972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0060" w14:textId="2E986673" w:rsidR="00972370" w:rsidRDefault="00972370" w:rsidP="00972370">
    <w:pPr>
      <w:spacing w:line="264" w:lineRule="auto"/>
    </w:pPr>
    <w:r>
      <w:rPr>
        <w:noProof/>
      </w:rPr>
      <w:drawing>
        <wp:anchor distT="0" distB="0" distL="114300" distR="114300" simplePos="0" relativeHeight="251661312" behindDoc="0" locked="0" layoutInCell="1" allowOverlap="0" wp14:anchorId="53AE51BE" wp14:editId="41F63430">
          <wp:simplePos x="0" y="0"/>
          <wp:positionH relativeFrom="page">
            <wp:posOffset>386081</wp:posOffset>
          </wp:positionH>
          <wp:positionV relativeFrom="topMargin">
            <wp:align>bottom</wp:align>
          </wp:positionV>
          <wp:extent cx="1971040" cy="629920"/>
          <wp:effectExtent l="0" t="0" r="0" b="0"/>
          <wp:wrapSquare wrapText="bothSides"/>
          <wp:docPr id="1745910566" name="Picture 8" descr="Un dibujo animado con letr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745910566" name="Picture 8" descr="Un dibujo animado con letras&#10;&#10;El contenido generado por IA puede ser incorrecto."/>
                  <pic:cNvPicPr/>
                </pic:nvPicPr>
                <pic:blipFill>
                  <a:blip r:embed="rId1"/>
                  <a:stretch>
                    <a:fillRect/>
                  </a:stretch>
                </pic:blipFill>
                <pic:spPr>
                  <a:xfrm>
                    <a:off x="0" y="0"/>
                    <a:ext cx="1971040" cy="62992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rPr>
      <mc:AlternateContent>
        <mc:Choice Requires="wps">
          <w:drawing>
            <wp:anchor distT="0" distB="0" distL="114300" distR="114300" simplePos="0" relativeHeight="251659264" behindDoc="0" locked="0" layoutInCell="1" allowOverlap="1" wp14:anchorId="465B0080" wp14:editId="2C2F184D">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B698FD" id="Rectángulo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94AB7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8797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0B391A"/>
    <w:multiLevelType w:val="multilevel"/>
    <w:tmpl w:val="C316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65370"/>
    <w:multiLevelType w:val="multilevel"/>
    <w:tmpl w:val="656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D5FFE"/>
    <w:multiLevelType w:val="multilevel"/>
    <w:tmpl w:val="BE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87C28"/>
    <w:multiLevelType w:val="multilevel"/>
    <w:tmpl w:val="D960D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E72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5296D38"/>
    <w:multiLevelType w:val="multilevel"/>
    <w:tmpl w:val="8340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67FD2"/>
    <w:multiLevelType w:val="multilevel"/>
    <w:tmpl w:val="E9F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50CEA"/>
    <w:multiLevelType w:val="multilevel"/>
    <w:tmpl w:val="577E0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107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3A42E9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3E19C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4F73F67"/>
    <w:multiLevelType w:val="multilevel"/>
    <w:tmpl w:val="1F4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83891"/>
    <w:multiLevelType w:val="multilevel"/>
    <w:tmpl w:val="A59E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13D4D"/>
    <w:multiLevelType w:val="multilevel"/>
    <w:tmpl w:val="E19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A2B5A"/>
    <w:multiLevelType w:val="hybridMultilevel"/>
    <w:tmpl w:val="B226EB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94002636">
    <w:abstractNumId w:val="13"/>
  </w:num>
  <w:num w:numId="2" w16cid:durableId="2130120180">
    <w:abstractNumId w:val="8"/>
  </w:num>
  <w:num w:numId="3" w16cid:durableId="1166895310">
    <w:abstractNumId w:val="15"/>
  </w:num>
  <w:num w:numId="4" w16cid:durableId="1867211273">
    <w:abstractNumId w:val="14"/>
  </w:num>
  <w:num w:numId="5" w16cid:durableId="1655062235">
    <w:abstractNumId w:val="9"/>
  </w:num>
  <w:num w:numId="6" w16cid:durableId="1856916809">
    <w:abstractNumId w:val="3"/>
  </w:num>
  <w:num w:numId="7" w16cid:durableId="1385791275">
    <w:abstractNumId w:val="4"/>
  </w:num>
  <w:num w:numId="8" w16cid:durableId="1319190738">
    <w:abstractNumId w:val="16"/>
  </w:num>
  <w:num w:numId="9" w16cid:durableId="715933473">
    <w:abstractNumId w:val="12"/>
  </w:num>
  <w:num w:numId="10" w16cid:durableId="609095701">
    <w:abstractNumId w:val="10"/>
  </w:num>
  <w:num w:numId="11" w16cid:durableId="1502506075">
    <w:abstractNumId w:val="0"/>
  </w:num>
  <w:num w:numId="12" w16cid:durableId="970745057">
    <w:abstractNumId w:val="6"/>
  </w:num>
  <w:num w:numId="13" w16cid:durableId="1578400366">
    <w:abstractNumId w:val="11"/>
  </w:num>
  <w:num w:numId="14" w16cid:durableId="379675367">
    <w:abstractNumId w:val="1"/>
  </w:num>
  <w:num w:numId="15" w16cid:durableId="1669744575">
    <w:abstractNumId w:val="2"/>
  </w:num>
  <w:num w:numId="16" w16cid:durableId="1983390773">
    <w:abstractNumId w:val="5"/>
  </w:num>
  <w:num w:numId="17" w16cid:durableId="123082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A0"/>
    <w:rsid w:val="000042CE"/>
    <w:rsid w:val="00265909"/>
    <w:rsid w:val="00267D3C"/>
    <w:rsid w:val="002E31AB"/>
    <w:rsid w:val="0032433A"/>
    <w:rsid w:val="0037510F"/>
    <w:rsid w:val="003B1F92"/>
    <w:rsid w:val="005215DE"/>
    <w:rsid w:val="00661CDA"/>
    <w:rsid w:val="006E114F"/>
    <w:rsid w:val="008068D7"/>
    <w:rsid w:val="00955328"/>
    <w:rsid w:val="00972370"/>
    <w:rsid w:val="00B836A0"/>
    <w:rsid w:val="00D211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B12A"/>
  <w15:chartTrackingRefBased/>
  <w15:docId w15:val="{B6930FE4-6FB3-41A9-9919-075A89F4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3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36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36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36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36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36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36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36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6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36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36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36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36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36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36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36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36A0"/>
    <w:rPr>
      <w:rFonts w:eastAsiaTheme="majorEastAsia" w:cstheme="majorBidi"/>
      <w:color w:val="272727" w:themeColor="text1" w:themeTint="D8"/>
    </w:rPr>
  </w:style>
  <w:style w:type="paragraph" w:styleId="Ttulo">
    <w:name w:val="Title"/>
    <w:basedOn w:val="Normal"/>
    <w:next w:val="Normal"/>
    <w:link w:val="TtuloCar"/>
    <w:uiPriority w:val="10"/>
    <w:qFormat/>
    <w:rsid w:val="00B83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36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36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36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36A0"/>
    <w:pPr>
      <w:spacing w:before="160"/>
      <w:jc w:val="center"/>
    </w:pPr>
    <w:rPr>
      <w:i/>
      <w:iCs/>
      <w:color w:val="404040" w:themeColor="text1" w:themeTint="BF"/>
    </w:rPr>
  </w:style>
  <w:style w:type="character" w:customStyle="1" w:styleId="CitaCar">
    <w:name w:val="Cita Car"/>
    <w:basedOn w:val="Fuentedeprrafopredeter"/>
    <w:link w:val="Cita"/>
    <w:uiPriority w:val="29"/>
    <w:rsid w:val="00B836A0"/>
    <w:rPr>
      <w:i/>
      <w:iCs/>
      <w:color w:val="404040" w:themeColor="text1" w:themeTint="BF"/>
    </w:rPr>
  </w:style>
  <w:style w:type="paragraph" w:styleId="Prrafodelista">
    <w:name w:val="List Paragraph"/>
    <w:basedOn w:val="Normal"/>
    <w:uiPriority w:val="34"/>
    <w:qFormat/>
    <w:rsid w:val="00B836A0"/>
    <w:pPr>
      <w:ind w:left="720"/>
      <w:contextualSpacing/>
    </w:pPr>
  </w:style>
  <w:style w:type="character" w:styleId="nfasisintenso">
    <w:name w:val="Intense Emphasis"/>
    <w:basedOn w:val="Fuentedeprrafopredeter"/>
    <w:uiPriority w:val="21"/>
    <w:qFormat/>
    <w:rsid w:val="00B836A0"/>
    <w:rPr>
      <w:i/>
      <w:iCs/>
      <w:color w:val="0F4761" w:themeColor="accent1" w:themeShade="BF"/>
    </w:rPr>
  </w:style>
  <w:style w:type="paragraph" w:styleId="Citadestacada">
    <w:name w:val="Intense Quote"/>
    <w:basedOn w:val="Normal"/>
    <w:next w:val="Normal"/>
    <w:link w:val="CitadestacadaCar"/>
    <w:uiPriority w:val="30"/>
    <w:qFormat/>
    <w:rsid w:val="00B83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36A0"/>
    <w:rPr>
      <w:i/>
      <w:iCs/>
      <w:color w:val="0F4761" w:themeColor="accent1" w:themeShade="BF"/>
    </w:rPr>
  </w:style>
  <w:style w:type="character" w:styleId="Referenciaintensa">
    <w:name w:val="Intense Reference"/>
    <w:basedOn w:val="Fuentedeprrafopredeter"/>
    <w:uiPriority w:val="32"/>
    <w:qFormat/>
    <w:rsid w:val="00B836A0"/>
    <w:rPr>
      <w:b/>
      <w:bCs/>
      <w:smallCaps/>
      <w:color w:val="0F4761" w:themeColor="accent1" w:themeShade="BF"/>
      <w:spacing w:val="5"/>
    </w:rPr>
  </w:style>
  <w:style w:type="paragraph" w:styleId="Encabezado">
    <w:name w:val="header"/>
    <w:basedOn w:val="Normal"/>
    <w:link w:val="EncabezadoCar"/>
    <w:uiPriority w:val="99"/>
    <w:unhideWhenUsed/>
    <w:rsid w:val="009723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370"/>
  </w:style>
  <w:style w:type="paragraph" w:styleId="Piedepgina">
    <w:name w:val="footer"/>
    <w:basedOn w:val="Normal"/>
    <w:link w:val="PiedepginaCar"/>
    <w:uiPriority w:val="99"/>
    <w:unhideWhenUsed/>
    <w:rsid w:val="009723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370"/>
  </w:style>
  <w:style w:type="paragraph" w:styleId="NormalWeb">
    <w:name w:val="Normal (Web)"/>
    <w:basedOn w:val="Normal"/>
    <w:uiPriority w:val="99"/>
    <w:semiHidden/>
    <w:unhideWhenUsed/>
    <w:rsid w:val="00972370"/>
    <w:rPr>
      <w:rFonts w:ascii="Times New Roman" w:hAnsi="Times New Roman" w:cs="Times New Roman"/>
    </w:rPr>
  </w:style>
  <w:style w:type="character" w:styleId="Referenciasutil">
    <w:name w:val="Subtle Reference"/>
    <w:basedOn w:val="Fuentedeprrafopredeter"/>
    <w:uiPriority w:val="31"/>
    <w:qFormat/>
    <w:rsid w:val="003B1F92"/>
    <w:rPr>
      <w:smallCaps/>
      <w:color w:val="5A5A5A" w:themeColor="text1" w:themeTint="A5"/>
    </w:rPr>
  </w:style>
  <w:style w:type="paragraph" w:styleId="Sinespaciado">
    <w:name w:val="No Spacing"/>
    <w:uiPriority w:val="1"/>
    <w:qFormat/>
    <w:rsid w:val="003B1F92"/>
    <w:pPr>
      <w:spacing w:after="0" w:line="240" w:lineRule="auto"/>
    </w:pPr>
  </w:style>
  <w:style w:type="character" w:styleId="Hipervnculo">
    <w:name w:val="Hyperlink"/>
    <w:basedOn w:val="Fuentedeprrafopredeter"/>
    <w:uiPriority w:val="99"/>
    <w:unhideWhenUsed/>
    <w:rsid w:val="000042CE"/>
    <w:rPr>
      <w:color w:val="467886" w:themeColor="hyperlink"/>
      <w:u w:val="single"/>
    </w:rPr>
  </w:style>
  <w:style w:type="character" w:styleId="Mencinsinresolver">
    <w:name w:val="Unresolved Mention"/>
    <w:basedOn w:val="Fuentedeprrafopredeter"/>
    <w:uiPriority w:val="99"/>
    <w:semiHidden/>
    <w:unhideWhenUsed/>
    <w:rsid w:val="00004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openai.com/index/hello-gpt-4o/" TargetMode="External"/><Relationship Id="rId4" Type="http://schemas.openxmlformats.org/officeDocument/2006/relationships/styles" Target="styles.xml"/><Relationship Id="rId9" Type="http://schemas.openxmlformats.org/officeDocument/2006/relationships/hyperlink" Target="https://python.langchain.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48D27-4631-4314-8FBB-D287CF91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2021</Words>
  <Characters>11116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Nefi Apablaza y XIMENA ANDREA CAMPOS GARCIA</dc:creator>
  <cp:keywords/>
  <dc:description/>
  <cp:lastModifiedBy>XIMENA ANDREA CAMPOS GARCIA</cp:lastModifiedBy>
  <cp:revision>7</cp:revision>
  <dcterms:created xsi:type="dcterms:W3CDTF">2025-09-22T18:02:00Z</dcterms:created>
  <dcterms:modified xsi:type="dcterms:W3CDTF">2025-09-22T20:25:00Z</dcterms:modified>
</cp:coreProperties>
</file>