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29AB7F" wp14:paraId="2B1D7BC6" wp14:textId="6584B7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29AB7F" w:rsidR="1FDAC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Nefisa</w:t>
      </w:r>
      <w:r w:rsidRPr="3E29AB7F" w:rsidR="1FDAC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Hassen</w:t>
      </w:r>
    </w:p>
    <w:p xmlns:wp14="http://schemas.microsoft.com/office/word/2010/wordml" w:rsidP="3E29AB7F" wp14:paraId="507D0EE3" wp14:textId="65EE47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29AB7F" w:rsidR="1FDAC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D212 Task 2</w:t>
      </w:r>
    </w:p>
    <w:p xmlns:wp14="http://schemas.microsoft.com/office/word/2010/wordml" w:rsidP="3E29AB7F" wp14:paraId="431B95F5" wp14:textId="7D9FF4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29AB7F" w:rsidR="492108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 I: Research Question</w:t>
      </w:r>
    </w:p>
    <w:p xmlns:wp14="http://schemas.microsoft.com/office/word/2010/wordml" w:rsidP="36C37D41" wp14:paraId="36D03B7A" wp14:textId="3F336DE7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A.</w:t>
      </w: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Describe the purpose of your data mining report by doing the following:</w:t>
      </w:r>
    </w:p>
    <w:p xmlns:wp14="http://schemas.microsoft.com/office/word/2010/wordml" w:rsidP="36C37D41" wp14:paraId="51BC78BA" wp14:textId="14812A0D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36C37D41" w:rsidR="750E0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Propose</w:t>
      </w: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</w:t>
      </w: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question relevant to a real-world organizational situation that you will answer by using PCA.</w:t>
      </w:r>
      <w:r w:rsidRPr="36C37D41" w:rsidR="49210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36C37D41" wp14:paraId="43CEA370" wp14:textId="62A09F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37D41" w:rsidR="0F3895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36C37D41" w:rsidR="523BBD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6C37D41" w:rsidR="0F3895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 we </w:t>
      </w:r>
      <w:r w:rsidRPr="36C37D41" w:rsidR="3DB6B1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reduce the medical </w:t>
      </w:r>
      <w:r w:rsidRPr="36C37D41" w:rsidR="6798ED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dataset </w:t>
      </w:r>
      <w:r w:rsidRPr="36C37D41" w:rsidR="5B41FF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</w:t>
      </w:r>
      <w:r w:rsidRPr="36C37D41" w:rsidR="5B41FF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retaining</w:t>
      </w:r>
      <w:r w:rsidRPr="36C37D41" w:rsidR="5B41FF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the </w:t>
      </w:r>
      <w:r w:rsidRPr="36C37D41" w:rsidR="622E44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features with higher variance</w:t>
      </w:r>
      <w:r w:rsidRPr="36C37D41" w:rsidR="5B41FF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  <w:r w:rsidRPr="36C37D41" w:rsidR="1D3142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36C37D41" w:rsidR="1D3142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C37D41" wp14:paraId="14A2D8DB" wp14:textId="706D90B5">
      <w:pPr>
        <w:pStyle w:val="Normal"/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492108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36C37D41" w:rsidR="284B47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Define</w:t>
      </w:r>
      <w:r w:rsidRPr="36C37D41" w:rsidR="492108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492108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</w:t>
      </w:r>
      <w:r w:rsidRPr="36C37D41" w:rsidR="492108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goal of the data analysis. Ensure your goal is reasonable within the scope of the selected scenario and is represented in the available data.</w:t>
      </w:r>
    </w:p>
    <w:p xmlns:wp14="http://schemas.microsoft.com/office/word/2010/wordml" w:rsidP="36C37D41" wp14:paraId="4D038961" wp14:textId="22166ED8">
      <w:pPr>
        <w:pStyle w:val="Normal"/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36C37D41" w:rsidR="077CA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73A9B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</w:t>
      </w:r>
      <w:r w:rsidRPr="36C37D41" w:rsidR="28ED35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36C37D41" w:rsidR="73A9B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0894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goal </w:t>
      </w:r>
      <w:r w:rsidRPr="36C37D41" w:rsidR="74D7E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 th</w:t>
      </w:r>
      <w:r w:rsidRPr="36C37D41" w:rsidR="5F58E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 </w:t>
      </w:r>
      <w:r w:rsidRPr="36C37D41" w:rsidR="0894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analysis </w:t>
      </w:r>
      <w:r w:rsidRPr="36C37D41" w:rsidR="59578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 </w:t>
      </w:r>
      <w:r w:rsidRPr="36C37D41" w:rsidR="41AD5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36C37D41" w:rsidR="02E3A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reduce medical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01A68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datasets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2E5AB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etain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only the</w:t>
      </w:r>
      <w:r w:rsidRPr="36C37D41" w:rsidR="0623D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features</w:t>
      </w:r>
      <w:r w:rsidRPr="36C37D41" w:rsidR="2CFB4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explain</w:t>
      </w:r>
      <w:r w:rsidRPr="36C37D41" w:rsidR="4B9B1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most of the va</w:t>
      </w:r>
      <w:r w:rsidRPr="36C37D41" w:rsidR="19548A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riance in the dataset</w:t>
      </w:r>
      <w:r w:rsidRPr="36C37D41" w:rsidR="644F8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using PCA</w:t>
      </w:r>
      <w:r w:rsidRPr="36C37D41" w:rsidR="644F8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6C37D41" w:rsidR="3DFF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xmlns:wp14="http://schemas.microsoft.com/office/word/2010/wordml" w:rsidP="36C37D41" wp14:paraId="7F31208D" wp14:textId="250BD52B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 II: Method Justification</w:t>
      </w:r>
    </w:p>
    <w:p xmlns:wp14="http://schemas.microsoft.com/office/word/2010/wordml" w:rsidP="36C37D41" wp14:paraId="272BE24E" wp14:textId="2A21260B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B.  Explain the reasons for using PCA by doing the following:</w:t>
      </w:r>
    </w:p>
    <w:p xmlns:wp14="http://schemas.microsoft.com/office/word/2010/wordml" w:rsidP="36C37D41" wp14:paraId="7DEFA669" wp14:textId="7DE10097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36C37D41" w:rsidR="306BE8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Explain</w:t>
      </w: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how PCA analyzes the selected data set. Include expected outcomes.</w:t>
      </w:r>
    </w:p>
    <w:p w:rsidR="0863F297" w:rsidP="0863F297" w:rsidRDefault="0863F297" w14:paraId="4172C46C" w14:textId="11BD94FC">
      <w:pPr>
        <w:pStyle w:val="Normal"/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6C37D41" wp14:paraId="2BEE41D5" wp14:textId="571EC690">
      <w:pPr>
        <w:pStyle w:val="Normal"/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37D41" w:rsidR="390583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Principal Component Analysis (PCA) is a dimensionality reduction technique that simplifies complex datasets by transforming them into a smaller set of new variables. These new variables, or principal components, capture most of the original variance in the data, enabling a more manageable and interpretable representation with minimal information loss. </w:t>
      </w:r>
      <w:r w:rsidRPr="36C37D41" w:rsidR="390583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process transforms the data from its original high-dimensional space to a lower-dimensional space, where the selected principal components </w:t>
      </w:r>
      <w:r w:rsidRPr="36C37D41" w:rsidR="390583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retain</w:t>
      </w:r>
      <w:r w:rsidRPr="36C37D41" w:rsidR="390583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most of the variance from the original dataset, making it easier to analyze.</w:t>
      </w:r>
    </w:p>
    <w:p xmlns:wp14="http://schemas.microsoft.com/office/word/2010/wordml" w:rsidP="36C37D41" wp14:paraId="311D5C3C" wp14:textId="22E7A61E">
      <w:pPr>
        <w:pStyle w:val="Normal"/>
        <w:shd w:val="clear" w:color="auto" w:fill="FFFFFF" w:themeFill="background1"/>
        <w:spacing w:before="0" w:beforeAutospacing="off" w:after="0" w:afterAutospacing="off"/>
        <w:ind w:left="259" w:right="0" w:hanging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36C37D41" w:rsidR="63A71F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Summarize</w:t>
      </w: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</w:t>
      </w:r>
      <w:r w:rsidRPr="36C37D41" w:rsidR="73A9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assumption of PCA.</w:t>
      </w:r>
    </w:p>
    <w:p xmlns:wp14="http://schemas.microsoft.com/office/word/2010/wordml" w:rsidP="3E29AB7F" wp14:paraId="31AFDDD2" wp14:textId="6637DFE7">
      <w:pPr>
        <w:pStyle w:val="Normal"/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6C37D41" w:rsidR="3DCE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PCA assumes all variables have linear relationships, showing that the change in one variable is proportional to the change in another.</w:t>
      </w:r>
      <w:r w:rsidRPr="36C37D41" w:rsidR="348433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example, if you plot two variables that have a linear relationship, the data points will tend to cluster around a straight line.</w:t>
      </w:r>
    </w:p>
    <w:p xmlns:wp14="http://schemas.microsoft.com/office/word/2010/wordml" w:rsidP="3E29AB7F" wp14:paraId="75D9D8AB" wp14:textId="7985726D">
      <w:pPr>
        <w:pStyle w:val="Normal"/>
        <w:shd w:val="clear" w:color="auto" w:fill="FFFFFF" w:themeFill="background1"/>
        <w:spacing w:before="0" w:beforeAutospacing="off" w:after="0" w:afterAutospacing="off"/>
        <w:ind w:left="0" w:right="0" w:hanging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29AB7F" w:rsidR="34843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 III: Data Preparation</w:t>
      </w:r>
    </w:p>
    <w:p xmlns:wp14="http://schemas.microsoft.com/office/word/2010/wordml" w:rsidP="3E29AB7F" wp14:paraId="3DE70129" wp14:textId="7DA805FC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29AB7F" w:rsidR="34843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C.  Perform data preparation for the chosen data set by doing the following:</w:t>
      </w:r>
    </w:p>
    <w:p xmlns:wp14="http://schemas.microsoft.com/office/word/2010/wordml" w:rsidP="0863F297" wp14:paraId="1BC8ACF7" wp14:textId="4980FEA1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34843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0863F297" w:rsidR="33FF1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Identify</w:t>
      </w:r>
      <w:r w:rsidRPr="0863F297" w:rsidR="34843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continuous data set variables that you will need to answer the PCA question proposed in part A1.</w:t>
      </w:r>
    </w:p>
    <w:p xmlns:wp14="http://schemas.microsoft.com/office/word/2010/wordml" w:rsidP="0863F297" wp14:paraId="259122AE" wp14:textId="35C34AE2">
      <w:pPr>
        <w:pStyle w:val="Normal"/>
        <w:shd w:val="clear" w:color="auto" w:fill="F7F7F7"/>
        <w:spacing w:before="0" w:beforeAutospacing="off" w:after="0" w:afterAutospacing="off"/>
        <w:ind w:left="51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3F79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Here are </w:t>
      </w:r>
      <w:r w:rsidRPr="0863F297" w:rsidR="3F79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continues</w:t>
      </w:r>
      <w:r w:rsidRPr="0863F297" w:rsidR="3F79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columns that will be </w:t>
      </w:r>
      <w:r w:rsidRPr="0863F297" w:rsidR="62A4E4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used to</w:t>
      </w:r>
      <w:r w:rsidRPr="0863F297" w:rsidR="3F79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63F297" w:rsidR="3BF19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answer</w:t>
      </w:r>
      <w:r w:rsidRPr="0863F297" w:rsidR="3F79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research question.</w:t>
      </w:r>
    </w:p>
    <w:p xmlns:wp14="http://schemas.microsoft.com/office/word/2010/wordml" w:rsidP="0863F297" wp14:paraId="3AEB4D1B" wp14:textId="10CE67E9">
      <w:pPr>
        <w:pStyle w:val="Normal"/>
        <w:shd w:val="clear" w:color="auto" w:fill="F7F7F7"/>
        <w:spacing w:before="0" w:beforeAutospacing="off" w:after="0" w:afterAutospacing="off"/>
        <w:ind w:left="51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‘Lat', 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Lng','Income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 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VitD_levels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nitial_days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otalCharge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'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dditional_charges</w:t>
      </w:r>
      <w:r w:rsidRPr="0863F297" w:rsidR="6D390E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0863F297" w:rsidR="6D390E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863F297" wp14:paraId="0B0BF0D5" wp14:textId="5BE60EF2">
      <w:pPr>
        <w:pStyle w:val="Normal"/>
        <w:shd w:val="clear" w:color="auto" w:fill="F7F7F7"/>
        <w:spacing w:before="0" w:beforeAutospacing="off" w:after="0" w:afterAutospacing="off"/>
        <w:ind w:left="51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0E0D3B7" w:rsidP="36C37D41" w:rsidRDefault="50E0D3B7" w14:paraId="2341B47D" w14:textId="102BFAC7">
      <w:pPr>
        <w:pStyle w:val="Normal"/>
        <w:shd w:val="clear" w:color="auto" w:fill="F7F7F7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6C37D41" w:rsidR="15568725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r w:rsidRPr="36C37D41" w:rsidR="1556872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data preparation </w:t>
      </w:r>
      <w:r w:rsidRPr="36C37D41" w:rsidR="3D434A7C">
        <w:rPr>
          <w:rFonts w:ascii="Times New Roman" w:hAnsi="Times New Roman" w:eastAsia="Times New Roman" w:cs="Times New Roman"/>
          <w:color w:val="auto"/>
          <w:sz w:val="24"/>
          <w:szCs w:val="24"/>
        </w:rPr>
        <w:t>process is</w:t>
      </w:r>
      <w:r w:rsidRPr="36C37D41" w:rsidR="1556872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shown below.</w:t>
      </w:r>
    </w:p>
    <w:p w:rsidR="50E0D3B7" w:rsidP="0863F297" w:rsidRDefault="50E0D3B7" w14:paraId="5089DCF9" w14:textId="53CD86C5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 </w:t>
      </w:r>
    </w:p>
    <w:p w:rsidR="50E0D3B7" w:rsidP="0863F297" w:rsidRDefault="50E0D3B7" w14:paraId="5F18CFC7" w14:textId="00D216F1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34571ED1" w14:textId="73A547E0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50E0D3B7" w:rsidP="0863F297" w:rsidRDefault="50E0D3B7" w14:paraId="1B98EC13" w14:textId="35370A0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0E0D3B7" w:rsidP="0863F297" w:rsidRDefault="50E0D3B7" w14:paraId="5C1FF111" w14:textId="73201A50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 </w:t>
      </w:r>
    </w:p>
    <w:p w:rsidR="50E0D3B7" w:rsidP="0863F297" w:rsidRDefault="50E0D3B7" w14:paraId="3014604F" w14:textId="0BF7302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0E0D3B7" w:rsidP="0863F297" w:rsidRDefault="50E0D3B7" w14:paraId="7D62A39A" w14:textId="0A2EC1BC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scipy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stats</w:t>
      </w:r>
    </w:p>
    <w:p w:rsidR="50E0D3B7" w:rsidP="0863F297" w:rsidRDefault="50E0D3B7" w14:paraId="52DCF922" w14:textId="4D310024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0E0D3B7" w:rsidP="0863F297" w:rsidRDefault="50E0D3B7" w14:paraId="409B1856" w14:textId="7C806EC1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sklearn.decomposition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PCA</w:t>
      </w:r>
    </w:p>
    <w:p w:rsidR="50E0D3B7" w:rsidP="0863F297" w:rsidRDefault="50E0D3B7" w14:paraId="27360F6D" w14:textId="3395FF3A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0E0D3B7" w:rsidP="0863F297" w:rsidRDefault="50E0D3B7" w14:paraId="68D11996" w14:textId="62C9B93F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1E42E970" w14:textId="74397150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[5]:</w:t>
      </w:r>
    </w:p>
    <w:p w:rsidR="50E0D3B7" w:rsidP="0863F297" w:rsidRDefault="50E0D3B7" w14:paraId="23E7DE47" w14:textId="2E588100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4C2A1A72" w14:textId="17123616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pd.read_csv(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'medical_clean.csv'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0E0D3B7" w:rsidP="0863F297" w:rsidRDefault="50E0D3B7" w14:paraId="0844725B" w14:textId="1E3A3F46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[6]:</w:t>
      </w:r>
    </w:p>
    <w:p w:rsidR="50E0D3B7" w:rsidP="0863F297" w:rsidRDefault="50E0D3B7" w14:paraId="46B83A91" w14:textId="0895D598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04042315" w14:textId="0DC4C841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med_data.head()</w:t>
      </w:r>
    </w:p>
    <w:p w:rsidR="50E0D3B7" w:rsidP="0863F297" w:rsidRDefault="50E0D3B7" w14:paraId="2033ECBC" w14:textId="1304B09A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Out[6]: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"/>
        <w:gridCol w:w="486"/>
        <w:gridCol w:w="565"/>
        <w:gridCol w:w="610"/>
        <w:gridCol w:w="1467"/>
        <w:gridCol w:w="411"/>
        <w:gridCol w:w="274"/>
        <w:gridCol w:w="473"/>
        <w:gridCol w:w="300"/>
        <w:gridCol w:w="411"/>
        <w:gridCol w:w="437"/>
        <w:gridCol w:w="146"/>
        <w:gridCol w:w="544"/>
        <w:gridCol w:w="817"/>
        <w:gridCol w:w="287"/>
        <w:gridCol w:w="287"/>
        <w:gridCol w:w="287"/>
        <w:gridCol w:w="287"/>
        <w:gridCol w:w="287"/>
        <w:gridCol w:w="287"/>
        <w:gridCol w:w="287"/>
        <w:gridCol w:w="287"/>
      </w:tblGrid>
      <w:tr w:rsidR="0863F297" w:rsidTr="0863F297" w14:paraId="38DE6371">
        <w:trPr>
          <w:trHeight w:val="3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RDefault="0863F297" w14:paraId="170597D1" w14:textId="01CA586E"/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A4DB005" w14:textId="48F9ABC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CaseOrder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D1C27A6" w14:textId="4526DB7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Customer_id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4F76288" w14:textId="64BE34D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Interaction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7EBBD68" w14:textId="15DF08A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UID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6CE5507" w14:textId="03DA1ED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City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FE6DA88" w14:textId="3F4B2AB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State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58F3C5B" w14:textId="7A02B9A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County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9745656" w14:textId="0B76114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Zip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6E3BC2A" w14:textId="55E27FA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Lat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806A0D6" w14:textId="4223250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Lng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DDD0821" w14:textId="4A36C71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DC95D42" w14:textId="0F7A52A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TotalCharge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AC2F8FD" w14:textId="21121B0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Additional_charges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161FC7D" w14:textId="00B07C5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59492EC" w14:textId="09F5A52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2E921AA" w14:textId="5F1A881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339DE56" w14:textId="01B2EEB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5930335" w14:textId="76B00F4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E968E9E" w14:textId="7A28E3C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Item6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BEA97B5" w14:textId="46578A0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Item7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CF78CD9" w14:textId="5F7E3CD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Item8</w:t>
            </w:r>
          </w:p>
        </w:tc>
      </w:tr>
      <w:tr w:rsidR="0863F297" w:rsidTr="0863F297" w14:paraId="5C3B12F0">
        <w:trPr>
          <w:trHeight w:val="3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65FAEF0" w14:textId="5FA6806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0B2B49B" w14:textId="5549163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2F86349" w14:textId="5811EB8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C412403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703C279" w14:textId="6613428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8cd49b13-f45a-4b47-a2bd-173ffa932c2f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8D5D08E" w14:textId="5EB191B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3a83ddb66e2ae73798bdf1d705dc0932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D44A820" w14:textId="2F7D237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Eva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FF73016" w14:textId="4324C3D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AL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6A150CD" w14:textId="1D5413E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Morgan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ADA6F89" w14:textId="7653999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35621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5A21907" w14:textId="4BFC048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34.34960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B9B3CD0" w14:textId="3239FF8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-86.72508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6B16E5F" w14:textId="12906E7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ECFB6A8" w14:textId="68958B2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3726.702860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F807D04" w14:textId="41192A6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17939.403420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D27F436" w14:textId="3A11D66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E01458D" w14:textId="0757017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08E5448" w14:textId="1E5D319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0BF9CF6" w14:textId="6893EC1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D28A212" w14:textId="2129FB6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0F4F0E3" w14:textId="3634A50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10EA0D0" w14:textId="3C91DDF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F95946A" w14:textId="48C16A0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</w:tr>
      <w:tr w:rsidR="0863F297" w:rsidTr="0863F297" w14:paraId="36B270A5">
        <w:trPr>
          <w:trHeight w:val="3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AE0807B" w14:textId="7B342F1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F3ACC3D" w14:textId="2C3EA31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68FE47A" w14:textId="6452234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Z919181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7006FC0" w14:textId="4279D65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d2450b70-0337-4406-bdbb-bc1037f1734c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84A2CC6" w14:textId="14E4593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176354c5eef714957d486009feabf195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62E4D42" w14:textId="2FDD92D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Marianna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869D2F8" w14:textId="29E1614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FL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2C557A2" w14:textId="6083CEE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Jackson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F73EF46" w14:textId="2B56FC5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32446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50ABB9A" w14:textId="2B4AAFD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30.84513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32BF198" w14:textId="77DB822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-85.22907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DC9A659" w14:textId="351E1C6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4ACDF9A" w14:textId="2579579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4193.190458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9A930C0" w14:textId="7E7812F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17612.998120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CF9E3E9" w14:textId="1216CA0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06E637F" w14:textId="613BC53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EBAE227" w14:textId="6B2EACC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25565ED" w14:textId="3C322FC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CB4C321" w14:textId="5F2C118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804B14A" w14:textId="0E26612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B803918" w14:textId="43FD209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FBA4E73" w14:textId="5579209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</w:tr>
      <w:tr w:rsidR="0863F297" w:rsidTr="0863F297" w14:paraId="7153DE37">
        <w:trPr>
          <w:trHeight w:val="3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1B93AF1" w14:textId="33E2BD2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933018D" w14:textId="3859DE9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048EFB6" w14:textId="0035502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F995323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2E39372" w14:textId="49D758E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a2057123-abf5-4a2c-abad-8ffe33512562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858E506" w14:textId="34A07FB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e19a0fa00aeda885b8a436757e889bc9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CB76A4E" w14:textId="3CDF9D6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Sioux Falls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93B5F73" w14:textId="35444AC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SD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91A2BCF" w14:textId="73A66FC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Minnehaha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28D55FF" w14:textId="5E22981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57110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6CF8566" w14:textId="14526A2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43.54321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DB64AFB" w14:textId="7949FD6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-96.63772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91F8CEF" w14:textId="4A6522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75F13DF" w14:textId="136BB02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2434.234222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F780421" w14:textId="73F8216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17505.192460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E8669C3" w14:textId="6296686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EE123E2" w14:textId="6097BBA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2624256" w14:textId="56690D7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E2B68A0" w14:textId="5AA19B9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C27A3D7" w14:textId="7EED598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222F2B3" w14:textId="4D9A957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8C43517" w14:textId="14A2930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FB3F03C" w14:textId="7F44F58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</w:tr>
      <w:tr w:rsidR="0863F297" w:rsidTr="0863F297" w14:paraId="5FA93330">
        <w:trPr>
          <w:trHeight w:val="3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D535857" w14:textId="7145BDE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A93BDA2" w14:textId="01862B9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66FF27A" w14:textId="6059BE9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A879973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44A4300" w14:textId="54ABDC1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1dec528d-eb34-4079-adce-0d7a40e82205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E07532D" w14:textId="4FAEB2D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cd17d7b6d152cb6f23957346d11c3f07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87B9400" w14:textId="5C0F6DC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New Richland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1058FE0" w14:textId="3BAE759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MN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3375BFF" w14:textId="2857F89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Waseca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52B3B33" w14:textId="744584B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56072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05648C3" w14:textId="62E8F8F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43.89744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874E3C8" w14:textId="082A2AF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-93.51479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0E0187D" w14:textId="6016AD5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F86C553" w14:textId="3104188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2127.830423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FAD3822" w14:textId="5ACD3CF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12993.437350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16DC5BB" w14:textId="1D8395C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C8A4407" w14:textId="4ADA04C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F3FA986" w14:textId="6F5F0A3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556080E" w14:textId="6F09D68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2457550" w14:textId="6BA34DA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708D253" w14:textId="4D97899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61A67C7" w14:textId="6201D04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8AD8C07" w14:textId="0FCCD3C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</w:tr>
      <w:tr w:rsidR="0863F297" w:rsidTr="0863F297" w14:paraId="202B301E">
        <w:trPr>
          <w:trHeight w:val="3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B259165" w14:textId="544DAE3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C141AFE" w14:textId="152E1B7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B872626" w14:textId="4F6B1D6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C544523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F7649F3" w14:textId="5B86155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5885f56b-d6da-43a3-8760-83583af94266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1A72E57" w14:textId="20ED32D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d2f0425877b10ed6bb381f3e2579424a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C260F9A" w14:textId="060A9CA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West Point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E4C3EBB" w14:textId="0A24CAE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VA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051A2BE" w14:textId="4495DAF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King William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8FEBB5C" w14:textId="308AD42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23181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8678331" w14:textId="770144E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37.59894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3C217EC" w14:textId="4546367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-76.88958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1DAD679" w14:textId="36698E7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CBA8C9D" w14:textId="203DF68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2113.073274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61814EA" w14:textId="1B4B7FC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3716.525786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D9E126E" w14:textId="1915198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D514EBF" w14:textId="10E4021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3C50527" w14:textId="168A41D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C0A4338" w14:textId="48504F5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3EC906A" w14:textId="7D2B5A3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F87DB42" w14:textId="3657533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0C04E40" w14:textId="5AE49B9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7C02965" w14:textId="7E304F5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</w:tr>
    </w:tbl>
    <w:p w:rsidR="50E0D3B7" w:rsidP="0863F297" w:rsidRDefault="50E0D3B7" w14:paraId="23D60147" w14:textId="575A4418">
      <w:pPr>
        <w:spacing w:before="210" w:beforeAutospacing="off" w:after="0" w:afterAutospacing="off"/>
        <w:jc w:val="lef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rows × 50 columns</w:t>
      </w:r>
    </w:p>
    <w:p w:rsidR="50E0D3B7" w:rsidP="0863F297" w:rsidRDefault="50E0D3B7" w14:paraId="43F55CAE" w14:textId="1E4D2826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[7]:</w:t>
      </w:r>
    </w:p>
    <w:p w:rsidR="50E0D3B7" w:rsidP="0863F297" w:rsidRDefault="50E0D3B7" w14:paraId="0AD2645F" w14:textId="627501B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422057F2" w14:textId="79CEFB7A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med_data.shape</w:t>
      </w:r>
    </w:p>
    <w:p w:rsidR="50E0D3B7" w:rsidP="0863F297" w:rsidRDefault="50E0D3B7" w14:paraId="6E383ECA" w14:textId="1BED2C4B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Out[7]:</w:t>
      </w:r>
    </w:p>
    <w:p w:rsidR="50E0D3B7" w:rsidP="0863F297" w:rsidRDefault="50E0D3B7" w14:paraId="6D56D2F3" w14:textId="22CBF848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(10000, 50)</w:t>
      </w:r>
    </w:p>
    <w:p w:rsidR="50E0D3B7" w:rsidP="0863F297" w:rsidRDefault="50E0D3B7" w14:paraId="26E6DBD9" w14:textId="3130C42C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[8]:</w:t>
      </w:r>
    </w:p>
    <w:p w:rsidR="50E0D3B7" w:rsidP="0863F297" w:rsidRDefault="50E0D3B7" w14:paraId="21EE9845" w14:textId="772E713A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69850628" w14:textId="6C70DC47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med_data.describe()</w:t>
      </w:r>
    </w:p>
    <w:p w:rsidR="50E0D3B7" w:rsidP="0863F297" w:rsidRDefault="50E0D3B7" w14:paraId="0A38BF22" w14:textId="4CBFFB3D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Out[8]: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"/>
        <w:gridCol w:w="408"/>
        <w:gridCol w:w="441"/>
        <w:gridCol w:w="441"/>
        <w:gridCol w:w="441"/>
        <w:gridCol w:w="474"/>
        <w:gridCol w:w="441"/>
        <w:gridCol w:w="441"/>
        <w:gridCol w:w="474"/>
        <w:gridCol w:w="441"/>
        <w:gridCol w:w="441"/>
        <w:gridCol w:w="109"/>
        <w:gridCol w:w="441"/>
        <w:gridCol w:w="613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863F297" w:rsidTr="0863F297" w14:paraId="578640CB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RDefault="0863F297" w14:paraId="14A8D686" w14:textId="68925BCF"/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09AF5BE" w14:textId="69EE7F0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CaseOrder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772D353" w14:textId="5C1279F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Zip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89E75E8" w14:textId="5C6E4BE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3694A63" w14:textId="42ACA6F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Lng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8C95FD8" w14:textId="2FC265D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Population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80D543F" w14:textId="2E9CB71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Children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BDB99FE" w14:textId="348B7D5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Age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0EF4368" w14:textId="36AA6D8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Income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3056E08" w14:textId="1CBBBE8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VitD_levels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B37EB8B" w14:textId="1B31626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Doc_visits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06BFC24" w14:textId="4B17B1D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F6C6C6C" w14:textId="6686D65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TotalCharge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3978E3D" w14:textId="75DA886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Additional_charges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DAE5279" w14:textId="793AAFA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Item1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DF6A342" w14:textId="01DBF3C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6FEE9B4" w14:textId="4A474E4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354CEF6" w14:textId="78828A1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Item4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8FDF945" w14:textId="1ACADE2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4332947" w14:textId="145A249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351D555" w14:textId="29F4000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Item7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E3F3917" w14:textId="3787F70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Item8</w:t>
            </w:r>
          </w:p>
        </w:tc>
      </w:tr>
      <w:tr w:rsidR="0863F297" w:rsidTr="0863F297" w14:paraId="6868DAE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8E6FEDE" w14:textId="5D09942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count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635EA10" w14:textId="516ED5C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814773E" w14:textId="45E2C98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5519B98" w14:textId="275055E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58407DF" w14:textId="25A2DB4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EDAFDDA" w14:textId="7D5F5F2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E812722" w14:textId="389DA46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F71E098" w14:textId="5CF6A81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2547D8E" w14:textId="29D2C38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BBC2378" w14:textId="490C720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9BF5127" w14:textId="2D3FC04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833F011" w14:textId="4F95CFD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6B0FB58" w14:textId="779603A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B8381B1" w14:textId="6DD993D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B4C3341" w14:textId="679650E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E282971" w14:textId="4A748AF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245FFF0" w14:textId="75DD5B3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2F20ED6" w14:textId="1765EC2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CBF8398" w14:textId="26629CE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8538F86" w14:textId="33CFEA3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BD2AF52" w14:textId="381D73D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23AAD2E" w14:textId="6FC6924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10000.000000</w:t>
            </w:r>
          </w:p>
        </w:tc>
      </w:tr>
      <w:tr w:rsidR="0863F297" w:rsidTr="0863F297" w14:paraId="0937ED6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5F2E652" w14:textId="182508C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mean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547CBAF" w14:textId="6001B5B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5000.50000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328A616" w14:textId="2010C37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50159.323900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6B83EAA" w14:textId="280C4CB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38.751099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3AE496E" w14:textId="6ACD2FE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-91.243080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979B376" w14:textId="2607B67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9965.253800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08D6369" w14:textId="2B67070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2.097200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EB04BC7" w14:textId="71AEB78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53.511700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E861E2C" w14:textId="43D60CD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40490.495160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5F0E78B" w14:textId="0A2AC05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17.964262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D4AD34B" w14:textId="3AB6879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5.012200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84770EB" w14:textId="009F6A0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3630E65" w14:textId="3D525D9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5312.172769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92DF9BF" w14:textId="6752B43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12934.528587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5886EDF" w14:textId="0483757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3.518800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1230552" w14:textId="06EC430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3.506700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94DA91A" w14:textId="4497E76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3.511100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2087BB6" w14:textId="0AC194F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3.515100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C447C10" w14:textId="50365D5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3.496900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866CEF8" w14:textId="61AB409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3.522500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50676F8" w14:textId="614B57F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3.494000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41861C3" w14:textId="1F311DC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3.509700</w:t>
            </w:r>
          </w:p>
        </w:tc>
      </w:tr>
      <w:tr w:rsidR="0863F297" w:rsidTr="0863F297" w14:paraId="6545B708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DDB1BF1" w14:textId="3E708FA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std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4DEFF73" w14:textId="1EE6F31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2886.89568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D092FE9" w14:textId="103868A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27469.588208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5D9C950" w14:textId="614BC09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5.403085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DEFFC41" w14:textId="42C57F7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15.205998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F64E2DE" w14:textId="5A8E63E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14824.758614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23747A5" w14:textId="1D9C9FA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2.163659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6D94B4B" w14:textId="7A81B8A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20.638538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807F90B" w14:textId="48EC27C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28521.153293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0E00ACB" w14:textId="2AB1D75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2.017231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D5CC2D9" w14:textId="4AD3C5D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1.045734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1A1EE1B" w14:textId="49B14B4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E405626" w14:textId="2FBC9B5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2180.393838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68182F2" w14:textId="4ABB13E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6542.601544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D11DD1E" w14:textId="379AF05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1.031966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29C97A9" w14:textId="66F2551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1.034825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AA825CB" w14:textId="09B6E5E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1.032755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0D0880B" w14:textId="5BE6D20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1.036282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1B298C1" w14:textId="52E3E9B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1.030192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4DF3D1D" w14:textId="3D6C36E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1.032376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BB80F66" w14:textId="3D90311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1.021405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37FC7BE" w14:textId="191D6CB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1.042312</w:t>
            </w:r>
          </w:p>
        </w:tc>
      </w:tr>
      <w:tr w:rsidR="0863F297" w:rsidTr="0863F297" w14:paraId="4386B360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0601659" w14:textId="3C9A571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min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C1AEADF" w14:textId="387F26D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5FFECBE" w14:textId="3DCBB3D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610.000000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FFAB62E" w14:textId="033991A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17.967190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93ED7B0" w14:textId="63C5295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-174.209700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E4545F3" w14:textId="0E01928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5EBB8E3" w14:textId="78C937B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ECA1731" w14:textId="05FCCA9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18.000000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0EFEAC2" w14:textId="5CB295F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154.080000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7BE57BA" w14:textId="14E2A11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9.806483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3B27FDD" w14:textId="6F0B8EF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07FE4D1" w14:textId="55BBFD6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C8E67B6" w14:textId="14A15D2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1938.312067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B4A3EC7" w14:textId="1B60232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3125.703000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4D8A330" w14:textId="45D01C3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6A444DD" w14:textId="36C74BC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F32FB1E" w14:textId="65A3064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53F61F8" w14:textId="2AF58E4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11FFB14" w14:textId="0B0B105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7582FE1" w14:textId="115ADB9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F2CD4BF" w14:textId="23A9AE6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B493387" w14:textId="4DDB162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</w:tr>
      <w:tr w:rsidR="0863F297" w:rsidTr="0863F297" w14:paraId="4CCBE7D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407CC75" w14:textId="106554F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25%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4DD6B72" w14:textId="3622013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2500.75000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C331145" w14:textId="5275285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27592.000000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F9561C5" w14:textId="08B76F8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35.255120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638E7C5" w14:textId="4A2F893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-97.352982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D2295D6" w14:textId="4A00C14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694.750000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03ABF53" w14:textId="014ECF9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6D2A86D" w14:textId="2C4D7E7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36.000000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C0FAB05" w14:textId="2C10A9F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19598.775000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7892058" w14:textId="31A34B2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16.626439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E0FEF3B" w14:textId="03C8BBB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E0EBCDE" w14:textId="013BEBC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A895CD7" w14:textId="631CE2C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3179.374015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2C32FD0" w14:textId="3F5A60F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7986.487755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D19479A" w14:textId="73471A9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05994C7" w14:textId="1A1A7F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B3B4701" w14:textId="4CFAAA8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2F7166C" w14:textId="3A6FE39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761873C" w14:textId="3C381A0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4E4CF81" w14:textId="43F2210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7BCF471" w14:textId="5DDD197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632A575" w14:textId="7C69A52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</w:tr>
      <w:tr w:rsidR="0863F297" w:rsidTr="0863F297" w14:paraId="550DCFB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ACEEEA9" w14:textId="72B5313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50%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F9DEF31" w14:textId="02183E2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5000.50000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F1A3898" w14:textId="08EFE0F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50207.000000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046479F" w14:textId="1EED41F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39.419355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BA5D5E3" w14:textId="17E46D6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-88.397230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5761C50" w14:textId="55E2B78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2769.000000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81FCC4B" w14:textId="726FC54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01D15A3" w14:textId="53F602C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53.000000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E3CAA94" w14:textId="7634690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33768.420000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365E0A9" w14:textId="0EB7F2A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17.951122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6AE5B60" w14:textId="023AC91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5.000000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B7C7DBD" w14:textId="181A4BE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1F8F12A" w14:textId="354E4E6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5213.952000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8E7FF38" w14:textId="7ADAF0A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11573.977735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7EB081C" w14:textId="7BC9C18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E93EB01" w14:textId="0437CBF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023F019" w14:textId="31A49F0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39F0B67" w14:textId="38188FC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FE354AB" w14:textId="6A59308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400E584" w14:textId="0FCAFFD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0059B51" w14:textId="48FACDB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6A56862" w14:textId="40F6A0A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</w:tr>
      <w:tr w:rsidR="0863F297" w:rsidTr="0863F297" w14:paraId="4DF054A8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3704892" w14:textId="4548EF3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75%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3C0171E" w14:textId="5087676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7500.25000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B6A0DCB" w14:textId="67BCA07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72411.750000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B52E3DA" w14:textId="6A81B20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42.044175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3BDD6DB" w14:textId="5779574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-80.438050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C234FF5" w14:textId="68BE704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13945.000000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D598157" w14:textId="55302E5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66A5041" w14:textId="3F8263A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71.000000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610AE07" w14:textId="576D1B2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54296.402500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1F514AA" w14:textId="231E733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19.347963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6F5DA72" w14:textId="36D799C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6.000000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C1520FC" w14:textId="54E5C21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642363E" w14:textId="62678CC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7459.699750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23965A8" w14:textId="736612A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15626.490000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78C1FBC" w14:textId="7C6C1D9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4AC7DF0" w14:textId="05430BF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F39E6CE" w14:textId="1A6124C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BAD63AF" w14:textId="41748A1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F403D98" w14:textId="1B3DCC1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C9EF19D" w14:textId="1A538A7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31D74E5" w14:textId="6A114DD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A2FF4F6" w14:textId="6473C84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4.000000</w:t>
            </w:r>
          </w:p>
        </w:tc>
      </w:tr>
      <w:tr w:rsidR="0863F297" w:rsidTr="0863F297" w14:paraId="1BBF6D07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00B0CCC" w14:textId="7039AF8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max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759D97E" w14:textId="6E632D2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10000.00000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392B420" w14:textId="31E46B4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99929.000000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7BC1F56" w14:textId="6E58EC3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70.560990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277570B" w14:textId="6D3D06C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-65.290170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480F2F1" w14:textId="779CC7F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122814.000000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ACD3151" w14:textId="57A0D3C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E60BA5A" w14:textId="1CB0F3A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89.000000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02F0E8F" w14:textId="4093CBC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207249.100000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55140FF" w14:textId="464D2E4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26.394449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71B86C7" w14:textId="5E26DE9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9.000000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B42F243" w14:textId="539043F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313D5DA" w14:textId="735FFD5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9180.728000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F882D14" w14:textId="7895214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30566.070000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1841A92" w14:textId="1836787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8.000000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1A94DF2" w14:textId="4C38DA5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EFB2001" w14:textId="4DC177D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8.000000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3979F05" w14:textId="71776A5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FBEF655" w14:textId="74C361F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5A3F175" w14:textId="0638791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1597ED8" w14:textId="195343E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14458E5" w14:textId="04DE13B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7.000000</w:t>
            </w:r>
          </w:p>
        </w:tc>
      </w:tr>
    </w:tbl>
    <w:p w:rsidR="50E0D3B7" w:rsidP="0863F297" w:rsidRDefault="50E0D3B7" w14:paraId="3AA9CB0B" w14:textId="13149ADE">
      <w:pPr>
        <w:spacing w:before="210" w:beforeAutospacing="off" w:after="0" w:afterAutospacing="off"/>
        <w:jc w:val="lef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rows × 23 columns</w:t>
      </w:r>
    </w:p>
    <w:p w:rsidR="50E0D3B7" w:rsidP="0863F297" w:rsidRDefault="50E0D3B7" w14:paraId="7998D4B6" w14:textId="79D670C3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[9]:</w:t>
      </w:r>
    </w:p>
    <w:p w:rsidR="50E0D3B7" w:rsidP="0863F297" w:rsidRDefault="50E0D3B7" w14:paraId="7CF735EB" w14:textId="3757CB41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2F0142C9" w14:textId="7A773304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med_data.columns </w:t>
      </w:r>
      <w:r w:rsidRPr="0863F297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#looking at the columns</w:t>
      </w:r>
    </w:p>
    <w:p w:rsidR="50E0D3B7" w:rsidP="0863F297" w:rsidRDefault="50E0D3B7" w14:paraId="521647E0" w14:textId="60A54D3D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21B279BB" w14:textId="2B1C7846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2B0BB9E3" w14:textId="4DBD660D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Out[9]:</w:t>
      </w:r>
    </w:p>
    <w:p w:rsidR="50E0D3B7" w:rsidP="0863F297" w:rsidRDefault="50E0D3B7" w14:paraId="469255E0" w14:textId="4E7C5B5C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Index(['CaseOrder', 'Customer_id', 'Interaction', 'UID', 'City', 'State',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'County', 'Zip', 'Lat', 'Lng', 'Population', 'Area', 'TimeZone', 'Job',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'Children', 'Age', 'Income', 'Marital', 'Gender', 'ReAdmis',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'VitD_levels', 'Doc_visits', 'Full_meals_eaten', 'vitD_supp',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'Soft_drink', 'Initial_admin', 'HighBlood', 'Stroke',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'Complication_risk', 'Overweight', 'Arthritis', 'Diabetes',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'Hyperlipidemia', 'BackPain', 'Anxiety', 'Allergic_rhinitis',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'Reflux_esophagitis', 'Asthma', 'Services', 'Initial_days',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'TotalCharge', 'Additional_charges', 'Item1', 'Item2', 'Item3', 'Item4',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'Item5', 'Item6', 'Item7', 'Item8'],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dtype='object')</w:t>
      </w:r>
    </w:p>
    <w:p w:rsidR="50E0D3B7" w:rsidP="0863F297" w:rsidRDefault="50E0D3B7" w14:paraId="0BC7E3AE" w14:textId="7047796C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[10]:</w:t>
      </w:r>
    </w:p>
    <w:p w:rsidR="50E0D3B7" w:rsidP="0863F297" w:rsidRDefault="50E0D3B7" w14:paraId="53193854" w14:textId="126F144F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18914AF6" w:rsidRDefault="50E0D3B7" w14:paraId="140598A4" w14:textId="19C042A3">
      <w:pPr>
        <w:shd w:val="clear" w:color="auto" w:fill="F7F7F7"/>
        <w:spacing w:before="0" w:beforeAutospacing="off" w:after="0" w:afterAutospacing="off"/>
        <w:ind w:left="510" w:righ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med_data.isnull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).sum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18914AF6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 checking for </w:t>
      </w:r>
      <w:r w:rsidRPr="18914AF6" w:rsidR="03C354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missing data</w:t>
      </w:r>
    </w:p>
    <w:p w:rsidR="50E0D3B7" w:rsidP="0863F297" w:rsidRDefault="50E0D3B7" w14:paraId="6B34A8E9" w14:textId="1E4C5C72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Out[10]:</w:t>
      </w:r>
    </w:p>
    <w:p w:rsidR="50E0D3B7" w:rsidP="0863F297" w:rsidRDefault="50E0D3B7" w14:paraId="23C7F2D5" w14:textId="75DD6A06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CaseOrder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Customer_id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Interaction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UID 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State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County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 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Lat 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Lng 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Population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Area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TimeZone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Job 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Children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  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Income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Marital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ReAdmis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Doc_visits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Full_meals_eaten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vitD_supp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Soft_drink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Initial_admin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HighBlood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Stroke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Complication_risk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Overweight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Arthritis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Diabetes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Hyperlipidemia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BackPain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Anxiety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Allergic_rhinitis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Reflux_esophagitis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Asthma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Services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Item1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Item2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Item3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Item4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Item5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Item6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Item7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Item8                 0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int64</w:t>
      </w:r>
    </w:p>
    <w:p w:rsidR="50E0D3B7" w:rsidP="0863F297" w:rsidRDefault="50E0D3B7" w14:paraId="120C0182" w14:textId="26630BE9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[11]:</w:t>
      </w:r>
    </w:p>
    <w:p w:rsidR="50E0D3B7" w:rsidP="0863F297" w:rsidRDefault="50E0D3B7" w14:paraId="26348AE2" w14:textId="591BA9A7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39981AB0" w14:textId="7C572869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78C3D12C" w14:textId="34F309D1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18914AF6" w:rsidRDefault="50E0D3B7" w14:paraId="6C5F852E" w14:textId="1C916D9E">
      <w:pPr>
        <w:shd w:val="clear" w:color="auto" w:fill="F7F7F7"/>
        <w:spacing w:before="0" w:beforeAutospacing="off" w:after="0" w:afterAutospacing="off"/>
        <w:ind w:left="510" w:righ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med_data.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duplicated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).any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  <w:r w:rsidRPr="18914AF6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 </w:t>
      </w:r>
      <w:r w:rsidRPr="18914AF6" w:rsidR="2F738E8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checking for</w:t>
      </w:r>
      <w:r w:rsidRPr="18914AF6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duplicates</w:t>
      </w:r>
    </w:p>
    <w:p w:rsidR="50E0D3B7" w:rsidP="0863F297" w:rsidRDefault="50E0D3B7" w14:paraId="5BD6323A" w14:textId="3BB097AF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Out[11]:</w:t>
      </w:r>
    </w:p>
    <w:p w:rsidR="50E0D3B7" w:rsidP="0863F297" w:rsidRDefault="50E0D3B7" w14:paraId="4117BF2F" w14:textId="19640E22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</w:p>
    <w:p w:rsidR="50E0D3B7" w:rsidP="0863F297" w:rsidRDefault="50E0D3B7" w14:paraId="06BC8F4B" w14:textId="4340D003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[12]:</w:t>
      </w:r>
    </w:p>
    <w:p w:rsidR="50E0D3B7" w:rsidP="0863F297" w:rsidRDefault="50E0D3B7" w14:paraId="0DD2EDFE" w14:textId="03A403C8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06484495" w14:textId="16CC6870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df_numeric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med_data.select_dtypes(exclude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'object'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'category'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0E0D3B7" w:rsidP="0863F297" w:rsidRDefault="50E0D3B7" w14:paraId="220EC943" w14:textId="3F9269D2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[48]:</w:t>
      </w:r>
    </w:p>
    <w:p w:rsidR="50E0D3B7" w:rsidP="0863F297" w:rsidRDefault="50E0D3B7" w14:paraId="39E387BC" w14:textId="188DB6B4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3FA65139" w14:textId="5FDC0EED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cont_df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df_numeric.drop([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'CaseOrder'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'Zip'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'Children'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'Doc_visits'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'Full_meals_eaten'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'vitD_supp'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'Age'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'Population'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'Item1'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'Item2'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50E0D3B7" w:rsidP="0863F297" w:rsidRDefault="50E0D3B7" w14:paraId="6A3FE419" w14:textId="20AE0BD6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31783D13" w14:textId="7958AB45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'Item3'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'Item4'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'Item5'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'Item6'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'Item7'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'Item8'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],axis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0E0D3B7" w:rsidP="0863F297" w:rsidRDefault="50E0D3B7" w14:paraId="2B800824" w14:textId="055CF0F7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0E0D3B7" w:rsidP="0863F297" w:rsidRDefault="50E0D3B7" w14:paraId="72E51E98" w14:textId="6A91F0B9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0186A86F" w14:textId="07A1368B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0E0D3B7" w:rsidP="0863F297" w:rsidRDefault="50E0D3B7" w14:paraId="31549D4A" w14:textId="4F254829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cont_df.columns</w:t>
      </w:r>
    </w:p>
    <w:p w:rsidR="50E0D3B7" w:rsidP="0863F297" w:rsidRDefault="50E0D3B7" w14:paraId="7AAA3CDC" w14:textId="0DE80888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Out[48]:</w:t>
      </w:r>
    </w:p>
    <w:p w:rsidR="50E0D3B7" w:rsidP="0863F297" w:rsidRDefault="50E0D3B7" w14:paraId="39F8F2BE" w14:textId="47079DC3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Index(['Lat', 'Lng', 'Income', 'VitD_levels', 'Initial_days', 'TotalCharge',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'Additional_charges'],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dtype='object')</w:t>
      </w:r>
    </w:p>
    <w:p w:rsidR="50E0D3B7" w:rsidP="0863F297" w:rsidRDefault="50E0D3B7" w14:paraId="561702A6" w14:textId="58D0D038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[49]:</w:t>
      </w:r>
    </w:p>
    <w:p w:rsidR="50E0D3B7" w:rsidP="0863F297" w:rsidRDefault="50E0D3B7" w14:paraId="42F9ECF8" w14:textId="0EC63ADD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18914AF6" w:rsidRDefault="50E0D3B7" w14:paraId="1A7BE3AE" w14:textId="7BBAB589">
      <w:pPr>
        <w:shd w:val="clear" w:color="auto" w:fill="F7F7F7"/>
        <w:spacing w:before="0" w:beforeAutospacing="off" w:after="0" w:afterAutospacing="off"/>
        <w:ind w:left="510" w:righ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cont_df.head</w:t>
      </w:r>
      <w:r w:rsidRPr="18914AF6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r w:rsidRPr="18914AF6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</w:t>
      </w:r>
      <w:r w:rsidRPr="18914AF6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all columns are </w:t>
      </w:r>
      <w:r w:rsidRPr="18914AF6" w:rsidR="1C85F34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continuous</w:t>
      </w:r>
      <w:r w:rsidRPr="18914AF6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</w:t>
      </w:r>
    </w:p>
    <w:p w:rsidR="50E0D3B7" w:rsidP="0863F297" w:rsidRDefault="50E0D3B7" w14:paraId="03CC8D0F" w14:textId="7F6D0464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Out[49]: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0"/>
        <w:gridCol w:w="931"/>
        <w:gridCol w:w="991"/>
        <w:gridCol w:w="931"/>
        <w:gridCol w:w="1137"/>
        <w:gridCol w:w="1160"/>
        <w:gridCol w:w="1231"/>
        <w:gridCol w:w="1850"/>
      </w:tblGrid>
      <w:tr w:rsidR="0863F297" w:rsidTr="0863F297" w14:paraId="41FC201B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RDefault="0863F297" w14:paraId="72A1DB7F" w14:textId="3223E5FE"/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1E3DE55" w14:textId="3DC47D6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Lat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3F4AC91" w14:textId="3BCC92A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Lng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7AAD786" w14:textId="7074D5E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Income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84ABEE6" w14:textId="2E40FF7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VitD_levels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1468F67" w14:textId="4E38F2E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Initial_days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E42B54F" w14:textId="50B0BA1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TotalCharge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DF4B0AE" w14:textId="08EB90B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Additional_charges</w:t>
            </w:r>
          </w:p>
        </w:tc>
      </w:tr>
      <w:tr w:rsidR="0863F297" w:rsidTr="0863F297" w14:paraId="11B4A35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BEB6E9F" w14:textId="7E37EFB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D5ECBB2" w14:textId="33F2396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34.34960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E0286E2" w14:textId="34D42DD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-86.72508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6A71AA0" w14:textId="23B6492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86575.93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6510399" w14:textId="4EA6707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19.141466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E7B06D7" w14:textId="1C59DDB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10.585770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773A0DA" w14:textId="0F077C2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3726.702860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740901F" w14:textId="296C57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17939.403420</w:t>
            </w:r>
          </w:p>
        </w:tc>
      </w:tr>
      <w:tr w:rsidR="0863F297" w:rsidTr="0863F297" w14:paraId="24BC06EA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0E0004B" w14:textId="662A03D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482670F" w14:textId="506ED50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30.84513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8B408A3" w14:textId="3A38B5B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-85.22907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F464C97" w14:textId="5A6B2B8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46805.99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8B120ED" w14:textId="714218B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18.940352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ED381D3" w14:textId="01FABB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15.129562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DBDADF6" w14:textId="0BA65FD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4193.190458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BD608F9" w14:textId="5D5C69B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17612.998120</w:t>
            </w:r>
          </w:p>
        </w:tc>
      </w:tr>
      <w:tr w:rsidR="0863F297" w:rsidTr="0863F297" w14:paraId="660FA4A6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CB180A4" w14:textId="51B7D33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C85898C" w14:textId="73D3569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43.54321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966DBE7" w14:textId="6F2CA7F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-96.63772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2A04B65" w14:textId="67276F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14370.14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7AF1D52" w14:textId="49D9B3C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18.057507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EBAD822" w14:textId="75922EC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4.772177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112FE5E" w14:textId="367636C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2434.234222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B9ACB67" w14:textId="2786FDB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17505.192460</w:t>
            </w:r>
          </w:p>
        </w:tc>
      </w:tr>
      <w:tr w:rsidR="0863F297" w:rsidTr="0863F297" w14:paraId="73796263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DEAEA01" w14:textId="253D620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56BAAEA" w14:textId="7D17273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43.89744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61646AF" w14:textId="2B3574C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-93.51479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2028158" w14:textId="5196981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39741.49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8B25D86" w14:textId="0DADB26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16.576858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AFE00F4" w14:textId="1F314AA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1.714879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C5B16BC" w14:textId="1D8F36E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2127.830423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BC3DB90" w14:textId="684FB6E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12993.437350</w:t>
            </w:r>
          </w:p>
        </w:tc>
      </w:tr>
      <w:tr w:rsidR="0863F297" w:rsidTr="0863F297" w14:paraId="3E5BC256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DB50039" w14:textId="029EC31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50F8DD9" w14:textId="3194D84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37.59894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EFB5EBE" w14:textId="5E01F8E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-76.88958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9D7A9D1" w14:textId="598A64E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1209.56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E61AFD2" w14:textId="4CB84E7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17.439069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59B6FAC" w14:textId="41499E5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1.254807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F689F26" w14:textId="71645FA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2113.073274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5FA756B" w14:textId="1AC0D7B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3716.525786</w:t>
            </w:r>
          </w:p>
        </w:tc>
      </w:tr>
    </w:tbl>
    <w:p w:rsidR="50E0D3B7" w:rsidP="0863F297" w:rsidRDefault="50E0D3B7" w14:paraId="719E11CE" w14:textId="7C064358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[50]:</w:t>
      </w:r>
    </w:p>
    <w:p w:rsidR="50E0D3B7" w:rsidP="0863F297" w:rsidRDefault="50E0D3B7" w14:paraId="769DB080" w14:textId="6F4DBC30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18FBA1B1" w14:textId="559C38DF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cont_df.shape</w:t>
      </w:r>
    </w:p>
    <w:p w:rsidR="50E0D3B7" w:rsidP="0863F297" w:rsidRDefault="50E0D3B7" w14:paraId="5DF89966" w14:textId="542397EA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Out[50]:</w:t>
      </w:r>
    </w:p>
    <w:p w:rsidR="50E0D3B7" w:rsidP="0863F297" w:rsidRDefault="50E0D3B7" w14:paraId="2D5C5495" w14:textId="1B73F774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(10000, 7)</w:t>
      </w:r>
    </w:p>
    <w:p w:rsidR="50E0D3B7" w:rsidP="0863F297" w:rsidRDefault="50E0D3B7" w14:paraId="264D61B8" w14:textId="6C3D9F10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[54]:</w:t>
      </w:r>
    </w:p>
    <w:p w:rsidR="50E0D3B7" w:rsidP="0863F297" w:rsidRDefault="50E0D3B7" w14:paraId="6EF8A4AA" w14:textId="24771F4F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2F88EC10" w14:textId="12613550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scipy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stats</w:t>
      </w:r>
    </w:p>
    <w:p w:rsidR="50E0D3B7" w:rsidP="0863F297" w:rsidRDefault="50E0D3B7" w14:paraId="54D62353" w14:textId="3408C888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[55]:</w:t>
      </w:r>
    </w:p>
    <w:p w:rsidR="50E0D3B7" w:rsidP="0863F297" w:rsidRDefault="50E0D3B7" w14:paraId="5701559C" w14:textId="1198991F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4051AC24" w14:textId="14FE6A10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cont_df.std() </w:t>
      </w:r>
      <w:r w:rsidRPr="0863F297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 checking for outliers </w:t>
      </w:r>
    </w:p>
    <w:p w:rsidR="50E0D3B7" w:rsidP="0863F297" w:rsidRDefault="50E0D3B7" w14:paraId="1DE3BF14" w14:textId="4F05C091">
      <w:pP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Out[55]:</w:t>
      </w:r>
    </w:p>
    <w:p w:rsidR="50E0D3B7" w:rsidP="0863F297" w:rsidRDefault="50E0D3B7" w14:paraId="73A5BB09" w14:textId="2E91A09C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Lat                       5.403085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Lng                      15.205998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Income                28521.153293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VitD_levels               2.017231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Initial_days             26.309341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TotalCharge            2180.393838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Additional_charges     6542.601544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50E0D3B7" w:rsidP="0863F297" w:rsidRDefault="50E0D3B7" w14:paraId="5621C5EA" w14:textId="77F91C46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[56]:</w:t>
      </w:r>
    </w:p>
    <w:p w:rsidR="50E0D3B7" w:rsidP="0863F297" w:rsidRDefault="50E0D3B7" w14:paraId="322496DC" w14:textId="3EB7F14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2B4EE8BB" w14:textId="6BB009A5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16D1B952" w14:textId="06BB1719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35C814A1" w14:textId="375FF68E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scipy.stats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zscore</w:t>
      </w:r>
    </w:p>
    <w:p w:rsidR="50E0D3B7" w:rsidP="0863F297" w:rsidRDefault="50E0D3B7" w14:paraId="2036A1F2" w14:textId="6E1A3351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[57]:</w:t>
      </w:r>
    </w:p>
    <w:p w:rsidR="50E0D3B7" w:rsidP="0863F297" w:rsidRDefault="50E0D3B7" w14:paraId="35C01F18" w14:textId="47053507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791F0882" w14:textId="4F3E8942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identifying and treating outliers</w:t>
      </w:r>
    </w:p>
    <w:p w:rsidR="50E0D3B7" w:rsidP="0863F297" w:rsidRDefault="50E0D3B7" w14:paraId="6D881EF7" w14:textId="11E42950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5B4E8E24" w14:textId="3298996E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228C944F" w14:textId="217C989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0E0D3B7" w:rsidP="0863F297" w:rsidRDefault="50E0D3B7" w14:paraId="0F15B83B" w14:textId="384F86DD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Calculate Z-scores</w:t>
      </w:r>
    </w:p>
    <w:p w:rsidR="50E0D3B7" w:rsidP="0863F297" w:rsidRDefault="50E0D3B7" w14:paraId="612068AD" w14:textId="30904D02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50E0D3B7" w:rsidP="0863F297" w:rsidRDefault="50E0D3B7" w14:paraId="676A7DA7" w14:textId="3291E42C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z_scores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cont_df.apply(zscore)</w:t>
      </w:r>
    </w:p>
    <w:p w:rsidR="50E0D3B7" w:rsidP="0863F297" w:rsidRDefault="50E0D3B7" w14:paraId="47428917" w14:textId="1DD8B782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50E0D3B7" w:rsidP="0863F297" w:rsidRDefault="50E0D3B7" w14:paraId="734C922D" w14:textId="2E7118E8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3EC0979F" w14:textId="415FE07E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50E0D3B7" w:rsidP="0863F297" w:rsidRDefault="50E0D3B7" w14:paraId="40BC17DD" w14:textId="44ECCDAD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Filter out rows where any column's Z-score is greater than 3 or less than -3</w:t>
      </w:r>
    </w:p>
    <w:p w:rsidR="50E0D3B7" w:rsidP="0863F297" w:rsidRDefault="50E0D3B7" w14:paraId="7775F4AA" w14:textId="2B25E3BB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7</w:t>
      </w:r>
    </w:p>
    <w:p w:rsidR="50E0D3B7" w:rsidP="0863F297" w:rsidRDefault="50E0D3B7" w14:paraId="4805DDDC" w14:textId="293A5AEA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clean_data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cont_df [(z_scores.abs() 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&lt;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3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).all(axis</w:t>
      </w:r>
      <w:r w:rsidRPr="0863F297" w:rsidR="45DF41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)]</w:t>
      </w:r>
    </w:p>
    <w:p w:rsidR="50E0D3B7" w:rsidP="0863F297" w:rsidRDefault="50E0D3B7" w14:paraId="21E0664C" w14:textId="737F4272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8</w:t>
      </w:r>
    </w:p>
    <w:p w:rsidR="50E0D3B7" w:rsidP="0863F297" w:rsidRDefault="50E0D3B7" w14:paraId="0EFC9DFE" w14:textId="51B1A156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369AE702" w14:textId="196A8B00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45DF41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9</w:t>
      </w:r>
    </w:p>
    <w:p w:rsidR="50E0D3B7" w:rsidP="0863F297" w:rsidRDefault="50E0D3B7" w14:paraId="22E8F208" w14:textId="11FC261B">
      <w:pPr>
        <w:shd w:val="clear" w:color="auto" w:fill="F7F7F7"/>
        <w:spacing w:before="0" w:beforeAutospacing="off" w:after="0" w:afterAutospacing="off"/>
        <w:ind w:left="510" w:right="0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(clean_data)</w:t>
      </w:r>
    </w:p>
    <w:p w:rsidR="50E0D3B7" w:rsidP="0863F297" w:rsidRDefault="50E0D3B7" w14:paraId="394F84FF" w14:textId="37A7C9E7">
      <w:pPr>
        <w:spacing w:before="0" w:beforeAutospacing="off" w:after="0" w:afterAutospacing="off"/>
        <w:jc w:val="left"/>
      </w:pP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Lat        Lng    Income  VitD_levels  Initial_days  TotalCharge  \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34.34960  -86.72508  86575.93    19.141466     10.585770  3726.702860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30.84513  -85.22907  46805.99    18.940352     15.129562  4193.190458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43.54321  -96.63772  14370.14    18.057507      4.772177  2434.234222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43.89744  -93.51479  39741.49    16.576858      1.714879  2127.830423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37.59894  -76.88958   1209.56    17.439069      1.254807  2113.073274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...        ...       ...          ...           ...          ...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36.42886  -78.23716  45967.61    16.980860     51.561220  6850.942000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39.43609  -74.87302  14983.02    18.177020     68.668240  7741.690000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36.36655  -87.29988  65917.81    17.129070     70.154180  8276.481000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44.10354 -102.01590  29702.32    19.910430     63.356900  7644.483000 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40.49998  -80.19959  62682.63    18.388620     70.850590  7887.553000   </w:t>
      </w:r>
      <w:r>
        <w:br/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Additional_charges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0           17939.403420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1           17612.998120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2           17505.192460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3           12993.437350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4            3716.525786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...                  ...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9995         8927.642000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9996        28507.150000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9997        15281.210000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9998         7781.678000  </w:t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9999        11643.190000  </w:t>
      </w:r>
      <w:r>
        <w:br/>
      </w:r>
      <w:r>
        <w:br/>
      </w:r>
      <w:r w:rsidRPr="0863F297" w:rsidR="45DF41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[9688 rows x 7 columns]</w:t>
      </w:r>
    </w:p>
    <w:p w:rsidR="50E0D3B7" w:rsidP="0863F297" w:rsidRDefault="50E0D3B7" w14:paraId="139A3732" w14:textId="43428C21">
      <w:pPr>
        <w:pStyle w:val="Normal"/>
        <w:shd w:val="clear" w:color="auto" w:fill="F7F7F7"/>
        <w:spacing w:before="0" w:beforeAutospacing="off" w:after="0" w:afterAutospacing="off"/>
        <w:ind w:left="510" w:righ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0E0D3B7" w:rsidP="0863F297" w:rsidRDefault="50E0D3B7" w14:paraId="5C4356F2" w14:textId="6CF581C5">
      <w:pPr>
        <w:pBdr>
          <w:top w:val="single" w:color="000000" w:sz="6" w:space="0"/>
        </w:pBdr>
        <w:spacing w:before="0" w:beforeAutospacing="off" w:after="0" w:afterAutospacing="off"/>
        <w:jc w:val="righ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</w:pPr>
    </w:p>
    <w:p w:rsidR="50E0D3B7" w:rsidP="0863F297" w:rsidRDefault="50E0D3B7" w14:paraId="09B52E4C" w14:textId="2664D80A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333F5A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[58]:</w:t>
      </w:r>
    </w:p>
    <w:p w:rsidR="50E0D3B7" w:rsidP="0863F297" w:rsidRDefault="50E0D3B7" w14:paraId="14573D39" w14:textId="6F5A6CA2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333F5A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7C832EDD" w14:textId="64B9A33C">
      <w:pPr>
        <w:pStyle w:val="Normal"/>
        <w:shd w:val="clear" w:color="auto" w:fill="F7F7F7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63F297" w:rsidR="27F9FE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C2</w:t>
      </w:r>
      <w:r w:rsidRPr="0863F297" w:rsidR="309DD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0863F297" w:rsidR="309DDC7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Standardize the continuous data set variables </w:t>
      </w:r>
      <w:r w:rsidRPr="0863F297" w:rsidR="309DDC7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identified</w:t>
      </w:r>
      <w:r w:rsidRPr="0863F297" w:rsidR="309DDC7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part C1. Include a copy of the cleaned data set.</w:t>
      </w:r>
    </w:p>
    <w:p w:rsidR="50E0D3B7" w:rsidP="0863F297" w:rsidRDefault="50E0D3B7" w14:paraId="1BCB132F" w14:textId="356F9CE6">
      <w:pPr>
        <w:shd w:val="clear" w:color="auto" w:fill="F7F7F7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0E0D3B7" w:rsidP="0863F297" w:rsidRDefault="50E0D3B7" w14:paraId="1A45254B" w14:textId="28DC1A6E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sklearn.preprocessing </w:t>
      </w: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</w:t>
      </w:r>
    </w:p>
    <w:p w:rsidR="50E0D3B7" w:rsidP="0863F297" w:rsidRDefault="50E0D3B7" w14:paraId="18D8CAB8" w14:textId="1B18809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7103487F" w14:textId="671F6F69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sklearn.decomposition </w:t>
      </w: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PCA</w:t>
      </w:r>
    </w:p>
    <w:p w:rsidR="50E0D3B7" w:rsidP="0863F297" w:rsidRDefault="50E0D3B7" w14:paraId="49C72A40" w14:textId="14CBB51A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0E0D3B7" w:rsidP="0863F297" w:rsidRDefault="50E0D3B7" w14:paraId="0C215165" w14:textId="61A0AB2B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4E2544CB" w14:textId="059457CA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[59]:</w:t>
      </w:r>
    </w:p>
    <w:p w:rsidR="50E0D3B7" w:rsidP="0863F297" w:rsidRDefault="50E0D3B7" w14:paraId="2A0637DF" w14:textId="7D98DDB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4D6D7D91" w14:textId="3A6A270F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#normalizing data</w:t>
      </w:r>
    </w:p>
    <w:p w:rsidR="50E0D3B7" w:rsidP="0863F297" w:rsidRDefault="50E0D3B7" w14:paraId="26249771" w14:textId="2D71A35D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[60]:</w:t>
      </w:r>
    </w:p>
    <w:p w:rsidR="50E0D3B7" w:rsidP="0863F297" w:rsidRDefault="50E0D3B7" w14:paraId="34699C92" w14:textId="51DDB249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1136178B" w14:textId="250DE896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scaler </w:t>
      </w: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StandardScaler()</w:t>
      </w:r>
    </w:p>
    <w:p w:rsidR="50E0D3B7" w:rsidP="0863F297" w:rsidRDefault="50E0D3B7" w14:paraId="68BAB704" w14:textId="49A5716E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50E0D3B7" w:rsidP="0863F297" w:rsidRDefault="50E0D3B7" w14:paraId="11C03F58" w14:textId="78096B2C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norm_df </w:t>
      </w: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scaler.fit_transform(clean_data)</w:t>
      </w:r>
    </w:p>
    <w:p w:rsidR="50E0D3B7" w:rsidP="0863F297" w:rsidRDefault="50E0D3B7" w14:paraId="486DA061" w14:textId="124F550A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50E0D3B7" w:rsidP="0863F297" w:rsidRDefault="50E0D3B7" w14:paraId="769348B8" w14:textId="4758C2E6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0E0D3B7" w:rsidP="0863F297" w:rsidRDefault="50E0D3B7" w14:paraId="39C1F716" w14:textId="45EE62FE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[61]:</w:t>
      </w:r>
    </w:p>
    <w:p w:rsidR="50E0D3B7" w:rsidP="0863F297" w:rsidRDefault="50E0D3B7" w14:paraId="2D1A0928" w14:textId="1EA1266C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25F21A66" w14:textId="1279BCB9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scaled_df </w:t>
      </w: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pd.DataFrame(norm_df, columns </w:t>
      </w:r>
      <w:r w:rsidRPr="0863F297" w:rsidR="54AF93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clean_data.columns)</w:t>
      </w:r>
    </w:p>
    <w:p w:rsidR="50E0D3B7" w:rsidP="0863F297" w:rsidRDefault="50E0D3B7" w14:paraId="4967884B" w14:textId="37343576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[62]:</w:t>
      </w:r>
    </w:p>
    <w:p w:rsidR="50E0D3B7" w:rsidP="0863F297" w:rsidRDefault="50E0D3B7" w14:paraId="116CBF2C" w14:textId="39443DEF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29E471DD" w14:textId="76044663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scaled_df.head()</w:t>
      </w:r>
    </w:p>
    <w:p w:rsidR="50E0D3B7" w:rsidP="0863F297" w:rsidRDefault="50E0D3B7" w14:paraId="10D771BA" w14:textId="0E363585">
      <w:pP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Out[62]: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0"/>
        <w:gridCol w:w="990"/>
        <w:gridCol w:w="990"/>
        <w:gridCol w:w="990"/>
        <w:gridCol w:w="1137"/>
        <w:gridCol w:w="1160"/>
        <w:gridCol w:w="1216"/>
        <w:gridCol w:w="1850"/>
      </w:tblGrid>
      <w:tr w:rsidR="0863F297" w:rsidTr="0863F297" w14:paraId="13B4C80E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RDefault="0863F297" w14:paraId="15A9247E" w14:textId="6B67F66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ED9FF25" w14:textId="7080295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9DAE222" w14:textId="4936DDC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0648A42" w14:textId="24ED56C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Income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AB2F9FF" w14:textId="23E4EB9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VitD_levels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DF6C5EF" w14:textId="1EFF17C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Initial_days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73BF4B8" w14:textId="2B24592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TotalCharge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CC7E727" w14:textId="4165D62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Additional_charges</w:t>
            </w:r>
          </w:p>
        </w:tc>
      </w:tr>
      <w:tr w:rsidR="0863F297" w:rsidTr="0863F297" w14:paraId="49E9273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5B4F113" w14:textId="0AB923B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0A176D8" w14:textId="6F8F1A3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-0.920719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846B46F" w14:textId="21C73D2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0.287065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2945C5D" w14:textId="5BBCBB4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1.874558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D2D2C0A" w14:textId="0A00F22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0.593823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F66B5DC" w14:textId="41EFE86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-0.907451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D5D07AF" w14:textId="6353B02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-0.727175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3A6D9F7" w14:textId="17426D7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0.762414</w:t>
            </w:r>
          </w:p>
        </w:tc>
      </w:tr>
      <w:tr w:rsidR="0863F297" w:rsidTr="0863F297" w14:paraId="2E667A4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BC2A558" w14:textId="4178ACB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8ABE8C9" w14:textId="45D21EF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-1.654735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BB6A61D" w14:textId="4F04E8E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0.396236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68062D3" w14:textId="4F5E840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0.309406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E5EAF71" w14:textId="2C73B3F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0.492788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8794E5B" w14:textId="64DAB9E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-0.734780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30C615F" w14:textId="6D6CE46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-0.513375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F2A56DA" w14:textId="2FD8F48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0.712571</w:t>
            </w:r>
          </w:p>
        </w:tc>
      </w:tr>
      <w:tr w:rsidR="0863F297" w:rsidTr="0863F297" w14:paraId="628F44C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3BAD275" w14:textId="2D17AB0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06E9B2B" w14:textId="2FBDB34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1.004896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88A555E" w14:textId="010A089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-0.436304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6558D40" w14:textId="2206913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-0.967112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32605B4" w14:textId="64E3A40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0.049268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07CF120" w14:textId="44C559B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-1.128376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D23A134" w14:textId="442EC1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-1.319537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6149713" w14:textId="7C8289E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0.696108</w:t>
            </w:r>
          </w:p>
        </w:tc>
      </w:tr>
      <w:tr w:rsidR="0863F297" w:rsidTr="0863F297" w14:paraId="18E8FD6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36B16BF" w14:textId="7DA9628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47E2DFC" w14:textId="3E50A0A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1.079090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B778CDC" w14:textId="320D02D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-0.208410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D7B1DA8" w14:textId="1830B7B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0.031381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6263FF8" w14:textId="6C309CE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-0.694575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819FCD5" w14:textId="61A602F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-1.244558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645B1B0" w14:textId="1C1AE38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-1.459968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8D54C4E" w14:textId="46F3E63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0.007145</w:t>
            </w:r>
          </w:p>
        </w:tc>
      </w:tr>
      <w:tr w:rsidR="0863F297" w:rsidTr="0863F297" w14:paraId="214795E0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5BAC844" w14:textId="4887E62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3CCB4EA" w14:textId="359DA18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-0.240140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185CA93" w14:textId="45C3D53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1.004806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FD1AEA9" w14:textId="527C676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-1.485049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9865F6A" w14:textId="667B52D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-0.261421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9434C75" w14:textId="15E3E0A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-1.262041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51EA64A" w14:textId="0474B9C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-1.466731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E97B62A" w14:textId="3AABF14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-1.409476</w:t>
            </w:r>
          </w:p>
        </w:tc>
      </w:tr>
    </w:tbl>
    <w:p w:rsidR="50E0D3B7" w:rsidP="0863F297" w:rsidRDefault="50E0D3B7" w14:paraId="3A83CAF0" w14:textId="75226194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[63]:</w:t>
      </w:r>
    </w:p>
    <w:p w:rsidR="50E0D3B7" w:rsidP="0863F297" w:rsidRDefault="50E0D3B7" w14:paraId="14FB3A60" w14:textId="68489497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50E0D3B7" w:rsidP="0863F297" w:rsidRDefault="50E0D3B7" w14:paraId="0C1F3120" w14:textId="1B0E7ED9">
      <w:pPr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scaled_df.shape</w:t>
      </w:r>
    </w:p>
    <w:p w:rsidR="50E0D3B7" w:rsidP="0863F297" w:rsidRDefault="50E0D3B7" w14:paraId="39560D7F" w14:textId="5115605C">
      <w:pP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Out[63]:</w:t>
      </w:r>
    </w:p>
    <w:p w:rsidR="50E0D3B7" w:rsidP="0863F297" w:rsidRDefault="50E0D3B7" w14:paraId="3DAA4C83" w14:textId="1981EA3C">
      <w:pPr>
        <w:spacing w:before="0" w:beforeAutospacing="off" w:after="0" w:afterAutospacing="off"/>
        <w:jc w:val="left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(9688, 7)</w:t>
      </w:r>
    </w:p>
    <w:p w:rsidR="50E0D3B7" w:rsidP="0863F297" w:rsidRDefault="50E0D3B7" w14:paraId="24DBF45D" w14:textId="35E69EA6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0863F297" w:rsidR="54AF93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[64]:</w:t>
      </w:r>
    </w:p>
    <w:p w:rsidR="50E0D3B7" w:rsidP="0863F297" w:rsidRDefault="50E0D3B7" w14:paraId="4200FEC8" w14:textId="25DCF925">
      <w:pPr>
        <w:shd w:val="clear" w:color="auto" w:fill="F7F7F7"/>
        <w:spacing w:before="0" w:beforeAutospacing="off" w:after="0" w:afterAutospacing="off"/>
        <w:ind w:left="510" w:right="0"/>
        <w:jc w:val="righ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863F297" w:rsidR="54AF936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</w:t>
      </w:r>
    </w:p>
    <w:p w:rsidR="50E0D3B7" w:rsidP="0863F297" w:rsidRDefault="50E0D3B7" w14:paraId="65D7513E" w14:textId="0D013A19">
      <w:pPr>
        <w:pStyle w:val="Normal"/>
        <w:shd w:val="clear" w:color="auto" w:fill="F7F7F7"/>
        <w:spacing w:before="0" w:beforeAutospacing="off" w:after="0" w:afterAutospacing="off"/>
        <w:ind w:left="0" w:right="0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0863F297" w:rsidR="53C13A9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 copy of the cleaned data set</w:t>
      </w:r>
      <w:r w:rsidRPr="0863F297" w:rsidR="53C13A9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50E0D3B7" w:rsidP="0863F297" w:rsidRDefault="50E0D3B7" w14:paraId="436E02C5" w14:textId="64E94358">
      <w:pPr>
        <w:pStyle w:val="Normal"/>
        <w:shd w:val="clear" w:color="auto" w:fill="F7F7F7"/>
        <w:spacing w:before="0" w:beforeAutospacing="off" w:after="0" w:afterAutospacing="off"/>
        <w:ind w:left="510" w:right="0"/>
      </w:pP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scaled_df.to_csv (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'scaled_df.csv'</w:t>
      </w:r>
      <w:r w:rsidRPr="0863F297" w:rsidR="54AF93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0E0D3B7" w:rsidP="0863F297" w:rsidRDefault="50E0D3B7" w14:paraId="1B7887D4" w14:textId="665A3E9D">
      <w:pPr>
        <w:shd w:val="clear" w:color="auto" w:fill="F7F7F7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0E0D3B7" w:rsidP="0863F297" w:rsidRDefault="50E0D3B7" w14:paraId="023D487A" w14:textId="1E35C936">
      <w:pPr>
        <w:pStyle w:val="Normal"/>
        <w:shd w:val="clear" w:color="auto" w:fill="F7F7F7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50E0D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 IV: Analysis</w:t>
      </w:r>
    </w:p>
    <w:p w:rsidR="50E0D3B7" w:rsidP="0863F297" w:rsidRDefault="50E0D3B7" w14:paraId="4AF27DCB" w14:textId="2CB19ADE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D.  Perform PCA by doing the following:</w:t>
      </w:r>
    </w:p>
    <w:p w:rsidR="50E0D3B7" w:rsidP="0863F297" w:rsidRDefault="50E0D3B7" w14:paraId="73ECAD22" w14:textId="3CBB2C5C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Determine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matrix of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all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principal components.</w:t>
      </w:r>
    </w:p>
    <w:p w:rsidR="50E0D3B7" w:rsidP="0863F297" w:rsidRDefault="50E0D3B7" w14:paraId="462F7CE7" w14:textId="59231431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Identify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total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number of principal components, using the elbow rule or the Kaiser criterion. Include a screenshot of the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plot.</w:t>
      </w:r>
    </w:p>
    <w:p w:rsidR="50E0D3B7" w:rsidP="0863F297" w:rsidRDefault="50E0D3B7" w14:paraId="4A5E84D7" w14:textId="7837D473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Identify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variance of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each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the principal components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identified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part D2.</w:t>
      </w:r>
    </w:p>
    <w:p w:rsidR="3D888FD7" w:rsidP="0863F297" w:rsidRDefault="3D888FD7" w14:paraId="16870570" w14:textId="4E685EC4">
      <w:pPr>
        <w:shd w:val="clear" w:color="auto" w:fill="FFFFFF" w:themeFill="background1"/>
        <w:spacing w:before="0" w:beforeAutospacing="off" w:after="0" w:afterAutospacing="off"/>
        <w:ind w:left="619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Identify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total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variance captured by the principal components 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identified</w:t>
      </w:r>
      <w:r w:rsidRPr="0863F297" w:rsidR="50E0D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part D2.</w:t>
      </w:r>
    </w:p>
    <w:p w:rsidR="3D888FD7" w:rsidP="0863F297" w:rsidRDefault="3D888FD7" w14:paraId="6F59CA62" w14:textId="66D32196">
      <w:pPr>
        <w:shd w:val="clear" w:color="auto" w:fill="F7F7F7"/>
        <w:spacing w:before="0" w:beforeAutospacing="off" w:after="0" w:afterAutospacing="off"/>
        <w:ind w:left="510" w:right="0"/>
      </w:pPr>
    </w:p>
    <w:p w:rsidR="3D888FD7" w:rsidP="18914AF6" w:rsidRDefault="3D888FD7" w14:paraId="0ACA569A" w14:textId="2C0C466B">
      <w:pPr>
        <w:pStyle w:val="Normal"/>
        <w:shd w:val="clear" w:color="auto" w:fill="F7F7F7"/>
        <w:spacing w:before="0" w:beforeAutospacing="off" w:after="0" w:afterAutospacing="off"/>
        <w:ind w:left="0" w:righ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18914AF6" w:rsidR="6118958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</w:t>
      </w:r>
      <w:r w:rsidRPr="18914AF6" w:rsidR="44C3823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Analyz</w:t>
      </w:r>
      <w:r w:rsidRPr="18914AF6" w:rsidR="5D45682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ing</w:t>
      </w:r>
      <w:r w:rsidRPr="18914AF6" w:rsidR="6118958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data</w:t>
      </w:r>
    </w:p>
    <w:p w:rsidR="3D888FD7" w:rsidP="0863F297" w:rsidRDefault="3D888FD7" w14:paraId="56429204" w14:textId="38F92089">
      <w:pPr>
        <w:shd w:val="clear" w:color="auto" w:fill="F7F7F7"/>
        <w:spacing w:before="0" w:beforeAutospacing="off" w:after="0" w:afterAutospacing="off"/>
        <w:ind w:left="0" w:right="0"/>
        <w:jc w:val="left"/>
      </w:pP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pca</w:t>
      </w:r>
      <w:r w:rsidRPr="0863F297" w:rsidR="611895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PCA(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D888FD7" w:rsidP="0863F297" w:rsidRDefault="3D888FD7" w14:paraId="2F87F2C2" w14:textId="7B4462CF">
      <w:pPr>
        <w:pBdr>
          <w:top w:val="single" w:color="000000" w:sz="6" w:space="0"/>
        </w:pBdr>
        <w:spacing w:before="0" w:beforeAutospacing="off" w:after="0" w:afterAutospacing="off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D888FD7" w:rsidP="0863F297" w:rsidRDefault="3D888FD7" w14:paraId="013FD5D5" w14:textId="35044ABE">
      <w:pPr>
        <w:pBdr>
          <w:top w:val="single" w:color="000000" w:sz="6" w:space="0"/>
        </w:pBdr>
        <w:spacing w:before="0" w:beforeAutospacing="off" w:after="0" w:afterAutospacing="off"/>
        <w:ind/>
        <w:jc w:val="left"/>
      </w:pP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norm_data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611895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pca.fit_transform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scaled_df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D888FD7" w:rsidP="0863F297" w:rsidRDefault="3D888FD7" w14:paraId="354A5A71" w14:textId="05871B9A">
      <w:pPr>
        <w:shd w:val="clear" w:color="auto" w:fill="F7F7F7"/>
        <w:spacing w:before="0" w:beforeAutospacing="off" w:after="0" w:afterAutospacing="off"/>
        <w:ind w:left="51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D888FD7" w:rsidP="0863F297" w:rsidRDefault="3D888FD7" w14:paraId="37C34A69" w14:textId="7FA4689D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leading_matrix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611895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pd.DataFrame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pca.components_,columns</w:t>
      </w:r>
      <w:r w:rsidRPr="0863F297" w:rsidR="611895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scaled_df.columns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index </w:t>
      </w:r>
      <w:r w:rsidRPr="0863F297" w:rsidR="611895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'PC1'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'PC2'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'PC3'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'PC4'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'PC5'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'PC6'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'PC7'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3D888FD7" w:rsidP="0863F297" w:rsidRDefault="3D888FD7" w14:paraId="05E78590" w14:textId="095C5D87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0863F297" w:rsidR="61189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3D888FD7" w:rsidP="0863F297" w:rsidRDefault="3D888FD7" w14:paraId="1559D45F" w14:textId="658CE794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leading_matrix</w:t>
      </w:r>
      <w:r w:rsidRPr="0863F297" w:rsidR="611895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D888FD7" w:rsidP="0863F297" w:rsidRDefault="3D888FD7" w14:paraId="27E3F3FB" w14:textId="40BBDE72">
      <w:pPr>
        <w:spacing w:before="0" w:beforeAutospacing="off" w:after="0" w:afterAutospacing="off"/>
        <w:ind/>
        <w:jc w:val="left"/>
      </w:pPr>
      <w:r w:rsidRPr="0863F297" w:rsidR="61189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</w:t>
      </w:r>
      <w:r w:rsidRPr="0863F297" w:rsidR="61189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69]: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530"/>
        <w:gridCol w:w="991"/>
        <w:gridCol w:w="991"/>
        <w:gridCol w:w="991"/>
        <w:gridCol w:w="1137"/>
        <w:gridCol w:w="1160"/>
        <w:gridCol w:w="1217"/>
        <w:gridCol w:w="1850"/>
      </w:tblGrid>
      <w:tr w:rsidR="0863F297" w:rsidTr="0863F297" w14:paraId="4A44486D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RDefault="0863F297" w14:paraId="2DC2B462" w14:textId="1A1F5A53"/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745C67D" w14:textId="07C1568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Lat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BD31503" w14:textId="0194047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Lng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7572AB87" w14:textId="219021F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Income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4528686" w14:textId="56D37CF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VitD_levels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88CB1D1" w14:textId="37D3DBD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Initial_days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36E8539" w14:textId="4DEB2E0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TotalCharge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E6440F3" w14:textId="0ED799E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Additional_charges</w:t>
            </w:r>
          </w:p>
        </w:tc>
      </w:tr>
      <w:tr w:rsidR="0863F297" w:rsidTr="0863F297" w14:paraId="1F9B9C2B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BFCF3B6" w14:textId="4A77526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35DBF71" w14:textId="5322318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-0.019689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9C65C5F" w14:textId="4876F9D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-0.004479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1586E27" w14:textId="3439571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-0.015216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D74012E" w14:textId="7B7FF16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-0.001225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16BA66E" w14:textId="4874A42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0.706650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BFD2ED6" w14:textId="7BED808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0.706909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13D4976" w14:textId="2DE5A59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0.016859</w:t>
            </w:r>
          </w:p>
        </w:tc>
      </w:tr>
      <w:tr w:rsidR="0863F297" w:rsidTr="0863F297" w14:paraId="7EEDC656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EA2D0E5" w14:textId="62E58D0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D1E4C5E" w14:textId="7A39B4C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-0.067322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B82C60C" w14:textId="732C299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-0.353084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B307E1C" w14:textId="771AE04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0.658041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69EB60C" w14:textId="6FADB5B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-0.598889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F9C3D90" w14:textId="21D2B41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0.012834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7CB67FB" w14:textId="7C6F168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0.002886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BFA32EF" w14:textId="482C0EF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-0.280964</w:t>
            </w:r>
          </w:p>
        </w:tc>
      </w:tr>
      <w:tr w:rsidR="0863F297" w:rsidTr="0863F297" w14:paraId="3CD013BB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5D10672" w14:textId="7C10395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8DD293B" w14:textId="0D053DE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-0.784544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2ADAD3E" w14:textId="1BC75F2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0.487291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426509D" w14:textId="4DB7EB4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0.209308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93FBD6F" w14:textId="18867A6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-0.110754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E63D918" w14:textId="052B6F2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-0.015497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209AEE0" w14:textId="418537A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-0.006140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37B933F" w14:textId="1C8407A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0.301136</w:t>
            </w:r>
          </w:p>
        </w:tc>
      </w:tr>
      <w:tr w:rsidR="0863F297" w:rsidTr="0863F297" w14:paraId="56938829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277FBE1C" w14:textId="6B71E14B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D3DB213" w14:textId="37C1368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-0.060625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62EFF0ED" w14:textId="36F42ACC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-0.595006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145BD54" w14:textId="6D13B5E5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0.183826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44A4B9D" w14:textId="28708754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0.206375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974F0F0" w14:textId="1D1386C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-0.019223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0A73867" w14:textId="3B7797D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0.000136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4C68756D" w14:textId="6F909D32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0.752024</w:t>
            </w:r>
          </w:p>
        </w:tc>
      </w:tr>
      <w:tr w:rsidR="0863F297" w:rsidTr="0863F297" w14:paraId="2CFAB38E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959EFBD" w14:textId="5D74415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7A1BEE1" w14:textId="793B461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-0.235278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70FEFC8" w14:textId="37844AC1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-0.122586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7A5CBFD0" w14:textId="0979208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0.417641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7965240" w14:textId="0F017FB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0.757552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42019681" w14:textId="071ED37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0.011201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047EAECC" w14:textId="5861770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0.001928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B373BEA" w14:textId="78287B6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-0.425652</w:t>
            </w:r>
          </w:p>
        </w:tc>
      </w:tr>
      <w:tr w:rsidR="0863F297" w:rsidTr="0863F297" w14:paraId="024637F1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C16A531" w14:textId="769ECA9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D55A85E" w14:textId="08994233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0.566158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5B24EBD" w14:textId="30E0329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0.518459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33E3E77A" w14:textId="33E0C6E6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0.561002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1C19C91B" w14:textId="54CB988E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0.112188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165EC35" w14:textId="3BDEFDA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0.009628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5D95B28C" w14:textId="2DE7E84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0.014826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63F297" w:rsidP="0863F297" w:rsidRDefault="0863F297" w14:paraId="09E6E9FD" w14:textId="43E2E9F0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0.288173</w:t>
            </w:r>
          </w:p>
        </w:tc>
      </w:tr>
      <w:tr w:rsidR="0863F297" w:rsidTr="0863F297" w14:paraId="1EA5B160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646326B" w14:textId="7A75C887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PC7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6FCC5945" w14:textId="2874C689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0.001928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23930E7B" w14:textId="44214B3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-0.000272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E703801" w14:textId="6B088E0F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0.001407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58FAF7ED" w14:textId="0CAED8D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-0.001750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283A6B2" w14:textId="26670B78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-0.706861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32F71512" w14:textId="227C29BD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0.707114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0863F297" w:rsidP="0863F297" w:rsidRDefault="0863F297" w14:paraId="12463338" w14:textId="5E613E0A">
            <w:pPr>
              <w:spacing w:before="0" w:beforeAutospacing="off" w:after="0" w:afterAutospacing="off"/>
              <w:jc w:val="right"/>
            </w:pPr>
            <w:r w:rsidRPr="0863F297" w:rsidR="0863F297">
              <w:rPr>
                <w:color w:val="000000" w:themeColor="text1" w:themeTint="FF" w:themeShade="FF"/>
                <w:sz w:val="18"/>
                <w:szCs w:val="18"/>
              </w:rPr>
              <w:t>-0.018120</w:t>
            </w:r>
          </w:p>
        </w:tc>
      </w:tr>
    </w:tbl>
    <w:p w:rsidR="3D888FD7" w:rsidP="0863F297" w:rsidRDefault="3D888FD7" w14:paraId="157E6E7D" w14:textId="16BCD97C">
      <w:pPr>
        <w:pBdr>
          <w:top w:val="single" w:color="000000" w:sz="6" w:space="0"/>
        </w:pBdr>
        <w:spacing w:before="0" w:beforeAutospacing="off" w:after="0" w:afterAutospacing="off"/>
        <w:ind/>
        <w:jc w:val="left"/>
      </w:pPr>
      <w:r w:rsidRPr="0863F297" w:rsidR="61189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[70]:</w:t>
      </w:r>
    </w:p>
    <w:p w:rsidR="3D888FD7" w:rsidP="0863F297" w:rsidRDefault="3D888FD7" w14:paraId="0691658D" w14:textId="781139E5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61189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351452E9" w:rsidP="36C37D41" w:rsidRDefault="351452E9" w14:paraId="22EAEB05" w14:textId="7A9552D6">
      <w:pPr>
        <w:shd w:val="clear" w:color="auto" w:fill="F7F7F7"/>
        <w:spacing w:before="0" w:beforeAutospacing="off" w:after="0" w:afterAutospacing="off"/>
        <w:ind w:left="51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</w:pPr>
      <w:r w:rsidRPr="36C37D41" w:rsidR="351452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determine</w:t>
      </w:r>
      <w:r w:rsidRPr="36C37D41" w:rsidR="351452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the components with </w:t>
      </w:r>
      <w:r w:rsidRPr="36C37D41" w:rsidR="351452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highest</w:t>
      </w:r>
      <w:r w:rsidRPr="36C37D41" w:rsidR="351452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variance using the </w:t>
      </w:r>
      <w:r w:rsidRPr="36C37D41" w:rsidR="796EBDC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kaiser </w:t>
      </w:r>
      <w:r w:rsidRPr="36C37D41" w:rsidR="351452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plot </w:t>
      </w:r>
    </w:p>
    <w:p w:rsidR="351452E9" w:rsidP="18914AF6" w:rsidRDefault="351452E9" w14:paraId="0ED5D24A" w14:textId="28C6CB6E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[40]:</w:t>
      </w:r>
    </w:p>
    <w:p w:rsidR="351452E9" w:rsidP="18914AF6" w:rsidRDefault="351452E9" w14:paraId="4ECA5525" w14:textId="44D9913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351452E9" w:rsidP="18914AF6" w:rsidRDefault="351452E9" w14:paraId="6AED2A9C" w14:textId="65AA74AB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pccomp 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np.arange(pca.n_components_)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+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</w:p>
    <w:p w:rsidR="351452E9" w:rsidP="18914AF6" w:rsidRDefault="351452E9" w14:paraId="5E454589" w14:textId="4330FA0E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351452E9" w:rsidP="18914AF6" w:rsidRDefault="351452E9" w14:paraId="0F1FD0D8" w14:textId="069FE8FB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pccomp</w:t>
      </w:r>
    </w:p>
    <w:p w:rsidR="351452E9" w:rsidP="18914AF6" w:rsidRDefault="351452E9" w14:paraId="3A364FB8" w14:textId="6257A296">
      <w:pP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Out[40]:</w:t>
      </w:r>
    </w:p>
    <w:p w:rsidR="351452E9" w:rsidP="18914AF6" w:rsidRDefault="351452E9" w14:paraId="21C3208D" w14:textId="50FC9AAF">
      <w:pPr>
        <w:spacing w:before="0" w:beforeAutospacing="off" w:after="0" w:afterAutospacing="off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array([1, 2, 3, 4, 5, 6, 7])</w:t>
      </w:r>
    </w:p>
    <w:p w:rsidR="351452E9" w:rsidP="18914AF6" w:rsidRDefault="351452E9" w14:paraId="66C9D6E5" w14:textId="7E1AB159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[30]:</w:t>
      </w:r>
    </w:p>
    <w:p w:rsidR="351452E9" w:rsidP="18914AF6" w:rsidRDefault="351452E9" w14:paraId="5CFD0420" w14:textId="74FBE111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351452E9" w:rsidP="18914AF6" w:rsidRDefault="351452E9" w14:paraId="274D2E1B" w14:textId="69A6E9BE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#kaiser rule </w:t>
      </w:r>
    </w:p>
    <w:p w:rsidR="351452E9" w:rsidP="18914AF6" w:rsidRDefault="351452E9" w14:paraId="4DD183FC" w14:textId="70A1DAF3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[41]:</w:t>
      </w:r>
    </w:p>
    <w:p w:rsidR="351452E9" w:rsidP="18914AF6" w:rsidRDefault="351452E9" w14:paraId="67C3F55F" w14:textId="4D35254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351452E9" w:rsidP="18914AF6" w:rsidRDefault="351452E9" w14:paraId="233C5164" w14:textId="6B696DF1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var 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pca.explained_variance_</w:t>
      </w:r>
    </w:p>
    <w:p w:rsidR="351452E9" w:rsidP="18914AF6" w:rsidRDefault="351452E9" w14:paraId="3FC3D6A4" w14:textId="52B1AB5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351452E9" w:rsidP="18914AF6" w:rsidRDefault="351452E9" w14:paraId="24254946" w14:textId="22193ED5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</w:t>
      </w:r>
    </w:p>
    <w:p w:rsidR="351452E9" w:rsidP="18914AF6" w:rsidRDefault="351452E9" w14:paraId="4EF844FA" w14:textId="5D89D3C4">
      <w:pP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Out[41]:</w:t>
      </w:r>
    </w:p>
    <w:p w:rsidR="351452E9" w:rsidP="18914AF6" w:rsidRDefault="351452E9" w14:paraId="22AC9198" w14:textId="3D766242">
      <w:pPr>
        <w:spacing w:before="0" w:beforeAutospacing="off" w:after="0" w:afterAutospacing="off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array([1.98880439, 1.02481587, 1.01561826, 1.00338778, 0.98471515,</w:t>
      </w:r>
      <w:r>
        <w:br/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0.97139656, 0.01198459])</w:t>
      </w:r>
    </w:p>
    <w:p w:rsidR="351452E9" w:rsidP="18914AF6" w:rsidRDefault="351452E9" w14:paraId="18F1BD8B" w14:textId="48BDAFC2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[32]:</w:t>
      </w:r>
    </w:p>
    <w:p w:rsidR="351452E9" w:rsidP="18914AF6" w:rsidRDefault="351452E9" w14:paraId="33B1FFA2" w14:textId="3F429B07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351452E9" w:rsidP="18914AF6" w:rsidRDefault="351452E9" w14:paraId="5011B8C3" w14:textId="30D3FA18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plt.figure(figsize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13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6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351452E9" w:rsidP="18914AF6" w:rsidRDefault="351452E9" w14:paraId="71004617" w14:textId="1E2013C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351452E9" w:rsidP="18914AF6" w:rsidRDefault="351452E9" w14:paraId="46216670" w14:textId="2E462283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plt.plot(pccomp, var, 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'b-'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</w:t>
      </w:r>
    </w:p>
    <w:p w:rsidR="351452E9" w:rsidP="18914AF6" w:rsidRDefault="351452E9" w14:paraId="5F6301CF" w14:textId="55803827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351452E9" w:rsidP="18914AF6" w:rsidRDefault="351452E9" w14:paraId="52B75460" w14:textId="5D6B1FC5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'Scree Plot'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fontsize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16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</w:t>
      </w:r>
    </w:p>
    <w:p w:rsidR="351452E9" w:rsidP="18914AF6" w:rsidRDefault="351452E9" w14:paraId="71A30DB2" w14:textId="3BE65FF5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351452E9" w:rsidP="18914AF6" w:rsidRDefault="351452E9" w14:paraId="73F41A97" w14:textId="24DE93CB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'Number of Components'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fontsize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16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51452E9" w:rsidP="18914AF6" w:rsidRDefault="351452E9" w14:paraId="10E98D96" w14:textId="515E953E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5</w:t>
      </w:r>
    </w:p>
    <w:p w:rsidR="351452E9" w:rsidP="18914AF6" w:rsidRDefault="351452E9" w14:paraId="4546A856" w14:textId="706E6001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'Explained Variance Ratio'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fontsize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16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51452E9" w:rsidP="18914AF6" w:rsidRDefault="351452E9" w14:paraId="2512FF69" w14:textId="0126C87B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6</w:t>
      </w:r>
    </w:p>
    <w:p w:rsidR="351452E9" w:rsidP="18914AF6" w:rsidRDefault="351452E9" w14:paraId="2C890711" w14:textId="53242C62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plt.axhline( y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,color 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,linestyle 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'dashdot'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51452E9" w:rsidP="18914AF6" w:rsidRDefault="351452E9" w14:paraId="56D7A30A" w14:textId="3B896854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7</w:t>
      </w:r>
    </w:p>
    <w:p w:rsidR="351452E9" w:rsidP="18914AF6" w:rsidRDefault="351452E9" w14:paraId="634E9E99" w14:textId="762AECDB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plt.grid(</w:t>
      </w:r>
      <w:r w:rsidRPr="18914AF6" w:rsidR="351452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True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51452E9" w:rsidP="18914AF6" w:rsidRDefault="351452E9" w14:paraId="51877A94" w14:textId="265B4401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8</w:t>
      </w:r>
    </w:p>
    <w:p w:rsidR="351452E9" w:rsidP="18914AF6" w:rsidRDefault="351452E9" w14:paraId="6194E08E" w14:textId="66F95966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351452E9" w:rsidP="18914AF6" w:rsidRDefault="351452E9" w14:paraId="1BD013B7" w14:textId="0D3687DD">
      <w:pPr>
        <w:spacing w:before="0" w:beforeAutospacing="off" w:after="0" w:afterAutospacing="off"/>
        <w:jc w:val="left"/>
      </w:pPr>
      <w:r w:rsidR="351452E9">
        <w:drawing>
          <wp:inline wp14:editId="314EC27C" wp14:anchorId="6AC6393B">
            <wp:extent cx="5943600" cy="3028950"/>
            <wp:effectExtent l="0" t="0" r="0" b="0"/>
            <wp:docPr id="672018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439bcdee0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452E9" w:rsidP="18914AF6" w:rsidRDefault="351452E9" w14:paraId="5DFEC274" w14:textId="66EFADA8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[36]:</w:t>
      </w:r>
    </w:p>
    <w:p w:rsidR="351452E9" w:rsidP="18914AF6" w:rsidRDefault="351452E9" w14:paraId="6EC012FC" w14:textId="39399D00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18914AF6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351452E9" w:rsidP="18914AF6" w:rsidRDefault="351452E9" w14:paraId="7EC2AD7B" w14:textId="632ECCB4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dict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zip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'PC1'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'PC2'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'PC3'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'PC4'</w:t>
      </w: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],pccomp)))</w:t>
      </w:r>
    </w:p>
    <w:p w:rsidR="351452E9" w:rsidP="18914AF6" w:rsidRDefault="351452E9" w14:paraId="41C12EFE" w14:textId="29C476F7">
      <w:p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8914AF6" w:rsidR="351452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{'PC1': 1, 'PC2': 2, 'PC3': 3, 'PC4': 4}</w:t>
      </w:r>
      <w:r>
        <w:br/>
      </w:r>
    </w:p>
    <w:p w:rsidR="351452E9" w:rsidP="18914AF6" w:rsidRDefault="351452E9" w14:paraId="41AEC670" w14:textId="614FA1CD">
      <w:pPr>
        <w:pBdr>
          <w:top w:val="single" w:color="000000" w:sz="6" w:space="0"/>
        </w:pBdr>
        <w:spacing w:before="0" w:beforeAutospacing="off" w:after="0" w:afterAutospacing="off"/>
        <w:jc w:val="right"/>
      </w:pPr>
      <w:r w:rsidRPr="36C37D41" w:rsidR="35145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[39]:</w:t>
      </w:r>
    </w:p>
    <w:p w:rsidR="18914AF6" w:rsidP="36C37D41" w:rsidRDefault="18914AF6" w14:paraId="3905F7DD" w14:textId="5077F526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18914AF6" w:rsidP="36C37D41" w:rsidRDefault="18914AF6" w14:paraId="6DCD212B" w14:textId="6E032970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'Variance of the first  four  principal components:'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8914AF6" w:rsidP="36C37D41" w:rsidRDefault="18914AF6" w14:paraId="54085E95" w14:textId="55E40771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18914AF6" w:rsidP="36C37D41" w:rsidRDefault="18914AF6" w14:paraId="01B61CAA" w14:textId="6D8D5CA5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(pca.explained_variance_[: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4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18914AF6" w:rsidP="36C37D41" w:rsidRDefault="18914AF6" w14:paraId="0D4C3FE7" w14:textId="04DC4013">
      <w:pPr>
        <w:spacing w:before="0" w:beforeAutospacing="off" w:after="0" w:afterAutospacing="off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Variance of the first  four  principal components:</w:t>
      </w:r>
      <w:r>
        <w:br/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[1.98880439 1.02481587 1.01561826 1.00338778]</w:t>
      </w:r>
      <w:r>
        <w:br/>
      </w:r>
    </w:p>
    <w:p w:rsidR="18914AF6" w:rsidP="36C37D41" w:rsidRDefault="18914AF6" w14:paraId="1781799F" w14:textId="416E2607">
      <w:pPr>
        <w:pBdr>
          <w:top w:val="single" w:color="000000" w:sz="6" w:space="0"/>
        </w:pBdr>
        <w:spacing w:before="0" w:beforeAutospacing="off" w:after="0" w:afterAutospacing="off"/>
        <w:ind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[59]:</w:t>
      </w:r>
    </w:p>
    <w:p w:rsidR="18914AF6" w:rsidP="36C37D41" w:rsidRDefault="18914AF6" w14:paraId="59577162" w14:textId="5A6B0650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18914AF6" w:rsidP="36C37D41" w:rsidRDefault="18914AF6" w14:paraId="3A5219BC" w14:textId="519EA0FB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</w:t>
      </w:r>
      <w:r w:rsidRPr="36C37D41" w:rsidR="3D670AF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The</w:t>
      </w:r>
      <w:r w:rsidRPr="36C37D41" w:rsidR="3D670AF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percentage of explained variance for the significant principal </w:t>
      </w:r>
      <w:r w:rsidRPr="36C37D41" w:rsidR="3D670AF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component</w:t>
      </w:r>
      <w:r w:rsidRPr="36C37D41" w:rsidR="3D670AF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 xml:space="preserve"> captured after the Kaier plot</w:t>
      </w:r>
    </w:p>
    <w:p w:rsidR="18914AF6" w:rsidP="36C37D41" w:rsidRDefault="18914AF6" w14:paraId="6DF7E419" w14:textId="4B085A1F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18914AF6" w:rsidP="36C37D41" w:rsidRDefault="18914AF6" w14:paraId="70B5E8CA" w14:textId="7289693F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8914AF6" w:rsidP="36C37D41" w:rsidRDefault="18914AF6" w14:paraId="5BC882F4" w14:textId="3A470C0E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18914AF6" w:rsidP="36C37D41" w:rsidRDefault="18914AF6" w14:paraId="37F2EFC8" w14:textId="7EBE840D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explained_var </w:t>
      </w:r>
      <w:r w:rsidRPr="36C37D41" w:rsidR="3D670AF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pca.explained_variance_ratio_[: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4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36C37D41" w:rsidR="3D670AF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*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100</w:t>
      </w:r>
    </w:p>
    <w:p w:rsidR="18914AF6" w:rsidP="36C37D41" w:rsidRDefault="18914AF6" w14:paraId="7B48EAD3" w14:textId="12E4C41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4</w:t>
      </w:r>
    </w:p>
    <w:p w:rsidR="18914AF6" w:rsidP="36C37D41" w:rsidRDefault="18914AF6" w14:paraId="111C9BF2" w14:textId="6C2A99F9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explained_var</w:t>
      </w:r>
    </w:p>
    <w:p w:rsidR="18914AF6" w:rsidP="36C37D41" w:rsidRDefault="18914AF6" w14:paraId="2F1C3C03" w14:textId="14946B3A">
      <w:pPr>
        <w:spacing w:before="0" w:beforeAutospacing="off" w:after="0" w:afterAutospacing="off"/>
        <w:ind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Out[59]:</w:t>
      </w:r>
    </w:p>
    <w:p w:rsidR="18914AF6" w:rsidP="36C37D41" w:rsidRDefault="18914AF6" w14:paraId="0327856B" w14:textId="10E70BBD">
      <w:pPr>
        <w:spacing w:before="0" w:beforeAutospacing="off" w:after="0" w:afterAutospacing="off"/>
        <w:ind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array([28.4085587 , 14.63871551, 14.50733473, 14.33263163])</w:t>
      </w:r>
    </w:p>
    <w:p w:rsidR="18914AF6" w:rsidP="36C37D41" w:rsidRDefault="18914AF6" w14:paraId="5CAFB0E8" w14:textId="5C90E35F">
      <w:pPr>
        <w:pBdr>
          <w:top w:val="single" w:color="000000" w:sz="6" w:space="0"/>
        </w:pBdr>
        <w:spacing w:before="0" w:beforeAutospacing="off" w:after="0" w:afterAutospacing="off"/>
        <w:ind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3F9F"/>
          <w:sz w:val="21"/>
          <w:szCs w:val="21"/>
          <w:lang w:val="en-US"/>
        </w:rPr>
        <w:t>In [60]:</w:t>
      </w:r>
    </w:p>
    <w:p w:rsidR="18914AF6" w:rsidP="36C37D41" w:rsidRDefault="18914AF6" w14:paraId="6A2A474E" w14:textId="49343EC4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</w:t>
      </w:r>
    </w:p>
    <w:p w:rsidR="18914AF6" w:rsidP="36C37D41" w:rsidRDefault="18914AF6" w14:paraId="043985A8" w14:textId="49920ACF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#Total variance</w:t>
      </w:r>
    </w:p>
    <w:p w:rsidR="18914AF6" w:rsidP="36C37D41" w:rsidRDefault="18914AF6" w14:paraId="68668418" w14:textId="58459523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2</w:t>
      </w:r>
    </w:p>
    <w:p w:rsidR="18914AF6" w:rsidP="36C37D41" w:rsidRDefault="18914AF6" w14:paraId="31FEF5CC" w14:textId="0A02E14D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total_var_captured</w:t>
      </w:r>
      <w:r w:rsidRPr="36C37D41" w:rsidR="3D670AF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np.sum(explained_var)</w:t>
      </w:r>
    </w:p>
    <w:p w:rsidR="18914AF6" w:rsidP="36C37D41" w:rsidRDefault="18914AF6" w14:paraId="7C89A037" w14:textId="5E4A46F9">
      <w:pPr>
        <w:shd w:val="clear" w:color="auto" w:fill="F7F7F7"/>
        <w:spacing w:before="0" w:beforeAutospacing="off" w:after="0" w:afterAutospacing="off"/>
        <w:ind w:left="510" w:right="0"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3</w:t>
      </w:r>
    </w:p>
    <w:p w:rsidR="18914AF6" w:rsidP="36C37D41" w:rsidRDefault="18914AF6" w14:paraId="59730F68" w14:textId="3F336201">
      <w:pPr>
        <w:shd w:val="clear" w:color="auto" w:fill="F7F7F7"/>
        <w:spacing w:before="0" w:beforeAutospacing="off" w:after="0" w:afterAutospacing="off"/>
        <w:ind w:left="510" w:right="0"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total_var_captured</w:t>
      </w:r>
    </w:p>
    <w:p w:rsidR="18914AF6" w:rsidP="36C37D41" w:rsidRDefault="18914AF6" w14:paraId="739B898F" w14:textId="2FD15345">
      <w:pPr>
        <w:spacing w:before="0" w:beforeAutospacing="off" w:after="0" w:afterAutospacing="off"/>
        <w:ind/>
        <w:jc w:val="right"/>
      </w:pPr>
      <w:r w:rsidRPr="36C37D41" w:rsidR="3D670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84315"/>
          <w:sz w:val="21"/>
          <w:szCs w:val="21"/>
          <w:lang w:val="en-US"/>
        </w:rPr>
        <w:t>Out[60]:</w:t>
      </w:r>
    </w:p>
    <w:p w:rsidR="18914AF6" w:rsidP="36C37D41" w:rsidRDefault="18914AF6" w14:paraId="264EC2F8" w14:textId="7E8AD944">
      <w:pPr>
        <w:spacing w:before="0" w:beforeAutospacing="off" w:after="0" w:afterAutospacing="off"/>
        <w:ind/>
        <w:jc w:val="left"/>
      </w:pPr>
      <w:r w:rsidRPr="36C37D41" w:rsidR="3D670A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71.88724057370509</w:t>
      </w:r>
    </w:p>
    <w:p w:rsidR="18914AF6" w:rsidP="36C37D41" w:rsidRDefault="18914AF6" w14:paraId="2C9DFBE4" w14:textId="1290B2DC">
      <w:pPr>
        <w:shd w:val="clear" w:color="auto" w:fill="F7F7F7"/>
        <w:spacing w:before="0" w:beforeAutospacing="off" w:after="0" w:afterAutospacing="off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</w:p>
    <w:p w:rsidR="18914AF6" w:rsidP="18914AF6" w:rsidRDefault="18914AF6" w14:paraId="678871D4" w14:textId="61A2881F">
      <w:pPr>
        <w:shd w:val="clear" w:color="auto" w:fill="F7F7F7"/>
        <w:spacing w:before="0" w:beforeAutospacing="off" w:after="0" w:afterAutospacing="off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</w:pPr>
    </w:p>
    <w:p w:rsidR="3D888FD7" w:rsidP="0863F297" w:rsidRDefault="3D888FD7" w14:paraId="4F19ED93" w14:textId="0EE41AFD">
      <w:pPr>
        <w:shd w:val="clear" w:color="auto" w:fill="F7F7F7"/>
        <w:spacing w:before="0" w:beforeAutospacing="off" w:after="0" w:afterAutospacing="off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652617C" w:rsidR="3D888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0652617C" w:rsidR="3D888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Summarize</w:t>
      </w:r>
      <w:r w:rsidRPr="0652617C" w:rsidR="3D888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results of your data analysis.</w:t>
      </w:r>
    </w:p>
    <w:p w:rsidR="0652617C" w:rsidP="0652617C" w:rsidRDefault="0652617C" w14:paraId="45CBDE6F" w14:textId="44576925">
      <w:pPr>
        <w:pStyle w:val="Normal"/>
        <w:shd w:val="clear" w:color="auto" w:fill="F7F7F7"/>
        <w:spacing w:before="0" w:beforeAutospacing="off" w:after="0" w:afterAutospacing="off"/>
        <w:ind w:left="51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612CF9D" w:rsidP="0652617C" w:rsidRDefault="4612CF9D" w14:paraId="57AA970D" w14:textId="11A2BFC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cleaning and scaling the data, PCA was applied to the dataset. The principal 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loading matrix was then generated, showing how each original feature contributes to the principal components (PCs). The variance explained by each principal 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extracted to 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much of the total variance each 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captures.</w:t>
      </w:r>
    </w:p>
    <w:p w:rsidR="4612CF9D" w:rsidP="0652617C" w:rsidRDefault="4612CF9D" w14:paraId="718F7CC4" w14:textId="70C7053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Based on the Kaiser plot, the first four principal components were 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retained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as they have an explained variance  greater than 1. These four components together account for approximately 71% of the variability in the original dataset, with the percentages of explained variance being 28.41%, 14.64%, 14.51%, and 14.33%, respectively. This 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 level</w:t>
      </w:r>
      <w:r w:rsidRPr="0652617C" w:rsidR="4612C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explained variance suggests that these components provide an effective summary of the data with minimal information loss, making them ideal for further analysis.</w:t>
      </w:r>
    </w:p>
    <w:p w:rsidR="0652617C" w:rsidP="0652617C" w:rsidRDefault="0652617C" w14:paraId="2F6211C9" w14:textId="18DD196F">
      <w:pPr>
        <w:pStyle w:val="Normal"/>
        <w:shd w:val="clear" w:color="auto" w:fill="F7F7F7"/>
        <w:spacing w:before="0" w:beforeAutospacing="off" w:after="0" w:afterAutospacing="off"/>
        <w:ind w:left="51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C37D41" w:rsidP="36C37D41" w:rsidRDefault="36C37D41" w14:paraId="43D7FF07" w14:textId="230CF9FA">
      <w:pPr>
        <w:pStyle w:val="Normal"/>
        <w:shd w:val="clear" w:color="auto" w:fill="F7F7F7"/>
        <w:spacing w:before="0" w:beforeAutospacing="off" w:after="0" w:afterAutospacing="off"/>
        <w:ind w:left="51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DB5EC8" w:rsidP="0863F297" w:rsidRDefault="69DB5EC8" w14:paraId="72A9B46A" w14:textId="3B64BB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69DB5E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 V: Attachments</w:t>
      </w:r>
    </w:p>
    <w:p w:rsidR="69DB5EC8" w:rsidP="0863F297" w:rsidRDefault="69DB5EC8" w14:paraId="5C822141" w14:textId="0DB207B9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Record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web sources used to 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acquire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 or segments of third-party code to support the analysis. Ensure the web sources are reliable.</w:t>
      </w:r>
      <w:r>
        <w:br/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69DB5EC8" w:rsidP="0863F297" w:rsidRDefault="69DB5EC8" w14:paraId="69C0267D" w14:textId="08C4B07F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Acknowledge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sources, using in-text citations and references, for content that is quoted, paraphrased, or summarized.</w:t>
      </w:r>
    </w:p>
    <w:p w:rsidR="364AE1D2" w:rsidP="0863F297" w:rsidRDefault="364AE1D2" w14:paraId="02C4EB38" w14:textId="196883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GeeksforGeeks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(n.d.).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Dimensionality reduction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Retrieved August 5, 2024, from </w:t>
      </w:r>
      <w:hyperlink r:id="R2dc073ba4518455e">
        <w:r w:rsidRPr="0863F297" w:rsidR="364AE1D2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https://www.geeksforgeeks.org/dimensionality-reduction/</w:t>
        </w:r>
      </w:hyperlink>
    </w:p>
    <w:p w:rsidR="364AE1D2" w:rsidP="0863F297" w:rsidRDefault="364AE1D2" w14:paraId="7A5F6780" w14:textId="4E4D6C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Marcell, A. (2021, April 4).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Project 3: Analyzing cumulative variance explained with a line plot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Medium. Retrieved August 5, 2024, from </w:t>
      </w:r>
      <w:hyperlink r:id="R05e3b616fcf84990">
        <w:r w:rsidRPr="0863F297" w:rsidR="364AE1D2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https://medium.com/@averymarcell/project-3-analyzing-cumulative-variance-explained-with-a-line-plot-a28ba3fbd120</w:t>
        </w:r>
      </w:hyperlink>
    </w:p>
    <w:p w:rsidR="3E29AB7F" w:rsidP="0863F297" w:rsidRDefault="3E29AB7F" w14:paraId="146DE98C" w14:textId="4602A23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64AE1D2" w:rsidP="0863F297" w:rsidRDefault="364AE1D2" w14:paraId="313C5857" w14:textId="5E8A66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Codatalicious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(2020, December 28).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Limitations, assumptions, and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watch-outs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 of principal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component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 analysis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Medium. Retrieved August 5, 2024, from </w:t>
      </w:r>
      <w:hyperlink r:id="Rae98f622ea834741">
        <w:r w:rsidRPr="0863F297" w:rsidR="364AE1D2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https://codatalicious.medium.com/limitations-assumptions-watch-outs-of-principal-component-analysis-8483ceaa2800</w:t>
        </w:r>
      </w:hyperlink>
    </w:p>
    <w:p w:rsidR="364AE1D2" w:rsidP="0863F297" w:rsidRDefault="364AE1D2" w14:paraId="1C105798" w14:textId="482C3D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Bioturing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(2021, August 1).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How to read PCA biplots and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scree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 plots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Medium. Retrieved August 5, 2024, from </w:t>
      </w:r>
      <w:hyperlink w:anchor=":~:text=Figure%204.&amp;text=A%20scree%20plot%20shows%20how,least%2080%25%20of%20the%20variance" r:id="R03c1ec47733a45c6">
        <w:r w:rsidRPr="0863F297" w:rsidR="364AE1D2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https://bioturing.medium.com/how-to-read-pca-biplots-and-scree-plots-186246aae063#:~:text=Figure%204.&amp;text=A%20scree%20plot%20shows%20how,least%2080%25%20of%20the%20variance</w:t>
        </w:r>
      </w:hyperlink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364AE1D2" w:rsidP="0863F297" w:rsidRDefault="364AE1D2" w14:paraId="4AD5CF1D" w14:textId="758965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Mangale, S. (2021, November 10). </w:t>
      </w:r>
      <w:r w:rsidRPr="0863F297" w:rsidR="364AE1D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Scree plot</w:t>
      </w:r>
      <w:r w:rsidRPr="0863F297" w:rsidR="364AE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Medium. Retrieved August 5, 2024, from </w:t>
      </w:r>
      <w:hyperlink r:id="R5b1f8ed891a447c0">
        <w:r w:rsidRPr="0863F297" w:rsidR="364AE1D2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https://sanchitamangale12.medium.com/scree-plot-733ed72c8608</w:t>
        </w:r>
      </w:hyperlink>
    </w:p>
    <w:p w:rsidR="3E29AB7F" w:rsidP="0863F297" w:rsidRDefault="3E29AB7F" w14:paraId="4D937355" w14:textId="7C9D2B61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DB5EC8" w:rsidP="0863F297" w:rsidRDefault="69DB5EC8" w14:paraId="2462A5A6" w14:textId="5E0E92E3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69DB5EC8" w:rsidP="0863F297" w:rsidRDefault="69DB5EC8" w14:paraId="2743C3D1" w14:textId="0A59BC24">
      <w:pPr>
        <w:shd w:val="clear" w:color="auto" w:fill="FFFFFF" w:themeFill="background1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 Demonstrate</w:t>
      </w:r>
      <w:r w:rsidRPr="0863F297" w:rsidR="69DB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professional communication in the content and presentation of your submission.</w:t>
      </w:r>
    </w:p>
    <w:p w:rsidR="3E29AB7F" w:rsidP="0863F297" w:rsidRDefault="3E29AB7F" w14:paraId="3F1B790D" w14:textId="4E3614E2">
      <w:pPr>
        <w:shd w:val="clear" w:color="auto" w:fill="F7F7F7"/>
        <w:spacing w:before="0" w:beforeAutospacing="off" w:after="0" w:afterAutospacing="off"/>
        <w:ind w:left="51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D888FD7" w:rsidP="0863F297" w:rsidRDefault="3D888FD7" w14:paraId="562998D3" w14:textId="336CA014">
      <w:pPr>
        <w:shd w:val="clear" w:color="auto" w:fill="F7F7F7"/>
        <w:spacing w:before="0" w:beforeAutospacing="off" w:after="0" w:afterAutospacing="off"/>
        <w:ind w:left="51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63F297" w:rsidR="3D888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</w:p>
    <w:p w:rsidR="3E29AB7F" w:rsidP="0863F297" w:rsidRDefault="3E29AB7F" w14:paraId="0E01A132" w14:textId="799DCFD6">
      <w:pPr>
        <w:shd w:val="clear" w:color="auto" w:fill="F7F7F7"/>
        <w:spacing w:before="0" w:beforeAutospacing="off" w:after="0" w:afterAutospacing="off"/>
        <w:ind w:left="51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E29AB7F" w:rsidP="3E29AB7F" w:rsidRDefault="3E29AB7F" w14:paraId="653F9482" w14:textId="2C39498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aedee46bd914e12"/>
      <w:footerReference w:type="default" r:id="R1d617b945c0f48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9AB7F" w:rsidTr="3E29AB7F" w14:paraId="122DDBD3">
      <w:trPr>
        <w:trHeight w:val="300"/>
      </w:trPr>
      <w:tc>
        <w:tcPr>
          <w:tcW w:w="3120" w:type="dxa"/>
          <w:tcMar/>
        </w:tcPr>
        <w:p w:rsidR="3E29AB7F" w:rsidP="3E29AB7F" w:rsidRDefault="3E29AB7F" w14:paraId="11F32D3B" w14:textId="494EAA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9AB7F" w:rsidP="3E29AB7F" w:rsidRDefault="3E29AB7F" w14:paraId="56634798" w14:textId="192F73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29AB7F" w:rsidP="3E29AB7F" w:rsidRDefault="3E29AB7F" w14:paraId="764E993D" w14:textId="7E4EC6F3">
          <w:pPr>
            <w:pStyle w:val="Header"/>
            <w:bidi w:val="0"/>
            <w:ind w:right="-115"/>
            <w:jc w:val="right"/>
          </w:pPr>
        </w:p>
      </w:tc>
    </w:tr>
  </w:tbl>
  <w:p w:rsidR="3E29AB7F" w:rsidP="3E29AB7F" w:rsidRDefault="3E29AB7F" w14:paraId="34DD05B0" w14:textId="40A95E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9AB7F" w:rsidTr="3E29AB7F" w14:paraId="3A2F59F0">
      <w:trPr>
        <w:trHeight w:val="300"/>
      </w:trPr>
      <w:tc>
        <w:tcPr>
          <w:tcW w:w="3120" w:type="dxa"/>
          <w:tcMar/>
        </w:tcPr>
        <w:p w:rsidR="3E29AB7F" w:rsidP="3E29AB7F" w:rsidRDefault="3E29AB7F" w14:paraId="2D2926FC" w14:textId="54D246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9AB7F" w:rsidP="3E29AB7F" w:rsidRDefault="3E29AB7F" w14:paraId="43B35449" w14:textId="2BD170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29AB7F" w:rsidP="3E29AB7F" w:rsidRDefault="3E29AB7F" w14:paraId="21E19EF5" w14:textId="42421C26">
          <w:pPr>
            <w:pStyle w:val="Header"/>
            <w:bidi w:val="0"/>
            <w:ind w:right="-115"/>
            <w:jc w:val="right"/>
          </w:pPr>
        </w:p>
      </w:tc>
    </w:tr>
  </w:tbl>
  <w:p w:rsidR="3E29AB7F" w:rsidP="3E29AB7F" w:rsidRDefault="3E29AB7F" w14:paraId="5D529769" w14:textId="65FE6E2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8cd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012C0"/>
    <w:rsid w:val="00F95345"/>
    <w:rsid w:val="0118E551"/>
    <w:rsid w:val="012CB01F"/>
    <w:rsid w:val="0148DC7C"/>
    <w:rsid w:val="014E1B1A"/>
    <w:rsid w:val="0160F6C4"/>
    <w:rsid w:val="01A68585"/>
    <w:rsid w:val="01D50A5F"/>
    <w:rsid w:val="02CA9198"/>
    <w:rsid w:val="02E3ABA0"/>
    <w:rsid w:val="02E9E363"/>
    <w:rsid w:val="02F6DE7C"/>
    <w:rsid w:val="03341CD8"/>
    <w:rsid w:val="034BA682"/>
    <w:rsid w:val="03A2F438"/>
    <w:rsid w:val="03C3542C"/>
    <w:rsid w:val="042E1AAC"/>
    <w:rsid w:val="04D60B5D"/>
    <w:rsid w:val="050DA9C5"/>
    <w:rsid w:val="05835C21"/>
    <w:rsid w:val="05B55CDC"/>
    <w:rsid w:val="0623D657"/>
    <w:rsid w:val="062B7D25"/>
    <w:rsid w:val="062ED29D"/>
    <w:rsid w:val="0639E8A2"/>
    <w:rsid w:val="0652617C"/>
    <w:rsid w:val="06DF2E8A"/>
    <w:rsid w:val="06DF65CD"/>
    <w:rsid w:val="06F83602"/>
    <w:rsid w:val="07048BC6"/>
    <w:rsid w:val="0720A3D0"/>
    <w:rsid w:val="077CA6DD"/>
    <w:rsid w:val="07D61955"/>
    <w:rsid w:val="0809B785"/>
    <w:rsid w:val="0863F297"/>
    <w:rsid w:val="0876AB70"/>
    <w:rsid w:val="089497CE"/>
    <w:rsid w:val="08D0CD37"/>
    <w:rsid w:val="09015CA9"/>
    <w:rsid w:val="09152C6C"/>
    <w:rsid w:val="09152C6C"/>
    <w:rsid w:val="09639C40"/>
    <w:rsid w:val="0991FDDE"/>
    <w:rsid w:val="0A0A76B4"/>
    <w:rsid w:val="0A7A335F"/>
    <w:rsid w:val="0B74110C"/>
    <w:rsid w:val="0BD0660B"/>
    <w:rsid w:val="0BEE4AA2"/>
    <w:rsid w:val="0D908A09"/>
    <w:rsid w:val="0D954832"/>
    <w:rsid w:val="0E9722DA"/>
    <w:rsid w:val="0E9EF996"/>
    <w:rsid w:val="0F3895AF"/>
    <w:rsid w:val="0FA8A57B"/>
    <w:rsid w:val="0FB789C4"/>
    <w:rsid w:val="0FD701BE"/>
    <w:rsid w:val="10A0FBA7"/>
    <w:rsid w:val="10DBE4A8"/>
    <w:rsid w:val="10FDD351"/>
    <w:rsid w:val="1100A01B"/>
    <w:rsid w:val="11E78CA3"/>
    <w:rsid w:val="12CC3326"/>
    <w:rsid w:val="13CFBFEC"/>
    <w:rsid w:val="14FE0432"/>
    <w:rsid w:val="15453571"/>
    <w:rsid w:val="15568725"/>
    <w:rsid w:val="157A6483"/>
    <w:rsid w:val="1584DBA6"/>
    <w:rsid w:val="1680CF1B"/>
    <w:rsid w:val="172C79B9"/>
    <w:rsid w:val="17598D09"/>
    <w:rsid w:val="176C5834"/>
    <w:rsid w:val="1815F3A3"/>
    <w:rsid w:val="181C6B6F"/>
    <w:rsid w:val="181C6B6F"/>
    <w:rsid w:val="1855D307"/>
    <w:rsid w:val="18914AF6"/>
    <w:rsid w:val="18C303EE"/>
    <w:rsid w:val="191F3DD8"/>
    <w:rsid w:val="19548AEF"/>
    <w:rsid w:val="199176E7"/>
    <w:rsid w:val="1ADE0321"/>
    <w:rsid w:val="1AFCEB90"/>
    <w:rsid w:val="1BC90C8A"/>
    <w:rsid w:val="1BD51AF2"/>
    <w:rsid w:val="1BDBDAB3"/>
    <w:rsid w:val="1C058E49"/>
    <w:rsid w:val="1C13C46C"/>
    <w:rsid w:val="1C48AE54"/>
    <w:rsid w:val="1C85F34A"/>
    <w:rsid w:val="1CA20148"/>
    <w:rsid w:val="1CF5993D"/>
    <w:rsid w:val="1D31423F"/>
    <w:rsid w:val="1D691C52"/>
    <w:rsid w:val="1DABD701"/>
    <w:rsid w:val="1DABD701"/>
    <w:rsid w:val="1FD099CE"/>
    <w:rsid w:val="1FDAC0BF"/>
    <w:rsid w:val="1FFAB068"/>
    <w:rsid w:val="203A2B0B"/>
    <w:rsid w:val="2057664C"/>
    <w:rsid w:val="211DF5ED"/>
    <w:rsid w:val="2205407B"/>
    <w:rsid w:val="22CD0F5A"/>
    <w:rsid w:val="23BCA43B"/>
    <w:rsid w:val="24386665"/>
    <w:rsid w:val="24843A2C"/>
    <w:rsid w:val="26284DAA"/>
    <w:rsid w:val="26688DAF"/>
    <w:rsid w:val="26AB0748"/>
    <w:rsid w:val="26D1069F"/>
    <w:rsid w:val="27090AF4"/>
    <w:rsid w:val="27BA5AC9"/>
    <w:rsid w:val="27D00330"/>
    <w:rsid w:val="27F9FEF6"/>
    <w:rsid w:val="284B4756"/>
    <w:rsid w:val="285E12B8"/>
    <w:rsid w:val="289A17A2"/>
    <w:rsid w:val="28C4C882"/>
    <w:rsid w:val="28ED3565"/>
    <w:rsid w:val="292F5377"/>
    <w:rsid w:val="293B18BD"/>
    <w:rsid w:val="29574DFD"/>
    <w:rsid w:val="29681878"/>
    <w:rsid w:val="29CA8462"/>
    <w:rsid w:val="29E7B387"/>
    <w:rsid w:val="2A6865B4"/>
    <w:rsid w:val="2A6865B4"/>
    <w:rsid w:val="2A858F50"/>
    <w:rsid w:val="2AF0C4A5"/>
    <w:rsid w:val="2AFE8A03"/>
    <w:rsid w:val="2B414D06"/>
    <w:rsid w:val="2B61678D"/>
    <w:rsid w:val="2C36EF8E"/>
    <w:rsid w:val="2CD942C6"/>
    <w:rsid w:val="2CEC72B4"/>
    <w:rsid w:val="2CFB41E4"/>
    <w:rsid w:val="2D088AB9"/>
    <w:rsid w:val="2D671020"/>
    <w:rsid w:val="2DA26222"/>
    <w:rsid w:val="2E02701A"/>
    <w:rsid w:val="2E5AB2E4"/>
    <w:rsid w:val="2F738E8C"/>
    <w:rsid w:val="2F74882F"/>
    <w:rsid w:val="3001CD97"/>
    <w:rsid w:val="3022CB57"/>
    <w:rsid w:val="30692E1C"/>
    <w:rsid w:val="306BE893"/>
    <w:rsid w:val="309DDC7C"/>
    <w:rsid w:val="310F762F"/>
    <w:rsid w:val="3191D906"/>
    <w:rsid w:val="31DA9EC2"/>
    <w:rsid w:val="320710AF"/>
    <w:rsid w:val="3253B916"/>
    <w:rsid w:val="32A8B1D6"/>
    <w:rsid w:val="333F5A28"/>
    <w:rsid w:val="33577B58"/>
    <w:rsid w:val="33918052"/>
    <w:rsid w:val="33AC44C4"/>
    <w:rsid w:val="33F40C78"/>
    <w:rsid w:val="33FF1BCC"/>
    <w:rsid w:val="34843331"/>
    <w:rsid w:val="34FBC135"/>
    <w:rsid w:val="351452E9"/>
    <w:rsid w:val="3541849B"/>
    <w:rsid w:val="359D632E"/>
    <w:rsid w:val="364AE1D2"/>
    <w:rsid w:val="36B736F9"/>
    <w:rsid w:val="36C37D41"/>
    <w:rsid w:val="36FC585A"/>
    <w:rsid w:val="37DD337C"/>
    <w:rsid w:val="386071EE"/>
    <w:rsid w:val="38B56589"/>
    <w:rsid w:val="38F4E8F7"/>
    <w:rsid w:val="390583A0"/>
    <w:rsid w:val="39242821"/>
    <w:rsid w:val="39BEFA34"/>
    <w:rsid w:val="3B979C42"/>
    <w:rsid w:val="3BA11C73"/>
    <w:rsid w:val="3BF19255"/>
    <w:rsid w:val="3C18C254"/>
    <w:rsid w:val="3C3D56F4"/>
    <w:rsid w:val="3C7BDE5F"/>
    <w:rsid w:val="3C7BDE5F"/>
    <w:rsid w:val="3CA00B63"/>
    <w:rsid w:val="3D434A7C"/>
    <w:rsid w:val="3D670AF6"/>
    <w:rsid w:val="3D888FD7"/>
    <w:rsid w:val="3DB6B1E6"/>
    <w:rsid w:val="3DCE4B64"/>
    <w:rsid w:val="3DFF10F7"/>
    <w:rsid w:val="3E1B6CCB"/>
    <w:rsid w:val="3E29AB7F"/>
    <w:rsid w:val="3E2BD290"/>
    <w:rsid w:val="3E4DE3C8"/>
    <w:rsid w:val="3E820958"/>
    <w:rsid w:val="3F405423"/>
    <w:rsid w:val="3F79BEA4"/>
    <w:rsid w:val="402EB811"/>
    <w:rsid w:val="4066B7A8"/>
    <w:rsid w:val="40AA2026"/>
    <w:rsid w:val="4104223B"/>
    <w:rsid w:val="4167F9B8"/>
    <w:rsid w:val="41AD5A2C"/>
    <w:rsid w:val="41C81E9D"/>
    <w:rsid w:val="4207151C"/>
    <w:rsid w:val="421EA615"/>
    <w:rsid w:val="424B7F54"/>
    <w:rsid w:val="434BDD7D"/>
    <w:rsid w:val="435ADDEB"/>
    <w:rsid w:val="435B047B"/>
    <w:rsid w:val="4441B608"/>
    <w:rsid w:val="44B7C736"/>
    <w:rsid w:val="44C3823F"/>
    <w:rsid w:val="45DF4177"/>
    <w:rsid w:val="4612CF9D"/>
    <w:rsid w:val="46497B75"/>
    <w:rsid w:val="4692A0F3"/>
    <w:rsid w:val="4717ED7B"/>
    <w:rsid w:val="4819B687"/>
    <w:rsid w:val="483845B6"/>
    <w:rsid w:val="492108F0"/>
    <w:rsid w:val="492DE69C"/>
    <w:rsid w:val="49452EA1"/>
    <w:rsid w:val="494B93D7"/>
    <w:rsid w:val="49DF9B8C"/>
    <w:rsid w:val="4A80F460"/>
    <w:rsid w:val="4A8F5C85"/>
    <w:rsid w:val="4ADCB4A0"/>
    <w:rsid w:val="4B9B123E"/>
    <w:rsid w:val="4BB12946"/>
    <w:rsid w:val="4C096173"/>
    <w:rsid w:val="4C54F66C"/>
    <w:rsid w:val="4D2FD7C8"/>
    <w:rsid w:val="4D5E6B1C"/>
    <w:rsid w:val="4E07C646"/>
    <w:rsid w:val="4E64BE8E"/>
    <w:rsid w:val="4E903525"/>
    <w:rsid w:val="4E99149D"/>
    <w:rsid w:val="4EB272A4"/>
    <w:rsid w:val="4F2F3E97"/>
    <w:rsid w:val="4FC031B3"/>
    <w:rsid w:val="4FD27A25"/>
    <w:rsid w:val="50345E7D"/>
    <w:rsid w:val="5059A837"/>
    <w:rsid w:val="50E0D3B7"/>
    <w:rsid w:val="514A979B"/>
    <w:rsid w:val="51AB1B96"/>
    <w:rsid w:val="523BBD7A"/>
    <w:rsid w:val="531E3DF2"/>
    <w:rsid w:val="5356512C"/>
    <w:rsid w:val="53870967"/>
    <w:rsid w:val="53C13A98"/>
    <w:rsid w:val="53ED5210"/>
    <w:rsid w:val="53F5829D"/>
    <w:rsid w:val="53F7CF73"/>
    <w:rsid w:val="54545A4B"/>
    <w:rsid w:val="5498D620"/>
    <w:rsid w:val="54AF9362"/>
    <w:rsid w:val="54E85B84"/>
    <w:rsid w:val="56344B11"/>
    <w:rsid w:val="569758BE"/>
    <w:rsid w:val="56DFC9D4"/>
    <w:rsid w:val="56EB18CF"/>
    <w:rsid w:val="57722235"/>
    <w:rsid w:val="577540EE"/>
    <w:rsid w:val="57B75D6B"/>
    <w:rsid w:val="57D28B47"/>
    <w:rsid w:val="590B9A89"/>
    <w:rsid w:val="5931D2E7"/>
    <w:rsid w:val="59435491"/>
    <w:rsid w:val="5945EE12"/>
    <w:rsid w:val="59578B8F"/>
    <w:rsid w:val="5A50C88B"/>
    <w:rsid w:val="5A50C88B"/>
    <w:rsid w:val="5ABB94C4"/>
    <w:rsid w:val="5B10C1E8"/>
    <w:rsid w:val="5B41FF33"/>
    <w:rsid w:val="5B5FBE67"/>
    <w:rsid w:val="5BE850DA"/>
    <w:rsid w:val="5C16B580"/>
    <w:rsid w:val="5C61B910"/>
    <w:rsid w:val="5CA6CA3C"/>
    <w:rsid w:val="5CE24D9D"/>
    <w:rsid w:val="5D45682B"/>
    <w:rsid w:val="5DA76674"/>
    <w:rsid w:val="5DF753F4"/>
    <w:rsid w:val="5E79853D"/>
    <w:rsid w:val="5ED4E1E1"/>
    <w:rsid w:val="5F58EBF1"/>
    <w:rsid w:val="5F5C3970"/>
    <w:rsid w:val="5FCF91C8"/>
    <w:rsid w:val="607012C0"/>
    <w:rsid w:val="6086F8AC"/>
    <w:rsid w:val="610D3409"/>
    <w:rsid w:val="61189589"/>
    <w:rsid w:val="619A35AA"/>
    <w:rsid w:val="6215C1B2"/>
    <w:rsid w:val="622E4489"/>
    <w:rsid w:val="62A2CE6B"/>
    <w:rsid w:val="62A4E4FC"/>
    <w:rsid w:val="62DF3879"/>
    <w:rsid w:val="634C1F54"/>
    <w:rsid w:val="63924C6D"/>
    <w:rsid w:val="63A71F63"/>
    <w:rsid w:val="63DEC9BC"/>
    <w:rsid w:val="6404569C"/>
    <w:rsid w:val="6445AACE"/>
    <w:rsid w:val="644F8A24"/>
    <w:rsid w:val="6504A9EC"/>
    <w:rsid w:val="654778B7"/>
    <w:rsid w:val="664B7F18"/>
    <w:rsid w:val="666E5A85"/>
    <w:rsid w:val="668331F6"/>
    <w:rsid w:val="674A4969"/>
    <w:rsid w:val="6798ED7B"/>
    <w:rsid w:val="679A847E"/>
    <w:rsid w:val="67D41CF6"/>
    <w:rsid w:val="6824FC97"/>
    <w:rsid w:val="687136E3"/>
    <w:rsid w:val="6946BC43"/>
    <w:rsid w:val="6968FFCF"/>
    <w:rsid w:val="69DB5EC8"/>
    <w:rsid w:val="6A6CED93"/>
    <w:rsid w:val="6AF87E65"/>
    <w:rsid w:val="6B3379B5"/>
    <w:rsid w:val="6B49574D"/>
    <w:rsid w:val="6B51893E"/>
    <w:rsid w:val="6CAE8CD0"/>
    <w:rsid w:val="6D1F782E"/>
    <w:rsid w:val="6D3480FA"/>
    <w:rsid w:val="6D3567BD"/>
    <w:rsid w:val="6D390E54"/>
    <w:rsid w:val="6DC69F13"/>
    <w:rsid w:val="6E37FF8D"/>
    <w:rsid w:val="6F72EE3D"/>
    <w:rsid w:val="6FC40D38"/>
    <w:rsid w:val="703711C2"/>
    <w:rsid w:val="7064A42E"/>
    <w:rsid w:val="70CE5A93"/>
    <w:rsid w:val="7104F211"/>
    <w:rsid w:val="711DDECB"/>
    <w:rsid w:val="724AF99A"/>
    <w:rsid w:val="72709A60"/>
    <w:rsid w:val="7294CCB8"/>
    <w:rsid w:val="72E19478"/>
    <w:rsid w:val="72F0057C"/>
    <w:rsid w:val="731045A7"/>
    <w:rsid w:val="73A9BAAB"/>
    <w:rsid w:val="73ACEBD4"/>
    <w:rsid w:val="73FE8056"/>
    <w:rsid w:val="74206B1B"/>
    <w:rsid w:val="743E7A3E"/>
    <w:rsid w:val="748ED0FA"/>
    <w:rsid w:val="74931E98"/>
    <w:rsid w:val="74D7EDA5"/>
    <w:rsid w:val="750E0895"/>
    <w:rsid w:val="75DBCD67"/>
    <w:rsid w:val="75E4BE22"/>
    <w:rsid w:val="762759C9"/>
    <w:rsid w:val="76474A24"/>
    <w:rsid w:val="7663AF9D"/>
    <w:rsid w:val="768BAE29"/>
    <w:rsid w:val="76FA7993"/>
    <w:rsid w:val="772263B3"/>
    <w:rsid w:val="774CAE9E"/>
    <w:rsid w:val="778F6920"/>
    <w:rsid w:val="79206C5F"/>
    <w:rsid w:val="796DB44F"/>
    <w:rsid w:val="796EBDCA"/>
    <w:rsid w:val="79DA90FB"/>
    <w:rsid w:val="7AAFCDB8"/>
    <w:rsid w:val="7AFE9974"/>
    <w:rsid w:val="7B000239"/>
    <w:rsid w:val="7B2AB715"/>
    <w:rsid w:val="7B746C9B"/>
    <w:rsid w:val="7BC186F1"/>
    <w:rsid w:val="7BC41475"/>
    <w:rsid w:val="7C64A92E"/>
    <w:rsid w:val="7C64A92E"/>
    <w:rsid w:val="7D5F4AD9"/>
    <w:rsid w:val="7DA3ADDC"/>
    <w:rsid w:val="7DD26052"/>
    <w:rsid w:val="7E1E97C0"/>
    <w:rsid w:val="7E2C03D4"/>
    <w:rsid w:val="7ECCC1B9"/>
    <w:rsid w:val="7F6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12C0"/>
  <w15:chartTrackingRefBased/>
  <w15:docId w15:val="{DC38ADA4-A308-487B-A075-B84394ED2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aedee46bd914e12" /><Relationship Type="http://schemas.openxmlformats.org/officeDocument/2006/relationships/footer" Target="footer.xml" Id="R1d617b945c0f487f" /><Relationship Type="http://schemas.openxmlformats.org/officeDocument/2006/relationships/numbering" Target="numbering.xml" Id="R976c04832ddb45dd" /><Relationship Type="http://schemas.openxmlformats.org/officeDocument/2006/relationships/hyperlink" Target="https://www.geeksforgeeks.org/dimensionality-reduction/" TargetMode="External" Id="R2dc073ba4518455e" /><Relationship Type="http://schemas.openxmlformats.org/officeDocument/2006/relationships/hyperlink" Target="https://medium.com/@averymarcell/project-3-analyzing-cumulative-variance-explained-with-a-line-plot-a28ba3fbd120" TargetMode="External" Id="R05e3b616fcf84990" /><Relationship Type="http://schemas.openxmlformats.org/officeDocument/2006/relationships/hyperlink" Target="https://codatalicious.medium.com/limitations-assumptions-watch-outs-of-principal-component-analysis-8483ceaa2800" TargetMode="External" Id="Rae98f622ea834741" /><Relationship Type="http://schemas.openxmlformats.org/officeDocument/2006/relationships/hyperlink" Target="https://bioturing.medium.com/how-to-read-pca-biplots-and-scree-plots-186246aae063" TargetMode="External" Id="R03c1ec47733a45c6" /><Relationship Type="http://schemas.openxmlformats.org/officeDocument/2006/relationships/hyperlink" Target="https://sanchitamangale12.medium.com/scree-plot-733ed72c8608" TargetMode="External" Id="R5b1f8ed891a447c0" /><Relationship Type="http://schemas.openxmlformats.org/officeDocument/2006/relationships/image" Target="/media/image2.png" Id="Rd88439bcdee04c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2024-08-04T22:11:39.2505040Z</dcterms:created>
  <dcterms:modified xsi:type="dcterms:W3CDTF">2024-08-27T17:10:16.9743296Z</dcterms:modified>
  <dc:creator>Nefisa Hassen</dc:creator>
  <lastModifiedBy>Nefisa Hassen</lastModifiedBy>
</coreProperties>
</file>