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6cca9d" w:space="0" w:sz="12" w:val="single"/>
          <w:left w:color="6cca9d" w:space="0" w:sz="12" w:val="single"/>
          <w:bottom w:color="6cca9d" w:space="0" w:sz="12" w:val="single"/>
          <w:right w:color="6cca9d" w:space="0" w:sz="12" w:val="single"/>
          <w:insideH w:color="6cca9d" w:space="0" w:sz="12" w:val="single"/>
          <w:insideV w:color="6cca9d" w:space="0" w:sz="12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10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9550" cy="209550"/>
                  <wp:effectExtent b="0" l="0" r="0" t="0"/>
                  <wp:docPr descr=":росток:" id="2" name="image3.png"/>
                  <a:graphic>
                    <a:graphicData uri="http://schemas.openxmlformats.org/drawingml/2006/picture">
                      <pic:pic>
                        <pic:nvPicPr>
                          <pic:cNvPr descr=":росток: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Beet Seed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— відпрацюй навички на базовому рівні.</w:t>
            </w:r>
          </w:p>
          <w:p w:rsidR="00000000" w:rsidDel="00000000" w:rsidP="00000000" w:rsidRDefault="00000000" w:rsidRPr="00000000" w14:paraId="00000003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 допомогою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rtl w:val="0"/>
                </w:rPr>
                <w:t xml:space="preserve">API для навчання. Урок 17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побудуй POST, GET, PATCH, DELETE запити з використанням: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змінних в тілі запиту;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змінних в параметрах запиту;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after="90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мінімум 2-х тестів для кожного запиту.</w:t>
            </w:r>
          </w:p>
          <w:p w:rsidR="00000000" w:rsidDel="00000000" w:rsidP="00000000" w:rsidRDefault="00000000" w:rsidRPr="00000000" w14:paraId="00000007">
            <w:pPr>
              <w:spacing w:after="900" w:befor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Експортовану колекцію додай в LMS.</w:t>
            </w:r>
          </w:p>
        </w:tc>
      </w:tr>
      <w:tr>
        <w:trPr>
          <w:cantSplit w:val="0"/>
          <w:trHeight w:val="367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209550" cy="209550"/>
                  <wp:effectExtent b="0" l="0" r="0" t="0"/>
                  <wp:docPr descr=":травы:" id="1" name="image1.png"/>
                  <a:graphic>
                    <a:graphicData uri="http://schemas.openxmlformats.org/drawingml/2006/picture">
                      <pic:pic>
                        <pic:nvPicPr>
                          <pic:cNvPr descr=":травы: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Beet Sprout — детальніше заглибся в практику. </w:t>
            </w:r>
          </w:p>
          <w:p w:rsidR="00000000" w:rsidDel="00000000" w:rsidP="00000000" w:rsidRDefault="00000000" w:rsidRPr="00000000" w14:paraId="00000009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0A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Для кожного з методів POST, GET, PATCH, DELETE створи 1 позитивну та 1 негативну перевірку у вигляді запитів з використанням: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змінних в тілі запиту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змінних в параметрах запиту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90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мінімум 2 тестів для кожного запиту</w:t>
            </w:r>
          </w:p>
          <w:p w:rsidR="00000000" w:rsidDel="00000000" w:rsidP="00000000" w:rsidRDefault="00000000" w:rsidRPr="00000000" w14:paraId="0000000E">
            <w:pPr>
              <w:spacing w:after="900" w:befor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Експортовану колекцію додай в LMS.</w:t>
            </w:r>
          </w:p>
        </w:tc>
      </w:tr>
    </w:tbl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09550" cy="209550"/>
            <wp:effectExtent b="0" l="0" r="0" t="0"/>
            <wp:docPr descr=":лиственное_дерево:" id="3" name="image2.png"/>
            <a:graphic>
              <a:graphicData uri="http://schemas.openxmlformats.org/drawingml/2006/picture">
                <pic:pic>
                  <pic:nvPicPr>
                    <pic:cNvPr descr=":лиственное_дерево: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rtl w:val="0"/>
        </w:rPr>
        <w:t xml:space="preserve">Mighty Beet — різнобічно опануй тематику уроку.</w:t>
      </w:r>
    </w:p>
    <w:tbl>
      <w:tblPr>
        <w:tblStyle w:val="Table2"/>
        <w:tblW w:w="9025.511811023624" w:type="dxa"/>
        <w:jc w:val="left"/>
        <w:tblBorders>
          <w:top w:color="f0fff6" w:space="0" w:sz="12" w:val="single"/>
          <w:left w:color="f0fff6" w:space="0" w:sz="12" w:val="single"/>
          <w:bottom w:color="f0fff6" w:space="0" w:sz="12" w:val="single"/>
          <w:right w:color="f0fff6" w:space="0" w:sz="12" w:val="single"/>
          <w:insideH w:color="f0fff6" w:space="0" w:sz="12" w:val="single"/>
          <w:insideV w:color="f0fff6" w:space="0" w:sz="12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43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12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 Створи колекцію запитів для кожного з методів вказаного API (з використанням змінних та мінімум 2-х тестів для кожного запиту) таким чином, щоб дані з відповіді вебсервісу для одного запиту використовувались у подальших запитах. </w:t>
            </w:r>
          </w:p>
          <w:p w:rsidR="00000000" w:rsidDel="00000000" w:rsidP="00000000" w:rsidRDefault="00000000" w:rsidRPr="00000000" w14:paraId="00000013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P.S.: Колекція повинна запускатись Collection runner’ом з позитивним проходженням всіх тестів. </w:t>
            </w:r>
          </w:p>
          <w:p w:rsidR="00000000" w:rsidDel="00000000" w:rsidP="00000000" w:rsidRDefault="00000000" w:rsidRPr="00000000" w14:paraId="00000014">
            <w:pPr>
              <w:spacing w:after="900" w:befor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Експортовану колекцію додай в LMS.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ocs.google.com/document/d/1QBQIar0y2Vsc1uTgG9_yYzxHkAylp7en/edit?usp=sharing&amp;ouid=115143950622232718184&amp;rtpof=true&amp;sd=tru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