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49F89" w14:textId="77777777" w:rsidR="002A629D" w:rsidRDefault="002A629D" w:rsidP="002A629D">
      <w:pPr>
        <w:pStyle w:val="KeinLeerraum"/>
        <w:spacing w:before="1540" w:after="240"/>
        <w:rPr>
          <w:color w:val="4472C4" w:themeColor="accent1"/>
        </w:rPr>
      </w:pPr>
      <w:r w:rsidRPr="00D92F4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6769D410" wp14:editId="61F94EAA">
                <wp:simplePos x="0" y="0"/>
                <wp:positionH relativeFrom="column">
                  <wp:posOffset>3624580</wp:posOffset>
                </wp:positionH>
                <wp:positionV relativeFrom="paragraph">
                  <wp:posOffset>272846</wp:posOffset>
                </wp:positionV>
                <wp:extent cx="2360930" cy="1404620"/>
                <wp:effectExtent l="0" t="0" r="635" b="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8A8805" w14:textId="77777777" w:rsidR="002A629D" w:rsidRPr="002A629D" w:rsidRDefault="002A629D" w:rsidP="002A629D">
                            <w:pPr>
                              <w:spacing w:line="276" w:lineRule="auto"/>
                              <w:rPr>
                                <w:rFonts w:ascii="Arial" w:hAnsi="Arial" w:cs="Arial"/>
                              </w:rPr>
                            </w:pPr>
                            <w:bookmarkStart w:id="0" w:name="_Hlk505603377"/>
                            <w:r w:rsidRPr="002A629D">
                              <w:rPr>
                                <w:rFonts w:ascii="Arial" w:hAnsi="Arial" w:cs="Arial"/>
                              </w:rPr>
                              <w:t>Olivia Frigo-Charles</w:t>
                            </w:r>
                            <w:r w:rsidRPr="002A629D">
                              <w:rPr>
                                <w:rFonts w:ascii="Arial" w:hAnsi="Arial" w:cs="Arial"/>
                              </w:rPr>
                              <w:br/>
                              <w:t>Hauptstrasse 34c</w:t>
                            </w:r>
                            <w:r w:rsidRPr="002A629D">
                              <w:rPr>
                                <w:rFonts w:ascii="Arial" w:hAnsi="Arial" w:cs="Arial"/>
                              </w:rPr>
                              <w:br/>
                              <w:t>CH-8546 Islikon</w:t>
                            </w:r>
                          </w:p>
                          <w:p w14:paraId="1590F42C" w14:textId="77777777" w:rsidR="002A629D" w:rsidRPr="002A629D" w:rsidRDefault="002A629D" w:rsidP="002A629D">
                            <w:pPr>
                              <w:spacing w:line="276" w:lineRule="auto"/>
                              <w:rPr>
                                <w:rFonts w:ascii="Arial" w:hAnsi="Arial" w:cs="Arial"/>
                              </w:rPr>
                            </w:pPr>
                            <w:r w:rsidRPr="002A629D">
                              <w:rPr>
                                <w:rFonts w:ascii="Arial" w:hAnsi="Arial" w:cs="Arial"/>
                              </w:rPr>
                              <w:t>olivia.frigo-charles@uzh.ch</w:t>
                            </w:r>
                          </w:p>
                          <w:p w14:paraId="74F3F2FB" w14:textId="77777777" w:rsidR="002A629D" w:rsidRPr="002A629D" w:rsidRDefault="002A629D" w:rsidP="002A629D">
                            <w:pPr>
                              <w:spacing w:line="240" w:lineRule="auto"/>
                              <w:rPr>
                                <w:rFonts w:ascii="Arial" w:hAnsi="Arial" w:cs="Arial"/>
                              </w:rPr>
                            </w:pPr>
                            <w:r w:rsidRPr="002A629D">
                              <w:rPr>
                                <w:rFonts w:ascii="Arial" w:hAnsi="Arial" w:cs="Arial"/>
                              </w:rPr>
                              <w:t>Tel: 078 672 67 70</w:t>
                            </w:r>
                          </w:p>
                          <w:p w14:paraId="4DBD6D76" w14:textId="77777777" w:rsidR="002A629D" w:rsidRPr="002A629D" w:rsidRDefault="002A629D" w:rsidP="002A629D">
                            <w:pPr>
                              <w:spacing w:line="240" w:lineRule="auto"/>
                              <w:rPr>
                                <w:rFonts w:ascii="Arial" w:hAnsi="Arial" w:cs="Arial"/>
                                <w:sz w:val="20"/>
                              </w:rPr>
                            </w:pPr>
                            <w:r w:rsidRPr="002A629D">
                              <w:rPr>
                                <w:rFonts w:ascii="Arial" w:hAnsi="Arial" w:cs="Arial"/>
                              </w:rPr>
                              <w:t>Matrikelnummer: 16-712-242</w:t>
                            </w:r>
                          </w:p>
                          <w:bookmarkEnd w:id="0"/>
                          <w:p w14:paraId="771D1F75" w14:textId="77777777" w:rsidR="002A629D" w:rsidRDefault="002A629D" w:rsidP="002A629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69D410" id="_x0000_t202" coordsize="21600,21600" o:spt="202" path="m,l,21600r21600,l21600,xe">
                <v:stroke joinstyle="miter"/>
                <v:path gradientshapeok="t" o:connecttype="rect"/>
              </v:shapetype>
              <v:shape id="Textfeld 2" o:spid="_x0000_s1026" type="#_x0000_t202" style="position:absolute;margin-left:285.4pt;margin-top:21.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" stroked="f">
                <v:textbox style="mso-fit-shape-to-text:t">
                  <w:txbxContent>
                    <w:p w14:paraId="188A8805" w14:textId="77777777" w:rsidR="002A629D" w:rsidRPr="002A629D" w:rsidRDefault="002A629D" w:rsidP="002A629D">
                      <w:pPr>
                        <w:spacing w:line="276" w:lineRule="auto"/>
                        <w:rPr>
                          <w:rFonts w:ascii="Arial" w:hAnsi="Arial" w:cs="Arial"/>
                        </w:rPr>
                      </w:pPr>
                      <w:bookmarkStart w:id="1" w:name="_Hlk505603377"/>
                      <w:r w:rsidRPr="002A629D">
                        <w:rPr>
                          <w:rFonts w:ascii="Arial" w:hAnsi="Arial" w:cs="Arial"/>
                        </w:rPr>
                        <w:t>Olivia Frigo-Charles</w:t>
                      </w:r>
                      <w:r w:rsidRPr="002A629D">
                        <w:rPr>
                          <w:rFonts w:ascii="Arial" w:hAnsi="Arial" w:cs="Arial"/>
                        </w:rPr>
                        <w:br/>
                        <w:t>Hauptstrasse 34c</w:t>
                      </w:r>
                      <w:r w:rsidRPr="002A629D">
                        <w:rPr>
                          <w:rFonts w:ascii="Arial" w:hAnsi="Arial" w:cs="Arial"/>
                        </w:rPr>
                        <w:br/>
                        <w:t>CH-8546 Islikon</w:t>
                      </w:r>
                    </w:p>
                    <w:p w14:paraId="1590F42C" w14:textId="77777777" w:rsidR="002A629D" w:rsidRPr="002A629D" w:rsidRDefault="002A629D" w:rsidP="002A629D">
                      <w:pPr>
                        <w:spacing w:line="276" w:lineRule="auto"/>
                        <w:rPr>
                          <w:rFonts w:ascii="Arial" w:hAnsi="Arial" w:cs="Arial"/>
                        </w:rPr>
                      </w:pPr>
                      <w:r w:rsidRPr="002A629D">
                        <w:rPr>
                          <w:rFonts w:ascii="Arial" w:hAnsi="Arial" w:cs="Arial"/>
                        </w:rPr>
                        <w:t>olivia.frigo-charles@uzh.ch</w:t>
                      </w:r>
                    </w:p>
                    <w:p w14:paraId="74F3F2FB" w14:textId="77777777" w:rsidR="002A629D" w:rsidRPr="002A629D" w:rsidRDefault="002A629D" w:rsidP="002A629D">
                      <w:pPr>
                        <w:spacing w:line="240" w:lineRule="auto"/>
                        <w:rPr>
                          <w:rFonts w:ascii="Arial" w:hAnsi="Arial" w:cs="Arial"/>
                        </w:rPr>
                      </w:pPr>
                      <w:r w:rsidRPr="002A629D">
                        <w:rPr>
                          <w:rFonts w:ascii="Arial" w:hAnsi="Arial" w:cs="Arial"/>
                        </w:rPr>
                        <w:t>Tel: 078 672 67 70</w:t>
                      </w:r>
                    </w:p>
                    <w:p w14:paraId="4DBD6D76" w14:textId="77777777" w:rsidR="002A629D" w:rsidRPr="002A629D" w:rsidRDefault="002A629D" w:rsidP="002A629D">
                      <w:pPr>
                        <w:spacing w:line="240" w:lineRule="auto"/>
                        <w:rPr>
                          <w:rFonts w:ascii="Arial" w:hAnsi="Arial" w:cs="Arial"/>
                          <w:sz w:val="20"/>
                        </w:rPr>
                      </w:pPr>
                      <w:r w:rsidRPr="002A629D">
                        <w:rPr>
                          <w:rFonts w:ascii="Arial" w:hAnsi="Arial" w:cs="Arial"/>
                        </w:rPr>
                        <w:t>Matrikelnummer: 16-712-242</w:t>
                      </w:r>
                    </w:p>
                    <w:bookmarkEnd w:id="1"/>
                    <w:p w14:paraId="771D1F75" w14:textId="77777777" w:rsidR="002A629D" w:rsidRDefault="002A629D" w:rsidP="002A629D"/>
                  </w:txbxContent>
                </v:textbox>
                <w10:wrap type="square"/>
              </v:shape>
            </w:pict>
          </mc:Fallback>
        </mc:AlternateContent>
      </w:r>
      <w:r w:rsidRPr="00D92F47">
        <w:rPr>
          <w:rFonts w:ascii="Times New Roman" w:hAnsi="Times New Roman" w:cs="Times New Roman"/>
          <w:noProof/>
          <w:color w:val="4472C4" w:themeColor="accent1"/>
          <w:sz w:val="24"/>
          <w:szCs w:val="24"/>
        </w:rPr>
        <mc:AlternateContent>
          <mc:Choice Requires="wps">
            <w:drawing>
              <wp:anchor distT="45720" distB="45720" distL="114300" distR="114300" simplePos="0" relativeHeight="251663360" behindDoc="0" locked="0" layoutInCell="1" allowOverlap="1" wp14:anchorId="344BBC54" wp14:editId="5884C3EC">
                <wp:simplePos x="0" y="0"/>
                <wp:positionH relativeFrom="column">
                  <wp:posOffset>-257769</wp:posOffset>
                </wp:positionH>
                <wp:positionV relativeFrom="paragraph">
                  <wp:posOffset>0</wp:posOffset>
                </wp:positionV>
                <wp:extent cx="2735580" cy="2024033"/>
                <wp:effectExtent l="0" t="0" r="7620"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2024033"/>
                        </a:xfrm>
                        <a:prstGeom prst="rect">
                          <a:avLst/>
                        </a:prstGeom>
                        <a:solidFill>
                          <a:srgbClr val="FFFFFF"/>
                        </a:solidFill>
                        <a:ln w="9525">
                          <a:noFill/>
                          <a:miter lim="800000"/>
                          <a:headEnd/>
                          <a:tailEnd/>
                        </a:ln>
                      </wps:spPr>
                      <wps:txbx>
                        <w:txbxContent>
                          <w:p w14:paraId="20613C45" w14:textId="77777777" w:rsidR="002A629D" w:rsidRDefault="002A629D" w:rsidP="002A629D">
                            <w:pPr>
                              <w:spacing w:line="360" w:lineRule="auto"/>
                              <w:rPr>
                                <w:rFonts w:ascii="Times New Roman" w:hAnsi="Times New Roman" w:cs="Times New Roman"/>
                                <w:sz w:val="24"/>
                              </w:rPr>
                            </w:pPr>
                            <w:bookmarkStart w:id="1" w:name="_Hlk505603297"/>
                            <w:r>
                              <w:drawing>
                                <wp:inline distT="0" distB="0" distL="0" distR="0" wp14:anchorId="360E5396" wp14:editId="5EA96E5E">
                                  <wp:extent cx="1412240" cy="487680"/>
                                  <wp:effectExtent l="0" t="0" r="0" b="7620"/>
                                  <wp:docPr id="5" name="Bild 1" descr="Macintosh HD:Users:Fabienne:Desktop:Unknown.png"/>
                                  <wp:cNvGraphicFramePr/>
                                  <a:graphic xmlns:a="http://schemas.openxmlformats.org/drawingml/2006/main">
                                    <a:graphicData uri="http://schemas.openxmlformats.org/drawingml/2006/picture">
                                      <pic:pic xmlns:pic="http://schemas.openxmlformats.org/drawingml/2006/picture">
                                        <pic:nvPicPr>
                                          <pic:cNvPr id="4" name="Bild 1" descr="Macintosh HD:Users:Fabienne:Desktop:Unknown.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240" cy="487680"/>
                                          </a:xfrm>
                                          <a:prstGeom prst="rect">
                                            <a:avLst/>
                                          </a:prstGeom>
                                          <a:noFill/>
                                          <a:ln>
                                            <a:noFill/>
                                          </a:ln>
                                        </pic:spPr>
                                      </pic:pic>
                                    </a:graphicData>
                                  </a:graphic>
                                </wp:inline>
                              </w:drawing>
                            </w:r>
                          </w:p>
                          <w:p w14:paraId="4D51E60D" w14:textId="77777777" w:rsidR="002A629D" w:rsidRPr="002A629D" w:rsidRDefault="002A629D" w:rsidP="002A629D">
                            <w:pPr>
                              <w:spacing w:line="360" w:lineRule="auto"/>
                              <w:rPr>
                                <w:rFonts w:ascii="Arial" w:hAnsi="Arial" w:cs="Arial"/>
                              </w:rPr>
                            </w:pPr>
                            <w:r w:rsidRPr="002A629D">
                              <w:rPr>
                                <w:rFonts w:ascii="Arial" w:hAnsi="Arial" w:cs="Arial"/>
                              </w:rPr>
                              <w:t>Institut für Erziehungswissenschaft</w:t>
                            </w:r>
                            <w:r w:rsidRPr="002A629D">
                              <w:rPr>
                                <w:rFonts w:ascii="Arial" w:hAnsi="Arial" w:cs="Arial"/>
                              </w:rPr>
                              <w:br/>
                              <w:t xml:space="preserve">der Universität Zürich </w:t>
                            </w:r>
                            <w:r w:rsidRPr="002A629D">
                              <w:rPr>
                                <w:rFonts w:ascii="Arial" w:hAnsi="Arial" w:cs="Arial"/>
                              </w:rPr>
                              <w:br/>
                            </w:r>
                            <w:r w:rsidR="006005FB">
                              <w:rPr>
                                <w:rFonts w:ascii="Arial" w:hAnsi="Arial" w:cs="Arial"/>
                              </w:rPr>
                              <w:t>Lehrstuhl</w:t>
                            </w:r>
                            <w:r w:rsidRPr="002A629D">
                              <w:rPr>
                                <w:rFonts w:ascii="Arial" w:hAnsi="Arial" w:cs="Arial"/>
                              </w:rPr>
                              <w:t xml:space="preserve"> Sozialpädagogik</w:t>
                            </w:r>
                            <w:r w:rsidRPr="002A629D">
                              <w:rPr>
                                <w:rFonts w:ascii="Arial" w:hAnsi="Arial" w:cs="Arial"/>
                              </w:rPr>
                              <w:br/>
                            </w:r>
                            <w:bookmarkEnd w:id="1"/>
                            <w:r w:rsidRPr="002A629D">
                              <w:rPr>
                                <w:rFonts w:ascii="Arial" w:hAnsi="Arial" w:cs="Arial"/>
                              </w:rPr>
                              <w:t>Prof. Dr. C. Heite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BBC54" id="_x0000_s1027" type="#_x0000_t202" style="position:absolute;margin-left:-20.3pt;margin-top:0;width:215.4pt;height:159.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" stroked="f">
                <v:textbox>
                  <w:txbxContent>
                    <w:p w14:paraId="20613C45" w14:textId="77777777" w:rsidR="002A629D" w:rsidRDefault="002A629D" w:rsidP="002A629D">
                      <w:pPr>
                        <w:spacing w:line="360" w:lineRule="auto"/>
                        <w:rPr>
                          <w:rFonts w:ascii="Times New Roman" w:hAnsi="Times New Roman" w:cs="Times New Roman"/>
                          <w:sz w:val="24"/>
                        </w:rPr>
                      </w:pPr>
                      <w:bookmarkStart w:id="3" w:name="_Hlk505603297"/>
                      <w:r>
                        <w:drawing>
                          <wp:inline distT="0" distB="0" distL="0" distR="0" wp14:anchorId="360E5396" wp14:editId="5EA96E5E">
                            <wp:extent cx="1412240" cy="487680"/>
                            <wp:effectExtent l="0" t="0" r="0" b="7620"/>
                            <wp:docPr id="5" name="Bild 1" descr="Macintosh HD:Users:Fabienne:Desktop:Unknown.png"/>
                            <wp:cNvGraphicFramePr/>
                            <a:graphic xmlns:a="http://schemas.openxmlformats.org/drawingml/2006/main">
                              <a:graphicData uri="http://schemas.openxmlformats.org/drawingml/2006/picture">
                                <pic:pic xmlns:pic="http://schemas.openxmlformats.org/drawingml/2006/picture">
                                  <pic:nvPicPr>
                                    <pic:cNvPr id="4" name="Bild 1" descr="Macintosh HD:Users:Fabienne:Desktop:Unknown.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2240" cy="487680"/>
                                    </a:xfrm>
                                    <a:prstGeom prst="rect">
                                      <a:avLst/>
                                    </a:prstGeom>
                                    <a:noFill/>
                                    <a:ln>
                                      <a:noFill/>
                                    </a:ln>
                                  </pic:spPr>
                                </pic:pic>
                              </a:graphicData>
                            </a:graphic>
                          </wp:inline>
                        </w:drawing>
                      </w:r>
                    </w:p>
                    <w:p w14:paraId="4D51E60D" w14:textId="77777777" w:rsidR="002A629D" w:rsidRPr="002A629D" w:rsidRDefault="002A629D" w:rsidP="002A629D">
                      <w:pPr>
                        <w:spacing w:line="360" w:lineRule="auto"/>
                        <w:rPr>
                          <w:rFonts w:ascii="Arial" w:hAnsi="Arial" w:cs="Arial"/>
                        </w:rPr>
                      </w:pPr>
                      <w:r w:rsidRPr="002A629D">
                        <w:rPr>
                          <w:rFonts w:ascii="Arial" w:hAnsi="Arial" w:cs="Arial"/>
                        </w:rPr>
                        <w:t>Institut für Erziehungswissenschaft</w:t>
                      </w:r>
                      <w:r w:rsidRPr="002A629D">
                        <w:rPr>
                          <w:rFonts w:ascii="Arial" w:hAnsi="Arial" w:cs="Arial"/>
                        </w:rPr>
                        <w:br/>
                        <w:t xml:space="preserve">der Universität Zürich </w:t>
                      </w:r>
                      <w:r w:rsidRPr="002A629D">
                        <w:rPr>
                          <w:rFonts w:ascii="Arial" w:hAnsi="Arial" w:cs="Arial"/>
                        </w:rPr>
                        <w:br/>
                      </w:r>
                      <w:r w:rsidR="006005FB">
                        <w:rPr>
                          <w:rFonts w:ascii="Arial" w:hAnsi="Arial" w:cs="Arial"/>
                        </w:rPr>
                        <w:t>Lehrstuhl</w:t>
                      </w:r>
                      <w:r w:rsidRPr="002A629D">
                        <w:rPr>
                          <w:rFonts w:ascii="Arial" w:hAnsi="Arial" w:cs="Arial"/>
                        </w:rPr>
                        <w:t xml:space="preserve"> Sozialpädagogik</w:t>
                      </w:r>
                      <w:r w:rsidRPr="002A629D">
                        <w:rPr>
                          <w:rFonts w:ascii="Arial" w:hAnsi="Arial" w:cs="Arial"/>
                        </w:rPr>
                        <w:br/>
                      </w:r>
                      <w:bookmarkEnd w:id="3"/>
                      <w:r w:rsidRPr="002A629D">
                        <w:rPr>
                          <w:rFonts w:ascii="Arial" w:hAnsi="Arial" w:cs="Arial"/>
                        </w:rPr>
                        <w:t>Prof. Dr. C. Heite</w:t>
                      </w:r>
                    </w:p>
                  </w:txbxContent>
                </v:textbox>
                <w10:wrap type="square"/>
              </v:shape>
            </w:pict>
          </mc:Fallback>
        </mc:AlternateContent>
      </w:r>
    </w:p>
    <w:p w14:paraId="6B5939E3" w14:textId="77777777" w:rsidR="00963928" w:rsidRPr="00232FB2" w:rsidRDefault="00963928" w:rsidP="002A629D">
      <w:pPr>
        <w:pStyle w:val="KeinLeerraum"/>
        <w:spacing w:before="1540" w:after="240"/>
        <w:rPr>
          <w:color w:val="4472C4" w:themeColor="accent1"/>
        </w:rPr>
      </w:pPr>
      <w:r w:rsidRPr="00963928">
        <w:rPr>
          <w:rFonts w:eastAsiaTheme="minorHAnsi"/>
          <w:noProof/>
          <w:color w:val="4472C4" w:themeColor="accent1"/>
          <w:lang w:eastAsia="en-US"/>
        </w:rPr>
        <mc:AlternateContent>
          <mc:Choice Requires="wps">
            <w:drawing>
              <wp:anchor distT="45720" distB="45720" distL="114300" distR="114300" simplePos="0" relativeHeight="251667456" behindDoc="0" locked="0" layoutInCell="1" allowOverlap="1" wp14:anchorId="785D13AA" wp14:editId="25C86648">
                <wp:simplePos x="0" y="0"/>
                <wp:positionH relativeFrom="column">
                  <wp:posOffset>1728470</wp:posOffset>
                </wp:positionH>
                <wp:positionV relativeFrom="paragraph">
                  <wp:posOffset>3418840</wp:posOffset>
                </wp:positionV>
                <wp:extent cx="2360930" cy="1404620"/>
                <wp:effectExtent l="0" t="0" r="635"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1F3E60" w14:textId="70F8BAAE" w:rsidR="00963928" w:rsidRPr="00E841BD" w:rsidRDefault="00963928" w:rsidP="00E841BD">
                            <w:pPr>
                              <w:jc w:val="center"/>
                              <w:rPr>
                                <w:rFonts w:ascii="Arial" w:hAnsi="Arial" w:cs="Arial"/>
                                <w:sz w:val="24"/>
                                <w:lang w:val="de-CH"/>
                              </w:rPr>
                            </w:pPr>
                            <w:r w:rsidRPr="00E841BD">
                              <w:rPr>
                                <w:rFonts w:ascii="Arial" w:hAnsi="Arial" w:cs="Arial"/>
                                <w:sz w:val="24"/>
                                <w:lang w:val="de-CH"/>
                              </w:rPr>
                              <w:t xml:space="preserve">Abgabedatum: </w:t>
                            </w:r>
                            <w:r w:rsidR="0051441F">
                              <w:rPr>
                                <w:rFonts w:ascii="Arial" w:hAnsi="Arial" w:cs="Arial"/>
                                <w:sz w:val="24"/>
                                <w:lang w:val="de-CH"/>
                              </w:rPr>
                              <w:t>0</w:t>
                            </w:r>
                            <w:r w:rsidR="00FD7706">
                              <w:rPr>
                                <w:rFonts w:ascii="Arial" w:hAnsi="Arial" w:cs="Arial"/>
                                <w:sz w:val="24"/>
                                <w:lang w:val="de-CH"/>
                              </w:rPr>
                              <w:t>7</w:t>
                            </w:r>
                            <w:r w:rsidR="00E841BD" w:rsidRPr="00E841BD">
                              <w:rPr>
                                <w:rFonts w:ascii="Arial" w:hAnsi="Arial" w:cs="Arial"/>
                                <w:sz w:val="24"/>
                                <w:lang w:val="de-CH"/>
                              </w:rPr>
                              <w:t>.11.2018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5D13AA" id="_x0000_s1028" type="#_x0000_t202" style="position:absolute;margin-left:136.1pt;margin-top:269.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" stroked="f">
                <v:textbox style="mso-fit-shape-to-text:t">
                  <w:txbxContent>
                    <w:p w14:paraId="6A1F3E60" w14:textId="70F8BAAE" w:rsidR="00963928" w:rsidRPr="00E841BD" w:rsidRDefault="00963928" w:rsidP="00E841BD">
                      <w:pPr>
                        <w:jc w:val="center"/>
                        <w:rPr>
                          <w:rFonts w:ascii="Arial" w:hAnsi="Arial" w:cs="Arial"/>
                          <w:sz w:val="24"/>
                          <w:lang w:val="de-CH"/>
                        </w:rPr>
                      </w:pPr>
                      <w:r w:rsidRPr="00E841BD">
                        <w:rPr>
                          <w:rFonts w:ascii="Arial" w:hAnsi="Arial" w:cs="Arial"/>
                          <w:sz w:val="24"/>
                          <w:lang w:val="de-CH"/>
                        </w:rPr>
                        <w:t xml:space="preserve">Abgabedatum: </w:t>
                      </w:r>
                      <w:r w:rsidR="0051441F">
                        <w:rPr>
                          <w:rFonts w:ascii="Arial" w:hAnsi="Arial" w:cs="Arial"/>
                          <w:sz w:val="24"/>
                          <w:lang w:val="de-CH"/>
                        </w:rPr>
                        <w:t>0</w:t>
                      </w:r>
                      <w:r w:rsidR="00FD7706">
                        <w:rPr>
                          <w:rFonts w:ascii="Arial" w:hAnsi="Arial" w:cs="Arial"/>
                          <w:sz w:val="24"/>
                          <w:lang w:val="de-CH"/>
                        </w:rPr>
                        <w:t>7</w:t>
                      </w:r>
                      <w:r w:rsidR="00E841BD" w:rsidRPr="00E841BD">
                        <w:rPr>
                          <w:rFonts w:ascii="Arial" w:hAnsi="Arial" w:cs="Arial"/>
                          <w:sz w:val="24"/>
                          <w:lang w:val="de-CH"/>
                        </w:rPr>
                        <w:t>.11.2018</w:t>
                      </w:r>
                    </w:p>
                  </w:txbxContent>
                </v:textbox>
                <w10:wrap type="square"/>
              </v:shape>
            </w:pict>
          </mc:Fallback>
        </mc:AlternateContent>
      </w:r>
      <w:r w:rsidR="002A629D" w:rsidRPr="00D92F47">
        <w:rPr>
          <w:rFonts w:ascii="Times New Roman" w:hAnsi="Times New Roman" w:cs="Times New Roman"/>
          <w:b/>
          <w:noProof/>
          <w:sz w:val="24"/>
          <w:szCs w:val="24"/>
          <w:u w:val="single"/>
        </w:rPr>
        <mc:AlternateContent>
          <mc:Choice Requires="wps">
            <w:drawing>
              <wp:anchor distT="45720" distB="45720" distL="114300" distR="114300" simplePos="0" relativeHeight="251661312" behindDoc="0" locked="0" layoutInCell="1" allowOverlap="1" wp14:anchorId="1408A602" wp14:editId="2AD56A01">
                <wp:simplePos x="0" y="0"/>
                <wp:positionH relativeFrom="margin">
                  <wp:posOffset>-258629</wp:posOffset>
                </wp:positionH>
                <wp:positionV relativeFrom="margin">
                  <wp:posOffset>3406672</wp:posOffset>
                </wp:positionV>
                <wp:extent cx="6370955" cy="1404620"/>
                <wp:effectExtent l="0" t="0" r="0"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4620"/>
                        </a:xfrm>
                        <a:prstGeom prst="rect">
                          <a:avLst/>
                        </a:prstGeom>
                        <a:solidFill>
                          <a:srgbClr val="FFFFFF"/>
                        </a:solidFill>
                        <a:ln w="9525">
                          <a:noFill/>
                          <a:miter lim="800000"/>
                          <a:headEnd/>
                          <a:tailEnd/>
                        </a:ln>
                      </wps:spPr>
                      <wps:txbx>
                        <w:txbxContent>
                          <w:p w14:paraId="28648890" w14:textId="77777777" w:rsidR="002A629D" w:rsidRDefault="002A629D" w:rsidP="002A629D">
                            <w:pPr>
                              <w:jc w:val="center"/>
                              <w:rPr>
                                <w:rFonts w:ascii="Arial" w:hAnsi="Arial" w:cs="Arial"/>
                                <w:b/>
                                <w:sz w:val="32"/>
                              </w:rPr>
                            </w:pPr>
                            <w:r w:rsidRPr="002A629D">
                              <w:rPr>
                                <w:rFonts w:ascii="Arial" w:hAnsi="Arial" w:cs="Arial"/>
                                <w:b/>
                                <w:sz w:val="32"/>
                              </w:rPr>
                              <w:t>Essay BSM 9</w:t>
                            </w:r>
                          </w:p>
                          <w:p w14:paraId="33D7C153" w14:textId="77777777" w:rsidR="002A629D" w:rsidRPr="002A629D" w:rsidRDefault="002A629D" w:rsidP="002A629D">
                            <w:pPr>
                              <w:jc w:val="center"/>
                              <w:rPr>
                                <w:rFonts w:ascii="Arial" w:hAnsi="Arial" w:cs="Arial"/>
                                <w:b/>
                                <w:sz w:val="32"/>
                              </w:rPr>
                            </w:pPr>
                          </w:p>
                          <w:p w14:paraId="77204BCA" w14:textId="77777777" w:rsidR="002A629D" w:rsidRPr="002A629D" w:rsidRDefault="002A629D" w:rsidP="002A629D">
                            <w:pPr>
                              <w:spacing w:line="360" w:lineRule="auto"/>
                              <w:jc w:val="center"/>
                              <w:rPr>
                                <w:rFonts w:ascii="Arial" w:hAnsi="Arial" w:cs="Arial"/>
                                <w:b/>
                                <w:noProof w:val="0"/>
                                <w:sz w:val="28"/>
                              </w:rPr>
                            </w:pPr>
                            <w:r w:rsidRPr="002A629D">
                              <w:rPr>
                                <w:rFonts w:ascii="Arial" w:hAnsi="Arial" w:cs="Arial"/>
                                <w:b/>
                                <w:noProof w:val="0"/>
                                <w:sz w:val="28"/>
                              </w:rPr>
                              <w:t>Suizid bei Männern – Eine geschlechtertheoretische Perspektive</w:t>
                            </w:r>
                          </w:p>
                          <w:p w14:paraId="2D087EE4" w14:textId="77777777" w:rsidR="002A629D" w:rsidRDefault="002A629D" w:rsidP="002A629D">
                            <w:pPr>
                              <w:jc w:val="center"/>
                              <w:rPr>
                                <w:rFonts w:ascii="Times New Roman" w:hAnsi="Times New Roman" w:cs="Times New Roman"/>
                                <w:b/>
                                <w:sz w:val="40"/>
                              </w:rPr>
                            </w:pPr>
                          </w:p>
                          <w:p w14:paraId="39F8CA12" w14:textId="77777777" w:rsidR="002A629D" w:rsidRDefault="002A629D" w:rsidP="002A62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8A602" id="_x0000_s1029" type="#_x0000_t202" style="position:absolute;margin-left:-20.35pt;margin-top:268.25pt;width:501.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" stroked="f">
                <v:textbox style="mso-fit-shape-to-text:t">
                  <w:txbxContent>
                    <w:p w14:paraId="28648890" w14:textId="77777777" w:rsidR="002A629D" w:rsidRDefault="002A629D" w:rsidP="002A629D">
                      <w:pPr>
                        <w:jc w:val="center"/>
                        <w:rPr>
                          <w:rFonts w:ascii="Arial" w:hAnsi="Arial" w:cs="Arial"/>
                          <w:b/>
                          <w:sz w:val="32"/>
                        </w:rPr>
                      </w:pPr>
                      <w:r w:rsidRPr="002A629D">
                        <w:rPr>
                          <w:rFonts w:ascii="Arial" w:hAnsi="Arial" w:cs="Arial"/>
                          <w:b/>
                          <w:sz w:val="32"/>
                        </w:rPr>
                        <w:t>Essay BSM 9</w:t>
                      </w:r>
                    </w:p>
                    <w:p w14:paraId="33D7C153" w14:textId="77777777" w:rsidR="002A629D" w:rsidRPr="002A629D" w:rsidRDefault="002A629D" w:rsidP="002A629D">
                      <w:pPr>
                        <w:jc w:val="center"/>
                        <w:rPr>
                          <w:rFonts w:ascii="Arial" w:hAnsi="Arial" w:cs="Arial"/>
                          <w:b/>
                          <w:sz w:val="32"/>
                        </w:rPr>
                      </w:pPr>
                    </w:p>
                    <w:p w14:paraId="77204BCA" w14:textId="77777777" w:rsidR="002A629D" w:rsidRPr="002A629D" w:rsidRDefault="002A629D" w:rsidP="002A629D">
                      <w:pPr>
                        <w:spacing w:line="360" w:lineRule="auto"/>
                        <w:jc w:val="center"/>
                        <w:rPr>
                          <w:rFonts w:ascii="Arial" w:hAnsi="Arial" w:cs="Arial"/>
                          <w:b/>
                          <w:noProof w:val="0"/>
                          <w:sz w:val="28"/>
                        </w:rPr>
                      </w:pPr>
                      <w:r w:rsidRPr="002A629D">
                        <w:rPr>
                          <w:rFonts w:ascii="Arial" w:hAnsi="Arial" w:cs="Arial"/>
                          <w:b/>
                          <w:noProof w:val="0"/>
                          <w:sz w:val="28"/>
                        </w:rPr>
                        <w:t>Suizid bei Männern – Eine geschlechtertheoretische Perspektive</w:t>
                      </w:r>
                    </w:p>
                    <w:p w14:paraId="2D087EE4" w14:textId="77777777" w:rsidR="002A629D" w:rsidRDefault="002A629D" w:rsidP="002A629D">
                      <w:pPr>
                        <w:jc w:val="center"/>
                        <w:rPr>
                          <w:rFonts w:ascii="Times New Roman" w:hAnsi="Times New Roman" w:cs="Times New Roman"/>
                          <w:b/>
                          <w:sz w:val="40"/>
                        </w:rPr>
                      </w:pPr>
                    </w:p>
                    <w:p w14:paraId="39F8CA12" w14:textId="77777777" w:rsidR="002A629D" w:rsidRDefault="002A629D" w:rsidP="002A629D"/>
                  </w:txbxContent>
                </v:textbox>
                <w10:wrap type="square" anchorx="margin" anchory="margin"/>
              </v:shape>
            </w:pict>
          </mc:Fallback>
        </mc:AlternateContent>
      </w:r>
    </w:p>
    <w:sdt>
      <w:sdtPr>
        <w:rPr>
          <w:rFonts w:eastAsiaTheme="minorHAnsi"/>
          <w:noProof/>
          <w:color w:val="4472C4" w:themeColor="accent1"/>
          <w:lang w:eastAsia="en-US"/>
        </w:rPr>
        <w:id w:val="1469316556"/>
        <w:docPartObj>
          <w:docPartGallery w:val="Cover Pages"/>
          <w:docPartUnique/>
        </w:docPartObj>
      </w:sdtPr>
      <w:sdtEndPr>
        <w:rPr>
          <w:rFonts w:ascii="Arial" w:hAnsi="Arial" w:cs="Arial"/>
          <w:color w:val="auto"/>
        </w:rPr>
      </w:sdtEndPr>
      <w:sdtContent>
        <w:p w14:paraId="590EA19D" w14:textId="77777777" w:rsidR="002A629D" w:rsidRDefault="002A629D" w:rsidP="002A629D">
          <w:pPr>
            <w:pStyle w:val="KeinLeerraum"/>
            <w:spacing w:before="1540" w:after="240"/>
            <w:rPr>
              <w:color w:val="4472C4" w:themeColor="accent1"/>
            </w:rPr>
          </w:pPr>
        </w:p>
        <w:p w14:paraId="215AF075" w14:textId="77777777" w:rsidR="002A629D" w:rsidRDefault="002A629D">
          <w:pPr>
            <w:rPr>
              <w:rFonts w:ascii="Arial" w:hAnsi="Arial" w:cs="Arial"/>
              <w:noProof w:val="0"/>
            </w:rPr>
          </w:pPr>
          <w:r w:rsidRPr="00B95CA0">
            <w:rPr>
              <w:rFonts w:ascii="Times New Roman" w:hAnsi="Times New Roman" w:cs="Times New Roman"/>
              <w:sz w:val="24"/>
              <w:szCs w:val="24"/>
            </w:rPr>
            <mc:AlternateContent>
              <mc:Choice Requires="wps">
                <w:drawing>
                  <wp:anchor distT="45720" distB="45720" distL="114300" distR="114300" simplePos="0" relativeHeight="251659264" behindDoc="0" locked="0" layoutInCell="1" allowOverlap="1" wp14:anchorId="58506295" wp14:editId="1EE2CD24">
                    <wp:simplePos x="0" y="0"/>
                    <wp:positionH relativeFrom="column">
                      <wp:posOffset>-419980</wp:posOffset>
                    </wp:positionH>
                    <wp:positionV relativeFrom="paragraph">
                      <wp:posOffset>1362854</wp:posOffset>
                    </wp:positionV>
                    <wp:extent cx="6646545" cy="1404620"/>
                    <wp:effectExtent l="0" t="0" r="1905" b="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6545" cy="1404620"/>
                            </a:xfrm>
                            <a:prstGeom prst="rect">
                              <a:avLst/>
                            </a:prstGeom>
                            <a:solidFill>
                              <a:srgbClr val="FFFFFF"/>
                            </a:solidFill>
                            <a:ln w="9525">
                              <a:noFill/>
                              <a:miter lim="800000"/>
                              <a:headEnd/>
                              <a:tailEnd/>
                            </a:ln>
                          </wps:spPr>
                          <wps:txbx>
                            <w:txbxContent>
                              <w:p w14:paraId="222D9D03" w14:textId="77777777" w:rsidR="002A629D" w:rsidRPr="002A629D" w:rsidRDefault="002A629D" w:rsidP="002A629D">
                                <w:pPr>
                                  <w:spacing w:line="240" w:lineRule="auto"/>
                                  <w:rPr>
                                    <w:rFonts w:ascii="Arial" w:hAnsi="Arial" w:cs="Arial"/>
                                    <w:szCs w:val="24"/>
                                  </w:rPr>
                                </w:pPr>
                                <w:r w:rsidRPr="002A629D">
                                  <w:rPr>
                                    <w:rFonts w:ascii="Arial" w:hAnsi="Arial" w:cs="Arial"/>
                                  </w:rPr>
                                  <w:t>Verfasserin: Olivia Frigo-Charles</w:t>
                                </w:r>
                                <w:r w:rsidRPr="002A629D">
                                  <w:rPr>
                                    <w:rFonts w:ascii="Arial" w:hAnsi="Arial" w:cs="Arial"/>
                                  </w:rPr>
                                  <w:tab/>
                                </w:r>
                                <w:r w:rsidRPr="002A629D">
                                  <w:rPr>
                                    <w:rFonts w:ascii="Arial" w:hAnsi="Arial" w:cs="Arial"/>
                                  </w:rPr>
                                  <w:tab/>
                                </w:r>
                                <w:r w:rsidRPr="002A629D">
                                  <w:rPr>
                                    <w:rFonts w:ascii="Arial" w:hAnsi="Arial" w:cs="Arial"/>
                                  </w:rPr>
                                  <w:tab/>
                                </w:r>
                                <w:r w:rsidRPr="002A629D">
                                  <w:rPr>
                                    <w:rFonts w:ascii="Arial" w:hAnsi="Arial" w:cs="Arial"/>
                                  </w:rPr>
                                  <w:tab/>
                                </w:r>
                                <w:r w:rsidRPr="002A629D">
                                  <w:rPr>
                                    <w:rFonts w:ascii="Arial" w:hAnsi="Arial" w:cs="Arial"/>
                                    <w:szCs w:val="24"/>
                                  </w:rPr>
                                  <w:t>Fächerkombination</w:t>
                                </w:r>
                              </w:p>
                              <w:p w14:paraId="4AED4751" w14:textId="58515C54" w:rsidR="002A629D" w:rsidRPr="002A629D" w:rsidRDefault="002A629D" w:rsidP="002A629D">
                                <w:pPr>
                                  <w:spacing w:line="240" w:lineRule="auto"/>
                                  <w:rPr>
                                    <w:rFonts w:ascii="Arial" w:hAnsi="Arial" w:cs="Arial"/>
                                    <w:szCs w:val="24"/>
                                  </w:rPr>
                                </w:pPr>
                                <w:r w:rsidRPr="002A629D">
                                  <w:rPr>
                                    <w:rFonts w:ascii="Arial" w:hAnsi="Arial" w:cs="Arial"/>
                                  </w:rPr>
                                  <w:t xml:space="preserve">Dozentin: </w:t>
                                </w:r>
                                <w:r w:rsidR="006005FB">
                                  <w:rPr>
                                    <w:rFonts w:ascii="Arial" w:hAnsi="Arial" w:cs="Arial"/>
                                  </w:rPr>
                                  <w:t>Susanne Nef</w:t>
                                </w:r>
                                <w:r w:rsidR="0051441F">
                                  <w:rPr>
                                    <w:rFonts w:ascii="Arial" w:hAnsi="Arial" w:cs="Arial"/>
                                  </w:rPr>
                                  <w:t xml:space="preserve"> </w:t>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t>HF 120: Populäre Kulturen (5. Semester)</w:t>
                                </w:r>
                              </w:p>
                              <w:p w14:paraId="0BD5D65B" w14:textId="77777777" w:rsidR="002A629D" w:rsidRPr="002A629D" w:rsidRDefault="002A629D" w:rsidP="002A629D">
                                <w:pPr>
                                  <w:spacing w:line="240" w:lineRule="auto"/>
                                  <w:rPr>
                                    <w:rFonts w:ascii="Arial" w:hAnsi="Arial" w:cs="Arial"/>
                                    <w:szCs w:val="24"/>
                                  </w:rPr>
                                </w:pPr>
                                <w:r w:rsidRPr="002A629D">
                                  <w:rPr>
                                    <w:rFonts w:ascii="Arial" w:hAnsi="Arial" w:cs="Arial"/>
                                  </w:rPr>
                                  <w:t xml:space="preserve">BSM </w:t>
                                </w:r>
                                <w:r w:rsidR="006005FB">
                                  <w:rPr>
                                    <w:rFonts w:ascii="Arial" w:hAnsi="Arial" w:cs="Arial"/>
                                  </w:rPr>
                                  <w:t>9</w:t>
                                </w:r>
                                <w:r w:rsidRPr="002A629D">
                                  <w:rPr>
                                    <w:rFonts w:ascii="Arial" w:hAnsi="Arial" w:cs="Arial"/>
                                  </w:rPr>
                                  <w:t>, Herbstsemester 2018</w:t>
                                </w:r>
                                <w:r w:rsidRPr="002A629D">
                                  <w:rPr>
                                    <w:rFonts w:ascii="Arial" w:hAnsi="Arial" w:cs="Arial"/>
                                    <w:szCs w:val="24"/>
                                  </w:rPr>
                                  <w:t xml:space="preserve"> </w:t>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t>NF 60: Erziehungswissenschaft (3. Semester)</w:t>
                                </w:r>
                              </w:p>
                              <w:p w14:paraId="258D1210" w14:textId="77777777" w:rsidR="002A629D" w:rsidRPr="00567617" w:rsidRDefault="002A629D" w:rsidP="002A629D">
                                <w:pPr>
                                  <w:rPr>
                                    <w:rFonts w:ascii="Times New Roman" w:hAnsi="Times New Roman" w:cs="Times New Roman"/>
                                    <w:sz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6295" id="_x0000_s1030" type="#_x0000_t202" style="position:absolute;margin-left:-33.05pt;margin-top:107.3pt;width:523.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" stroked="f">
                    <v:textbox style="mso-fit-shape-to-text:t">
                      <w:txbxContent>
                        <w:p w14:paraId="222D9D03" w14:textId="77777777" w:rsidR="002A629D" w:rsidRPr="002A629D" w:rsidRDefault="002A629D" w:rsidP="002A629D">
                          <w:pPr>
                            <w:spacing w:line="240" w:lineRule="auto"/>
                            <w:rPr>
                              <w:rFonts w:ascii="Arial" w:hAnsi="Arial" w:cs="Arial"/>
                              <w:szCs w:val="24"/>
                            </w:rPr>
                          </w:pPr>
                          <w:r w:rsidRPr="002A629D">
                            <w:rPr>
                              <w:rFonts w:ascii="Arial" w:hAnsi="Arial" w:cs="Arial"/>
                            </w:rPr>
                            <w:t>Verfasserin: Olivia Frigo-Charles</w:t>
                          </w:r>
                          <w:r w:rsidRPr="002A629D">
                            <w:rPr>
                              <w:rFonts w:ascii="Arial" w:hAnsi="Arial" w:cs="Arial"/>
                            </w:rPr>
                            <w:tab/>
                          </w:r>
                          <w:r w:rsidRPr="002A629D">
                            <w:rPr>
                              <w:rFonts w:ascii="Arial" w:hAnsi="Arial" w:cs="Arial"/>
                            </w:rPr>
                            <w:tab/>
                          </w:r>
                          <w:r w:rsidRPr="002A629D">
                            <w:rPr>
                              <w:rFonts w:ascii="Arial" w:hAnsi="Arial" w:cs="Arial"/>
                            </w:rPr>
                            <w:tab/>
                          </w:r>
                          <w:r w:rsidRPr="002A629D">
                            <w:rPr>
                              <w:rFonts w:ascii="Arial" w:hAnsi="Arial" w:cs="Arial"/>
                            </w:rPr>
                            <w:tab/>
                          </w:r>
                          <w:r w:rsidRPr="002A629D">
                            <w:rPr>
                              <w:rFonts w:ascii="Arial" w:hAnsi="Arial" w:cs="Arial"/>
                              <w:szCs w:val="24"/>
                            </w:rPr>
                            <w:t>Fächerkombination</w:t>
                          </w:r>
                        </w:p>
                        <w:p w14:paraId="4AED4751" w14:textId="58515C54" w:rsidR="002A629D" w:rsidRPr="002A629D" w:rsidRDefault="002A629D" w:rsidP="002A629D">
                          <w:pPr>
                            <w:spacing w:line="240" w:lineRule="auto"/>
                            <w:rPr>
                              <w:rFonts w:ascii="Arial" w:hAnsi="Arial" w:cs="Arial"/>
                              <w:szCs w:val="24"/>
                            </w:rPr>
                          </w:pPr>
                          <w:r w:rsidRPr="002A629D">
                            <w:rPr>
                              <w:rFonts w:ascii="Arial" w:hAnsi="Arial" w:cs="Arial"/>
                            </w:rPr>
                            <w:t xml:space="preserve">Dozentin: </w:t>
                          </w:r>
                          <w:r w:rsidR="006005FB">
                            <w:rPr>
                              <w:rFonts w:ascii="Arial" w:hAnsi="Arial" w:cs="Arial"/>
                            </w:rPr>
                            <w:t>Susanne Nef</w:t>
                          </w:r>
                          <w:r w:rsidR="0051441F">
                            <w:rPr>
                              <w:rFonts w:ascii="Arial" w:hAnsi="Arial" w:cs="Arial"/>
                            </w:rPr>
                            <w:t xml:space="preserve"> </w:t>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t>HF 120: Populäre Kulturen (5. Semester)</w:t>
                          </w:r>
                        </w:p>
                        <w:p w14:paraId="0BD5D65B" w14:textId="77777777" w:rsidR="002A629D" w:rsidRPr="002A629D" w:rsidRDefault="002A629D" w:rsidP="002A629D">
                          <w:pPr>
                            <w:spacing w:line="240" w:lineRule="auto"/>
                            <w:rPr>
                              <w:rFonts w:ascii="Arial" w:hAnsi="Arial" w:cs="Arial"/>
                              <w:szCs w:val="24"/>
                            </w:rPr>
                          </w:pPr>
                          <w:r w:rsidRPr="002A629D">
                            <w:rPr>
                              <w:rFonts w:ascii="Arial" w:hAnsi="Arial" w:cs="Arial"/>
                            </w:rPr>
                            <w:t xml:space="preserve">BSM </w:t>
                          </w:r>
                          <w:r w:rsidR="006005FB">
                            <w:rPr>
                              <w:rFonts w:ascii="Arial" w:hAnsi="Arial" w:cs="Arial"/>
                            </w:rPr>
                            <w:t>9</w:t>
                          </w:r>
                          <w:r w:rsidRPr="002A629D">
                            <w:rPr>
                              <w:rFonts w:ascii="Arial" w:hAnsi="Arial" w:cs="Arial"/>
                            </w:rPr>
                            <w:t>, Herbstsemester 2018</w:t>
                          </w:r>
                          <w:r w:rsidRPr="002A629D">
                            <w:rPr>
                              <w:rFonts w:ascii="Arial" w:hAnsi="Arial" w:cs="Arial"/>
                              <w:szCs w:val="24"/>
                            </w:rPr>
                            <w:t xml:space="preserve"> </w:t>
                          </w:r>
                          <w:r w:rsidRPr="002A629D">
                            <w:rPr>
                              <w:rFonts w:ascii="Arial" w:hAnsi="Arial" w:cs="Arial"/>
                              <w:szCs w:val="24"/>
                            </w:rPr>
                            <w:tab/>
                          </w:r>
                          <w:r w:rsidRPr="002A629D">
                            <w:rPr>
                              <w:rFonts w:ascii="Arial" w:hAnsi="Arial" w:cs="Arial"/>
                              <w:szCs w:val="24"/>
                            </w:rPr>
                            <w:tab/>
                          </w:r>
                          <w:r w:rsidRPr="002A629D">
                            <w:rPr>
                              <w:rFonts w:ascii="Arial" w:hAnsi="Arial" w:cs="Arial"/>
                              <w:szCs w:val="24"/>
                            </w:rPr>
                            <w:tab/>
                          </w:r>
                          <w:r w:rsidRPr="002A629D">
                            <w:rPr>
                              <w:rFonts w:ascii="Arial" w:hAnsi="Arial" w:cs="Arial"/>
                              <w:szCs w:val="24"/>
                            </w:rPr>
                            <w:tab/>
                            <w:t>NF 60: Erziehungswissenschaft (3. Semester)</w:t>
                          </w:r>
                        </w:p>
                        <w:p w14:paraId="258D1210" w14:textId="77777777" w:rsidR="002A629D" w:rsidRPr="00567617" w:rsidRDefault="002A629D" w:rsidP="002A629D">
                          <w:pPr>
                            <w:rPr>
                              <w:rFonts w:ascii="Times New Roman" w:hAnsi="Times New Roman" w:cs="Times New Roman"/>
                              <w:sz w:val="24"/>
                            </w:rPr>
                          </w:pPr>
                        </w:p>
                      </w:txbxContent>
                    </v:textbox>
                    <w10:wrap type="square"/>
                  </v:shape>
                </w:pict>
              </mc:Fallback>
            </mc:AlternateContent>
          </w:r>
          <w:r>
            <w:rPr>
              <w:rFonts w:ascii="Arial" w:hAnsi="Arial" w:cs="Arial"/>
              <w:noProof w:val="0"/>
            </w:rPr>
            <w:br w:type="page"/>
          </w:r>
        </w:p>
      </w:sdtContent>
    </w:sdt>
    <w:p w14:paraId="38C78BFA" w14:textId="77777777" w:rsidR="004362F3" w:rsidRPr="00BB580F" w:rsidRDefault="004362F3" w:rsidP="00C33848">
      <w:pPr>
        <w:spacing w:line="360" w:lineRule="auto"/>
        <w:rPr>
          <w:rFonts w:ascii="Arial" w:hAnsi="Arial" w:cs="Arial"/>
          <w:noProof w:val="0"/>
        </w:rPr>
      </w:pPr>
    </w:p>
    <w:p w14:paraId="5A51B6A2" w14:textId="77777777" w:rsidR="00841E95" w:rsidRPr="00BB580F" w:rsidRDefault="00581601" w:rsidP="00C33848">
      <w:pPr>
        <w:spacing w:line="360" w:lineRule="auto"/>
        <w:rPr>
          <w:rFonts w:ascii="Arial" w:hAnsi="Arial" w:cs="Arial"/>
          <w:noProof w:val="0"/>
        </w:rPr>
      </w:pPr>
      <w:r w:rsidRPr="00BB580F">
        <w:rPr>
          <w:rFonts w:ascii="Arial" w:hAnsi="Arial" w:cs="Arial"/>
          <w:noProof w:val="0"/>
        </w:rPr>
        <w:t>Essay BSM</w:t>
      </w:r>
      <w:r w:rsidR="001723B5" w:rsidRPr="00BB580F">
        <w:rPr>
          <w:rFonts w:ascii="Arial" w:hAnsi="Arial" w:cs="Arial"/>
          <w:noProof w:val="0"/>
        </w:rPr>
        <w:t xml:space="preserve"> </w:t>
      </w:r>
      <w:r w:rsidRPr="00BB580F">
        <w:rPr>
          <w:rFonts w:ascii="Arial" w:hAnsi="Arial" w:cs="Arial"/>
          <w:noProof w:val="0"/>
        </w:rPr>
        <w:t>9</w:t>
      </w:r>
    </w:p>
    <w:p w14:paraId="0BD84344" w14:textId="77777777" w:rsidR="00660E91" w:rsidRPr="00BB580F" w:rsidRDefault="007255D9" w:rsidP="00C33848">
      <w:pPr>
        <w:spacing w:line="360" w:lineRule="auto"/>
        <w:rPr>
          <w:rFonts w:ascii="Arial" w:hAnsi="Arial" w:cs="Arial"/>
          <w:b/>
          <w:noProof w:val="0"/>
        </w:rPr>
      </w:pPr>
      <w:r w:rsidRPr="00BB580F">
        <w:rPr>
          <w:rFonts w:ascii="Arial" w:hAnsi="Arial" w:cs="Arial"/>
          <w:b/>
          <w:noProof w:val="0"/>
        </w:rPr>
        <w:t xml:space="preserve">Suizid </w:t>
      </w:r>
      <w:r w:rsidR="006C337B" w:rsidRPr="00BB580F">
        <w:rPr>
          <w:rFonts w:ascii="Arial" w:hAnsi="Arial" w:cs="Arial"/>
          <w:b/>
          <w:noProof w:val="0"/>
        </w:rPr>
        <w:t>bei Männern</w:t>
      </w:r>
      <w:r w:rsidRPr="00BB580F">
        <w:rPr>
          <w:rFonts w:ascii="Arial" w:hAnsi="Arial" w:cs="Arial"/>
          <w:b/>
          <w:noProof w:val="0"/>
        </w:rPr>
        <w:t xml:space="preserve"> </w:t>
      </w:r>
      <w:r w:rsidR="008F67ED" w:rsidRPr="00BB580F">
        <w:rPr>
          <w:rFonts w:ascii="Arial" w:hAnsi="Arial" w:cs="Arial"/>
          <w:b/>
          <w:noProof w:val="0"/>
        </w:rPr>
        <w:t xml:space="preserve">– </w:t>
      </w:r>
      <w:r w:rsidR="004362F3" w:rsidRPr="00BB580F">
        <w:rPr>
          <w:rFonts w:ascii="Arial" w:hAnsi="Arial" w:cs="Arial"/>
          <w:b/>
          <w:noProof w:val="0"/>
        </w:rPr>
        <w:t>Eine geschlechtertheoretische Perspektive</w:t>
      </w:r>
    </w:p>
    <w:p w14:paraId="02993616" w14:textId="77777777" w:rsidR="00A904E1" w:rsidRPr="00BB580F" w:rsidRDefault="00A904E1" w:rsidP="00C33848">
      <w:pPr>
        <w:spacing w:line="360" w:lineRule="auto"/>
        <w:rPr>
          <w:rFonts w:ascii="Arial" w:hAnsi="Arial" w:cs="Arial"/>
          <w:b/>
          <w:noProof w:val="0"/>
        </w:rPr>
      </w:pPr>
    </w:p>
    <w:p w14:paraId="4ABCAE2D" w14:textId="77777777" w:rsidR="00A904E1" w:rsidRDefault="0098017A" w:rsidP="007F6331">
      <w:pPr>
        <w:spacing w:line="276" w:lineRule="auto"/>
        <w:ind w:left="5664"/>
        <w:rPr>
          <w:rFonts w:ascii="Arial" w:hAnsi="Arial" w:cs="Arial"/>
          <w:noProof w:val="0"/>
        </w:rPr>
      </w:pPr>
      <w:r w:rsidRPr="00BB580F">
        <w:rPr>
          <w:rFonts w:ascii="Arial" w:hAnsi="Arial" w:cs="Arial"/>
        </w:rPr>
        <w:t>„</w:t>
      </w:r>
      <w:r w:rsidR="00A904E1" w:rsidRPr="00BB580F">
        <w:rPr>
          <w:rFonts w:ascii="Arial" w:hAnsi="Arial" w:cs="Arial"/>
        </w:rPr>
        <w:t>I try to laugh about it</w:t>
      </w:r>
      <w:r w:rsidR="00A904E1" w:rsidRPr="00BB580F">
        <w:rPr>
          <w:rFonts w:ascii="Arial" w:hAnsi="Arial" w:cs="Arial"/>
        </w:rPr>
        <w:br/>
        <w:t>Cover it all up with lies</w:t>
      </w:r>
      <w:r w:rsidR="00A904E1" w:rsidRPr="00BB580F">
        <w:rPr>
          <w:rFonts w:ascii="Arial" w:hAnsi="Arial" w:cs="Arial"/>
        </w:rPr>
        <w:br/>
        <w:t>I try and laugh about it</w:t>
      </w:r>
      <w:r w:rsidR="00A904E1" w:rsidRPr="00BB580F">
        <w:rPr>
          <w:rFonts w:ascii="Arial" w:hAnsi="Arial" w:cs="Arial"/>
        </w:rPr>
        <w:br/>
        <w:t>Hiding the tears in my eyes</w:t>
      </w:r>
      <w:r w:rsidR="00A904E1" w:rsidRPr="00BB580F">
        <w:rPr>
          <w:rFonts w:ascii="Arial" w:hAnsi="Arial" w:cs="Arial"/>
        </w:rPr>
        <w:br/>
        <w:t>`</w:t>
      </w:r>
      <w:r w:rsidR="00183388" w:rsidRPr="00BB580F">
        <w:rPr>
          <w:rFonts w:ascii="Arial" w:hAnsi="Arial" w:cs="Arial"/>
        </w:rPr>
        <w:t>C</w:t>
      </w:r>
      <w:r w:rsidR="00A904E1" w:rsidRPr="00BB580F">
        <w:rPr>
          <w:rFonts w:ascii="Arial" w:hAnsi="Arial" w:cs="Arial"/>
        </w:rPr>
        <w:t>ouse boys don't cry</w:t>
      </w:r>
      <w:r w:rsidR="00A904E1" w:rsidRPr="00BB580F">
        <w:rPr>
          <w:rFonts w:ascii="Arial" w:hAnsi="Arial" w:cs="Arial"/>
        </w:rPr>
        <w:br/>
        <w:t>Boys don't cry</w:t>
      </w:r>
      <w:r w:rsidRPr="00BB580F">
        <w:rPr>
          <w:rFonts w:ascii="Arial" w:hAnsi="Arial" w:cs="Arial"/>
        </w:rPr>
        <w:t>“</w:t>
      </w:r>
      <w:r w:rsidR="00A904E1" w:rsidRPr="00BB580F">
        <w:rPr>
          <w:rFonts w:ascii="Arial" w:hAnsi="Arial" w:cs="Arial"/>
        </w:rPr>
        <w:br/>
      </w:r>
      <w:r w:rsidR="00A904E1" w:rsidRPr="00BB580F">
        <w:rPr>
          <w:rFonts w:ascii="Arial" w:hAnsi="Arial" w:cs="Arial"/>
        </w:rPr>
        <w:br/>
      </w:r>
      <w:r w:rsidR="00A904E1" w:rsidRPr="00BB580F">
        <w:rPr>
          <w:rFonts w:ascii="Arial" w:hAnsi="Arial" w:cs="Arial"/>
          <w:i/>
        </w:rPr>
        <w:t>Boys don’t cry</w:t>
      </w:r>
      <w:r w:rsidR="00A904E1" w:rsidRPr="00BB580F">
        <w:rPr>
          <w:rFonts w:ascii="Arial" w:hAnsi="Arial" w:cs="Arial"/>
        </w:rPr>
        <w:t xml:space="preserve"> – The Cure (198</w:t>
      </w:r>
      <w:r w:rsidR="005716BC">
        <w:rPr>
          <w:rFonts w:ascii="Arial" w:hAnsi="Arial" w:cs="Arial"/>
        </w:rPr>
        <w:t>0</w:t>
      </w:r>
      <w:r w:rsidR="00A904E1" w:rsidRPr="00BB580F">
        <w:rPr>
          <w:rFonts w:ascii="Arial" w:hAnsi="Arial" w:cs="Arial"/>
        </w:rPr>
        <w:t>)</w:t>
      </w:r>
    </w:p>
    <w:p w14:paraId="4372D96E" w14:textId="77777777" w:rsidR="007F6331" w:rsidRPr="00BB580F" w:rsidRDefault="007F6331" w:rsidP="007F6331">
      <w:pPr>
        <w:spacing w:line="276" w:lineRule="auto"/>
        <w:ind w:left="5664"/>
        <w:rPr>
          <w:rFonts w:ascii="Arial" w:hAnsi="Arial" w:cs="Arial"/>
          <w:noProof w:val="0"/>
        </w:rPr>
      </w:pPr>
    </w:p>
    <w:p w14:paraId="280C1CB7" w14:textId="4E9D3B27" w:rsidR="0026681E" w:rsidRDefault="007255D9" w:rsidP="0026681E">
      <w:pPr>
        <w:spacing w:after="0" w:line="360" w:lineRule="auto"/>
        <w:jc w:val="both"/>
        <w:rPr>
          <w:rFonts w:ascii="Arial" w:hAnsi="Arial" w:cs="Arial"/>
          <w:noProof w:val="0"/>
        </w:rPr>
      </w:pPr>
      <w:r w:rsidRPr="00BB580F">
        <w:rPr>
          <w:rFonts w:ascii="Arial" w:hAnsi="Arial" w:cs="Arial"/>
          <w:noProof w:val="0"/>
        </w:rPr>
        <w:t xml:space="preserve">Laut dem Bundesamt für Statistik </w:t>
      </w:r>
      <w:r w:rsidR="00975DFD">
        <w:rPr>
          <w:rFonts w:ascii="Arial" w:hAnsi="Arial" w:cs="Arial"/>
          <w:noProof w:val="0"/>
        </w:rPr>
        <w:t xml:space="preserve">(2017) </w:t>
      </w:r>
      <w:r w:rsidRPr="00BB580F">
        <w:rPr>
          <w:rFonts w:ascii="Arial" w:hAnsi="Arial" w:cs="Arial"/>
          <w:noProof w:val="0"/>
        </w:rPr>
        <w:t xml:space="preserve">ist die Suizidrate </w:t>
      </w:r>
      <w:r w:rsidR="003B243F" w:rsidRPr="00BB580F">
        <w:rPr>
          <w:rFonts w:ascii="Arial" w:hAnsi="Arial" w:cs="Arial"/>
          <w:noProof w:val="0"/>
        </w:rPr>
        <w:t xml:space="preserve">der </w:t>
      </w:r>
      <w:r w:rsidRPr="00BB580F">
        <w:rPr>
          <w:rFonts w:ascii="Arial" w:hAnsi="Arial" w:cs="Arial"/>
          <w:noProof w:val="0"/>
        </w:rPr>
        <w:t>Männer in der Schweiz drei</w:t>
      </w:r>
      <w:r w:rsidR="00281846">
        <w:rPr>
          <w:rFonts w:ascii="Arial" w:hAnsi="Arial" w:cs="Arial"/>
          <w:noProof w:val="0"/>
        </w:rPr>
        <w:t>m</w:t>
      </w:r>
      <w:r w:rsidRPr="00BB580F">
        <w:rPr>
          <w:rFonts w:ascii="Arial" w:hAnsi="Arial" w:cs="Arial"/>
          <w:noProof w:val="0"/>
        </w:rPr>
        <w:t xml:space="preserve">al höher als </w:t>
      </w:r>
      <w:r w:rsidR="003B243F" w:rsidRPr="00BB580F">
        <w:rPr>
          <w:rFonts w:ascii="Arial" w:hAnsi="Arial" w:cs="Arial"/>
          <w:noProof w:val="0"/>
        </w:rPr>
        <w:t>die</w:t>
      </w:r>
      <w:r w:rsidRPr="00BB580F">
        <w:rPr>
          <w:rFonts w:ascii="Arial" w:hAnsi="Arial" w:cs="Arial"/>
          <w:noProof w:val="0"/>
        </w:rPr>
        <w:t>jen</w:t>
      </w:r>
      <w:r w:rsidR="003B243F" w:rsidRPr="00BB580F">
        <w:rPr>
          <w:rFonts w:ascii="Arial" w:hAnsi="Arial" w:cs="Arial"/>
          <w:noProof w:val="0"/>
        </w:rPr>
        <w:t>ig</w:t>
      </w:r>
      <w:r w:rsidRPr="00BB580F">
        <w:rPr>
          <w:rFonts w:ascii="Arial" w:hAnsi="Arial" w:cs="Arial"/>
          <w:noProof w:val="0"/>
        </w:rPr>
        <w:t>e der Frauen</w:t>
      </w:r>
      <w:r w:rsidR="00AE5CD3">
        <w:rPr>
          <w:rFonts w:ascii="Arial" w:hAnsi="Arial" w:cs="Arial"/>
          <w:noProof w:val="0"/>
        </w:rPr>
        <w:t xml:space="preserve"> (</w:t>
      </w:r>
      <w:r w:rsidR="00AE5CD3" w:rsidRPr="00AE5CD3">
        <w:rPr>
          <w:rFonts w:ascii="Arial" w:hAnsi="Arial" w:cs="Arial"/>
          <w:noProof w:val="0"/>
        </w:rPr>
        <w:t>siehe Anhang</w:t>
      </w:r>
      <w:r w:rsidR="00AE5CD3">
        <w:rPr>
          <w:rFonts w:ascii="Arial" w:hAnsi="Arial" w:cs="Arial"/>
          <w:noProof w:val="0"/>
        </w:rPr>
        <w:t>).</w:t>
      </w:r>
      <w:r w:rsidR="006E7C08">
        <w:rPr>
          <w:rFonts w:ascii="Arial" w:hAnsi="Arial" w:cs="Arial"/>
          <w:noProof w:val="0"/>
        </w:rPr>
        <w:t xml:space="preserve"> Dieses Verhältnis trifft </w:t>
      </w:r>
      <w:r w:rsidR="005D76B9">
        <w:rPr>
          <w:rFonts w:ascii="Arial" w:hAnsi="Arial" w:cs="Arial"/>
          <w:noProof w:val="0"/>
        </w:rPr>
        <w:t>fast</w:t>
      </w:r>
      <w:r w:rsidR="006E7C08">
        <w:rPr>
          <w:rFonts w:ascii="Arial" w:hAnsi="Arial" w:cs="Arial"/>
          <w:noProof w:val="0"/>
        </w:rPr>
        <w:t xml:space="preserve"> auf alle Länder zu</w:t>
      </w:r>
      <w:r w:rsidR="00AE5CD3">
        <w:rPr>
          <w:rFonts w:ascii="Arial" w:hAnsi="Arial" w:cs="Arial"/>
          <w:noProof w:val="0"/>
        </w:rPr>
        <w:t xml:space="preserve"> (</w:t>
      </w:r>
      <w:proofErr w:type="spellStart"/>
      <w:r w:rsidR="00AE5CD3" w:rsidRPr="00AE5CD3">
        <w:rPr>
          <w:rFonts w:ascii="Arial" w:hAnsi="Arial" w:cs="Arial"/>
          <w:noProof w:val="0"/>
        </w:rPr>
        <w:t>Wolfersdorf</w:t>
      </w:r>
      <w:proofErr w:type="spellEnd"/>
      <w:r w:rsidR="00AE5CD3" w:rsidRPr="00AE5CD3">
        <w:rPr>
          <w:rFonts w:ascii="Arial" w:hAnsi="Arial" w:cs="Arial"/>
          <w:noProof w:val="0"/>
        </w:rPr>
        <w:t xml:space="preserve"> 2009, </w:t>
      </w:r>
      <w:r w:rsidR="00CE7DCF">
        <w:rPr>
          <w:rFonts w:ascii="Arial" w:hAnsi="Arial" w:cs="Arial"/>
          <w:noProof w:val="0"/>
        </w:rPr>
        <w:t xml:space="preserve">S. </w:t>
      </w:r>
      <w:r w:rsidR="00AE5CD3" w:rsidRPr="00AE5CD3">
        <w:rPr>
          <w:rFonts w:ascii="Arial" w:hAnsi="Arial" w:cs="Arial"/>
          <w:noProof w:val="0"/>
        </w:rPr>
        <w:t>38</w:t>
      </w:r>
      <w:r w:rsidR="00AE5CD3" w:rsidRPr="00CA61AB">
        <w:rPr>
          <w:rFonts w:ascii="Arial" w:hAnsi="Arial" w:cs="Arial"/>
          <w:noProof w:val="0"/>
        </w:rPr>
        <w:t>)</w:t>
      </w:r>
      <w:r w:rsidR="006E7C08" w:rsidRPr="00CA61AB">
        <w:rPr>
          <w:rFonts w:ascii="Arial" w:hAnsi="Arial" w:cs="Arial"/>
          <w:noProof w:val="0"/>
        </w:rPr>
        <w:t>.</w:t>
      </w:r>
      <w:r w:rsidRPr="00CA61AB">
        <w:rPr>
          <w:rFonts w:ascii="Arial" w:hAnsi="Arial" w:cs="Arial"/>
          <w:noProof w:val="0"/>
        </w:rPr>
        <w:t xml:space="preserve"> </w:t>
      </w:r>
      <w:r w:rsidR="00183388" w:rsidRPr="00CA61AB">
        <w:rPr>
          <w:rFonts w:ascii="Arial" w:hAnsi="Arial" w:cs="Arial"/>
          <w:noProof w:val="0"/>
        </w:rPr>
        <w:t xml:space="preserve">Soziale Faktoren, die mit Geschlechterrollen und ihren Veränderungen zusammenhängen, werden als wichtigste Erklärung für den </w:t>
      </w:r>
      <w:r w:rsidR="00281846">
        <w:rPr>
          <w:rFonts w:ascii="Arial" w:hAnsi="Arial" w:cs="Arial"/>
          <w:noProof w:val="0"/>
        </w:rPr>
        <w:t>G</w:t>
      </w:r>
      <w:r w:rsidR="00183388" w:rsidRPr="00CA61AB">
        <w:rPr>
          <w:rFonts w:ascii="Arial" w:hAnsi="Arial" w:cs="Arial"/>
          <w:noProof w:val="0"/>
        </w:rPr>
        <w:t xml:space="preserve">ender </w:t>
      </w:r>
      <w:r w:rsidR="00281846">
        <w:rPr>
          <w:rFonts w:ascii="Arial" w:hAnsi="Arial" w:cs="Arial"/>
          <w:noProof w:val="0"/>
        </w:rPr>
        <w:t>G</w:t>
      </w:r>
      <w:r w:rsidR="00183388" w:rsidRPr="00CA61AB">
        <w:rPr>
          <w:rFonts w:ascii="Arial" w:hAnsi="Arial" w:cs="Arial"/>
          <w:noProof w:val="0"/>
        </w:rPr>
        <w:t>ap in der Suizidrate erachtet</w:t>
      </w:r>
      <w:r w:rsidR="00AE5CD3" w:rsidRPr="00CA61AB">
        <w:rPr>
          <w:rFonts w:ascii="Arial" w:hAnsi="Arial" w:cs="Arial"/>
          <w:noProof w:val="0"/>
        </w:rPr>
        <w:t xml:space="preserve"> (Möller-Leimkühler 2003, </w:t>
      </w:r>
      <w:r w:rsidR="00CE7DCF">
        <w:rPr>
          <w:rFonts w:ascii="Arial" w:hAnsi="Arial" w:cs="Arial"/>
          <w:noProof w:val="0"/>
        </w:rPr>
        <w:t xml:space="preserve">S. </w:t>
      </w:r>
      <w:r w:rsidR="00AE5CD3" w:rsidRPr="00CA61AB">
        <w:rPr>
          <w:rFonts w:ascii="Arial" w:hAnsi="Arial" w:cs="Arial"/>
          <w:noProof w:val="0"/>
        </w:rPr>
        <w:t>2).</w:t>
      </w:r>
      <w:r w:rsidR="00AE5CD3" w:rsidRPr="00BB580F">
        <w:rPr>
          <w:rFonts w:ascii="Arial" w:hAnsi="Arial" w:cs="Arial"/>
          <w:noProof w:val="0"/>
        </w:rPr>
        <w:t xml:space="preserve"> </w:t>
      </w:r>
      <w:proofErr w:type="spellStart"/>
      <w:r w:rsidR="00AE5CD3">
        <w:rPr>
          <w:rFonts w:ascii="Arial" w:hAnsi="Arial" w:cs="Arial"/>
          <w:noProof w:val="0"/>
        </w:rPr>
        <w:t>Ausserdem</w:t>
      </w:r>
      <w:proofErr w:type="spellEnd"/>
      <w:r w:rsidR="00AE5CD3">
        <w:rPr>
          <w:rFonts w:ascii="Arial" w:hAnsi="Arial" w:cs="Arial"/>
          <w:noProof w:val="0"/>
        </w:rPr>
        <w:t xml:space="preserve"> wählen M</w:t>
      </w:r>
      <w:r w:rsidR="001D107B" w:rsidRPr="00BB580F">
        <w:rPr>
          <w:rFonts w:ascii="Arial" w:hAnsi="Arial" w:cs="Arial"/>
          <w:noProof w:val="0"/>
        </w:rPr>
        <w:t>änner häufiger sogenannte harte Methoden</w:t>
      </w:r>
      <w:r w:rsidR="00281846">
        <w:rPr>
          <w:rFonts w:ascii="Arial" w:hAnsi="Arial" w:cs="Arial"/>
          <w:noProof w:val="0"/>
        </w:rPr>
        <w:t>,</w:t>
      </w:r>
      <w:r w:rsidR="001D107B" w:rsidRPr="00BB580F">
        <w:rPr>
          <w:rFonts w:ascii="Arial" w:hAnsi="Arial" w:cs="Arial"/>
          <w:noProof w:val="0"/>
        </w:rPr>
        <w:t xml:space="preserve"> um ihr</w:t>
      </w:r>
      <w:r w:rsidR="001D107B">
        <w:rPr>
          <w:rFonts w:ascii="Arial" w:hAnsi="Arial" w:cs="Arial"/>
          <w:noProof w:val="0"/>
        </w:rPr>
        <w:t>em Leben</w:t>
      </w:r>
      <w:r w:rsidR="001D107B" w:rsidRPr="00BB580F">
        <w:rPr>
          <w:rFonts w:ascii="Arial" w:hAnsi="Arial" w:cs="Arial"/>
          <w:noProof w:val="0"/>
        </w:rPr>
        <w:t xml:space="preserve"> ein Ende zu setzen</w:t>
      </w:r>
      <w:r w:rsidR="00AE5CD3" w:rsidRPr="00AE5CD3">
        <w:t xml:space="preserve"> </w:t>
      </w:r>
      <w:r w:rsidR="00AE5CD3">
        <w:t>(</w:t>
      </w:r>
      <w:proofErr w:type="spellStart"/>
      <w:r w:rsidR="00AE5CD3" w:rsidRPr="00AE5CD3">
        <w:rPr>
          <w:rFonts w:ascii="Arial" w:hAnsi="Arial" w:cs="Arial"/>
          <w:noProof w:val="0"/>
        </w:rPr>
        <w:t>Wolfersdorf</w:t>
      </w:r>
      <w:proofErr w:type="spellEnd"/>
      <w:r w:rsidR="00AE5CD3" w:rsidRPr="00AE5CD3">
        <w:rPr>
          <w:rFonts w:ascii="Arial" w:hAnsi="Arial" w:cs="Arial"/>
          <w:noProof w:val="0"/>
        </w:rPr>
        <w:t xml:space="preserve"> &amp; </w:t>
      </w:r>
      <w:proofErr w:type="spellStart"/>
      <w:r w:rsidR="00AE5CD3" w:rsidRPr="00AE5CD3">
        <w:rPr>
          <w:rFonts w:ascii="Arial" w:hAnsi="Arial" w:cs="Arial"/>
          <w:noProof w:val="0"/>
        </w:rPr>
        <w:t>Pöderl</w:t>
      </w:r>
      <w:proofErr w:type="spellEnd"/>
      <w:r w:rsidR="00AE5CD3" w:rsidRPr="00AE5CD3">
        <w:rPr>
          <w:rFonts w:ascii="Arial" w:hAnsi="Arial" w:cs="Arial"/>
          <w:noProof w:val="0"/>
        </w:rPr>
        <w:t xml:space="preserve"> 2016, </w:t>
      </w:r>
      <w:r w:rsidR="00CE7DCF">
        <w:rPr>
          <w:rFonts w:ascii="Arial" w:hAnsi="Arial" w:cs="Arial"/>
          <w:noProof w:val="0"/>
        </w:rPr>
        <w:t xml:space="preserve">S. </w:t>
      </w:r>
      <w:r w:rsidR="00AE5CD3" w:rsidRPr="00AE5CD3">
        <w:rPr>
          <w:rFonts w:ascii="Arial" w:hAnsi="Arial" w:cs="Arial"/>
          <w:noProof w:val="0"/>
        </w:rPr>
        <w:t>265</w:t>
      </w:r>
      <w:r w:rsidR="00AE5CD3">
        <w:rPr>
          <w:rFonts w:ascii="Arial" w:hAnsi="Arial" w:cs="Arial"/>
          <w:noProof w:val="0"/>
        </w:rPr>
        <w:t>)</w:t>
      </w:r>
      <w:r w:rsidR="00AE5CD3" w:rsidRPr="00AE5CD3">
        <w:rPr>
          <w:rFonts w:ascii="Arial" w:hAnsi="Arial" w:cs="Arial"/>
          <w:noProof w:val="0"/>
        </w:rPr>
        <w:t>.</w:t>
      </w:r>
      <w:r w:rsidR="001D107B" w:rsidRPr="00BB580F">
        <w:rPr>
          <w:rFonts w:ascii="Arial" w:hAnsi="Arial" w:cs="Arial"/>
          <w:noProof w:val="0"/>
        </w:rPr>
        <w:t xml:space="preserve"> </w:t>
      </w:r>
      <w:r w:rsidR="00281846">
        <w:rPr>
          <w:rFonts w:ascii="Arial" w:hAnsi="Arial" w:cs="Arial"/>
          <w:noProof w:val="0"/>
        </w:rPr>
        <w:t>Demnach könnte eine mögliche Erklärung der hohen Suizidraten sein</w:t>
      </w:r>
      <w:r w:rsidR="001D107B">
        <w:rPr>
          <w:rFonts w:ascii="Arial" w:hAnsi="Arial" w:cs="Arial"/>
          <w:noProof w:val="0"/>
        </w:rPr>
        <w:t xml:space="preserve">, dass </w:t>
      </w:r>
      <w:r w:rsidR="00B43756">
        <w:rPr>
          <w:rFonts w:ascii="Arial" w:hAnsi="Arial" w:cs="Arial"/>
          <w:noProof w:val="0"/>
        </w:rPr>
        <w:t xml:space="preserve">bei </w:t>
      </w:r>
      <w:r w:rsidR="001D107B">
        <w:rPr>
          <w:rFonts w:ascii="Arial" w:hAnsi="Arial" w:cs="Arial"/>
          <w:noProof w:val="0"/>
        </w:rPr>
        <w:t>Männer</w:t>
      </w:r>
      <w:r w:rsidR="00B43756">
        <w:rPr>
          <w:rFonts w:ascii="Arial" w:hAnsi="Arial" w:cs="Arial"/>
          <w:noProof w:val="0"/>
        </w:rPr>
        <w:t>n</w:t>
      </w:r>
      <w:r w:rsidR="001D107B" w:rsidRPr="00BB580F">
        <w:rPr>
          <w:rFonts w:ascii="Arial" w:hAnsi="Arial" w:cs="Arial"/>
          <w:noProof w:val="0"/>
        </w:rPr>
        <w:t xml:space="preserve"> weniger Fehlversuche </w:t>
      </w:r>
      <w:r w:rsidR="00B43756">
        <w:rPr>
          <w:rFonts w:ascii="Arial" w:hAnsi="Arial" w:cs="Arial"/>
          <w:noProof w:val="0"/>
        </w:rPr>
        <w:t>auftreten</w:t>
      </w:r>
      <w:r w:rsidR="001D107B">
        <w:rPr>
          <w:rFonts w:ascii="Arial" w:hAnsi="Arial" w:cs="Arial"/>
          <w:noProof w:val="0"/>
        </w:rPr>
        <w:t xml:space="preserve">, da ihre gewählten Methoden </w:t>
      </w:r>
      <w:r w:rsidR="009A154A">
        <w:rPr>
          <w:rFonts w:ascii="Arial" w:hAnsi="Arial" w:cs="Arial"/>
          <w:noProof w:val="0"/>
        </w:rPr>
        <w:t xml:space="preserve">in den meisten Fällen </w:t>
      </w:r>
      <w:r w:rsidR="001D107B">
        <w:rPr>
          <w:rFonts w:ascii="Arial" w:hAnsi="Arial" w:cs="Arial"/>
          <w:noProof w:val="0"/>
        </w:rPr>
        <w:t xml:space="preserve">ziemlich unvermeidlich den Tod </w:t>
      </w:r>
      <w:r w:rsidR="00B43756">
        <w:rPr>
          <w:rFonts w:ascii="Arial" w:hAnsi="Arial" w:cs="Arial"/>
          <w:noProof w:val="0"/>
        </w:rPr>
        <w:t>zur Folge haben</w:t>
      </w:r>
      <w:r w:rsidR="001D107B" w:rsidRPr="00BB580F">
        <w:rPr>
          <w:rFonts w:ascii="Arial" w:hAnsi="Arial" w:cs="Arial"/>
          <w:noProof w:val="0"/>
        </w:rPr>
        <w:t xml:space="preserve">. </w:t>
      </w:r>
      <w:r w:rsidR="001D107B" w:rsidRPr="00CA61AB">
        <w:rPr>
          <w:rFonts w:ascii="Arial" w:hAnsi="Arial" w:cs="Arial"/>
          <w:noProof w:val="0"/>
        </w:rPr>
        <w:t>Während bei Frauen psychische Krankheiten das Suizidrisiko</w:t>
      </w:r>
      <w:r w:rsidR="005D76B9">
        <w:rPr>
          <w:rFonts w:ascii="Arial" w:hAnsi="Arial" w:cs="Arial"/>
          <w:noProof w:val="0"/>
        </w:rPr>
        <w:t xml:space="preserve"> </w:t>
      </w:r>
      <w:r w:rsidR="001D107B" w:rsidRPr="00CA61AB">
        <w:rPr>
          <w:rFonts w:ascii="Arial" w:hAnsi="Arial" w:cs="Arial"/>
          <w:noProof w:val="0"/>
        </w:rPr>
        <w:t>erhöhen würden</w:t>
      </w:r>
      <w:r w:rsidR="0099789D">
        <w:rPr>
          <w:rFonts w:ascii="Arial" w:hAnsi="Arial" w:cs="Arial"/>
          <w:noProof w:val="0"/>
        </w:rPr>
        <w:t>,</w:t>
      </w:r>
      <w:r w:rsidR="001D107B" w:rsidRPr="00CA61AB">
        <w:rPr>
          <w:rFonts w:ascii="Arial" w:hAnsi="Arial" w:cs="Arial"/>
          <w:noProof w:val="0"/>
        </w:rPr>
        <w:t xml:space="preserve"> nennen </w:t>
      </w:r>
      <w:proofErr w:type="spellStart"/>
      <w:r w:rsidR="001D107B" w:rsidRPr="00CA61AB">
        <w:rPr>
          <w:rFonts w:ascii="Arial" w:hAnsi="Arial" w:cs="Arial"/>
          <w:noProof w:val="0"/>
        </w:rPr>
        <w:t>Wolfersdorf</w:t>
      </w:r>
      <w:proofErr w:type="spellEnd"/>
      <w:r w:rsidR="001D107B" w:rsidRPr="00CA61AB">
        <w:rPr>
          <w:rFonts w:ascii="Arial" w:hAnsi="Arial" w:cs="Arial"/>
          <w:noProof w:val="0"/>
        </w:rPr>
        <w:t xml:space="preserve"> und </w:t>
      </w:r>
      <w:proofErr w:type="spellStart"/>
      <w:r w:rsidR="001D107B" w:rsidRPr="00CA61AB">
        <w:rPr>
          <w:rFonts w:ascii="Arial" w:hAnsi="Arial" w:cs="Arial"/>
          <w:noProof w:val="0"/>
        </w:rPr>
        <w:t>P</w:t>
      </w:r>
      <w:r w:rsidR="005D76B9">
        <w:rPr>
          <w:rFonts w:ascii="Arial" w:hAnsi="Arial" w:cs="Arial"/>
          <w:noProof w:val="0"/>
        </w:rPr>
        <w:t>l</w:t>
      </w:r>
      <w:r w:rsidR="001D107B" w:rsidRPr="00CA61AB">
        <w:rPr>
          <w:rFonts w:ascii="Arial" w:hAnsi="Arial" w:cs="Arial"/>
          <w:noProof w:val="0"/>
        </w:rPr>
        <w:t>öderl</w:t>
      </w:r>
      <w:proofErr w:type="spellEnd"/>
      <w:r w:rsidR="001D107B" w:rsidRPr="00CA61AB">
        <w:rPr>
          <w:rFonts w:ascii="Arial" w:hAnsi="Arial" w:cs="Arial"/>
          <w:noProof w:val="0"/>
        </w:rPr>
        <w:t xml:space="preserve"> </w:t>
      </w:r>
      <w:r w:rsidR="005D76B9">
        <w:rPr>
          <w:rFonts w:ascii="Arial" w:hAnsi="Arial" w:cs="Arial"/>
          <w:noProof w:val="0"/>
        </w:rPr>
        <w:t>vor allem</w:t>
      </w:r>
      <w:r w:rsidR="001D107B" w:rsidRPr="00CA61AB">
        <w:rPr>
          <w:rFonts w:ascii="Arial" w:hAnsi="Arial" w:cs="Arial"/>
          <w:noProof w:val="0"/>
        </w:rPr>
        <w:t xml:space="preserve"> soziale Faktoren, welche das Risiko für Männer erhöh</w:t>
      </w:r>
      <w:r w:rsidR="00281846">
        <w:rPr>
          <w:rFonts w:ascii="Arial" w:hAnsi="Arial" w:cs="Arial"/>
          <w:noProof w:val="0"/>
        </w:rPr>
        <w:t>en,</w:t>
      </w:r>
      <w:r w:rsidR="001D107B" w:rsidRPr="00CA61AB">
        <w:rPr>
          <w:rFonts w:ascii="Arial" w:hAnsi="Arial" w:cs="Arial"/>
          <w:noProof w:val="0"/>
        </w:rPr>
        <w:t xml:space="preserve"> wie zum Beispiel ihr Beziehungsstatus als Alleinstehender, Arbeitslosigkeit oder geringes Einkommen</w:t>
      </w:r>
      <w:r w:rsidR="00AE5CD3" w:rsidRPr="00CA61AB">
        <w:rPr>
          <w:rFonts w:ascii="Arial" w:hAnsi="Arial" w:cs="Arial"/>
          <w:noProof w:val="0"/>
        </w:rPr>
        <w:t xml:space="preserve"> (</w:t>
      </w:r>
      <w:proofErr w:type="spellStart"/>
      <w:r w:rsidR="00AE5CD3" w:rsidRPr="00CA61AB">
        <w:rPr>
          <w:rFonts w:ascii="Arial" w:hAnsi="Arial" w:cs="Arial"/>
          <w:noProof w:val="0"/>
        </w:rPr>
        <w:t>Wolfersdorf</w:t>
      </w:r>
      <w:proofErr w:type="spellEnd"/>
      <w:r w:rsidR="00AE5CD3" w:rsidRPr="00CA61AB">
        <w:rPr>
          <w:rFonts w:ascii="Arial" w:hAnsi="Arial" w:cs="Arial"/>
          <w:noProof w:val="0"/>
        </w:rPr>
        <w:t xml:space="preserve"> &amp; </w:t>
      </w:r>
      <w:proofErr w:type="spellStart"/>
      <w:r w:rsidR="00AE5CD3" w:rsidRPr="00CA61AB">
        <w:rPr>
          <w:rFonts w:ascii="Arial" w:hAnsi="Arial" w:cs="Arial"/>
          <w:noProof w:val="0"/>
        </w:rPr>
        <w:t>P</w:t>
      </w:r>
      <w:r w:rsidR="0051441F">
        <w:rPr>
          <w:rFonts w:ascii="Arial" w:hAnsi="Arial" w:cs="Arial"/>
          <w:noProof w:val="0"/>
        </w:rPr>
        <w:t>l</w:t>
      </w:r>
      <w:r w:rsidR="00AE5CD3" w:rsidRPr="00CA61AB">
        <w:rPr>
          <w:rFonts w:ascii="Arial" w:hAnsi="Arial" w:cs="Arial"/>
          <w:noProof w:val="0"/>
        </w:rPr>
        <w:t>öderl</w:t>
      </w:r>
      <w:proofErr w:type="spellEnd"/>
      <w:r w:rsidR="00AE5CD3" w:rsidRPr="00CA61AB">
        <w:rPr>
          <w:rFonts w:ascii="Arial" w:hAnsi="Arial" w:cs="Arial"/>
          <w:noProof w:val="0"/>
        </w:rPr>
        <w:t xml:space="preserve"> 2016, </w:t>
      </w:r>
      <w:r w:rsidR="00CE7DCF">
        <w:rPr>
          <w:rFonts w:ascii="Arial" w:hAnsi="Arial" w:cs="Arial"/>
          <w:noProof w:val="0"/>
        </w:rPr>
        <w:t xml:space="preserve">S. </w:t>
      </w:r>
      <w:r w:rsidR="00AE5CD3" w:rsidRPr="00CA61AB">
        <w:rPr>
          <w:rFonts w:ascii="Arial" w:hAnsi="Arial" w:cs="Arial"/>
          <w:noProof w:val="0"/>
        </w:rPr>
        <w:t>267).</w:t>
      </w:r>
      <w:r w:rsidR="001D107B" w:rsidRPr="00BB580F">
        <w:rPr>
          <w:rFonts w:ascii="Arial" w:hAnsi="Arial" w:cs="Arial"/>
          <w:noProof w:val="0"/>
        </w:rPr>
        <w:t xml:space="preserve"> </w:t>
      </w:r>
    </w:p>
    <w:p w14:paraId="73B66474" w14:textId="77777777" w:rsidR="007255D9" w:rsidRPr="00BB580F" w:rsidRDefault="00733E7A" w:rsidP="0026681E">
      <w:pPr>
        <w:spacing w:after="0" w:line="360" w:lineRule="auto"/>
        <w:jc w:val="both"/>
        <w:rPr>
          <w:rFonts w:ascii="Arial" w:hAnsi="Arial" w:cs="Arial"/>
          <w:noProof w:val="0"/>
        </w:rPr>
      </w:pPr>
      <w:r>
        <w:rPr>
          <w:rFonts w:ascii="Arial" w:hAnsi="Arial" w:cs="Arial"/>
          <w:noProof w:val="0"/>
        </w:rPr>
        <w:t>In diesem Essay soll der Frage nachgegangen werden, mit</w:t>
      </w:r>
      <w:r w:rsidR="000D689D" w:rsidRPr="00BB580F">
        <w:rPr>
          <w:rFonts w:ascii="Arial" w:hAnsi="Arial" w:cs="Arial"/>
          <w:noProof w:val="0"/>
        </w:rPr>
        <w:t xml:space="preserve"> welchen geschlechtertheoretischen Konzepten sich dieses Phänomen erklären</w:t>
      </w:r>
      <w:r>
        <w:rPr>
          <w:rFonts w:ascii="Arial" w:hAnsi="Arial" w:cs="Arial"/>
          <w:noProof w:val="0"/>
        </w:rPr>
        <w:t xml:space="preserve"> lässt.</w:t>
      </w:r>
      <w:r w:rsidR="00C155AA">
        <w:rPr>
          <w:rFonts w:ascii="Arial" w:hAnsi="Arial" w:cs="Arial"/>
          <w:noProof w:val="0"/>
        </w:rPr>
        <w:t xml:space="preserve"> </w:t>
      </w:r>
      <w:r w:rsidR="00240F67">
        <w:rPr>
          <w:rFonts w:ascii="Arial" w:hAnsi="Arial" w:cs="Arial"/>
          <w:noProof w:val="0"/>
        </w:rPr>
        <w:t>Hierbei erachte ich das Konzept der ‚</w:t>
      </w:r>
      <w:proofErr w:type="spellStart"/>
      <w:r w:rsidR="00240F67">
        <w:rPr>
          <w:rFonts w:ascii="Arial" w:hAnsi="Arial" w:cs="Arial"/>
          <w:noProof w:val="0"/>
        </w:rPr>
        <w:t>toxic</w:t>
      </w:r>
      <w:proofErr w:type="spellEnd"/>
      <w:r w:rsidR="00240F67">
        <w:rPr>
          <w:rFonts w:ascii="Arial" w:hAnsi="Arial" w:cs="Arial"/>
          <w:noProof w:val="0"/>
        </w:rPr>
        <w:t xml:space="preserve"> </w:t>
      </w:r>
      <w:proofErr w:type="spellStart"/>
      <w:r w:rsidR="00240F67">
        <w:rPr>
          <w:rFonts w:ascii="Arial" w:hAnsi="Arial" w:cs="Arial"/>
          <w:noProof w:val="0"/>
        </w:rPr>
        <w:t>masculinity</w:t>
      </w:r>
      <w:proofErr w:type="spellEnd"/>
      <w:r w:rsidR="00240F67">
        <w:rPr>
          <w:rFonts w:ascii="Arial" w:hAnsi="Arial" w:cs="Arial"/>
          <w:noProof w:val="0"/>
        </w:rPr>
        <w:t xml:space="preserve">‘ als besonders aufschlussreiches Denkmuster. </w:t>
      </w:r>
      <w:r w:rsidR="00C155AA">
        <w:rPr>
          <w:rFonts w:ascii="Arial" w:hAnsi="Arial" w:cs="Arial"/>
          <w:noProof w:val="0"/>
        </w:rPr>
        <w:t xml:space="preserve">Um das </w:t>
      </w:r>
      <w:r w:rsidR="00857F47">
        <w:rPr>
          <w:rFonts w:ascii="Arial" w:hAnsi="Arial" w:cs="Arial"/>
          <w:noProof w:val="0"/>
        </w:rPr>
        <w:t>T</w:t>
      </w:r>
      <w:r w:rsidR="00C155AA">
        <w:rPr>
          <w:rFonts w:ascii="Arial" w:hAnsi="Arial" w:cs="Arial"/>
          <w:noProof w:val="0"/>
        </w:rPr>
        <w:t>hema einzugrenzen, wird nur die Geschlechterdifferenz der Suizidraten betrachtet</w:t>
      </w:r>
      <w:r w:rsidR="00857F47">
        <w:rPr>
          <w:rFonts w:ascii="Arial" w:hAnsi="Arial" w:cs="Arial"/>
          <w:noProof w:val="0"/>
        </w:rPr>
        <w:t>. D</w:t>
      </w:r>
      <w:r w:rsidR="00C155AA">
        <w:rPr>
          <w:rFonts w:ascii="Arial" w:hAnsi="Arial" w:cs="Arial"/>
          <w:noProof w:val="0"/>
        </w:rPr>
        <w:t xml:space="preserve">ie signifikante Zunahme der Anzahl Suizide im Alter </w:t>
      </w:r>
      <w:r w:rsidR="00857F47">
        <w:rPr>
          <w:rFonts w:ascii="Arial" w:hAnsi="Arial" w:cs="Arial"/>
          <w:noProof w:val="0"/>
        </w:rPr>
        <w:t xml:space="preserve">wird </w:t>
      </w:r>
      <w:r w:rsidR="00C155AA">
        <w:rPr>
          <w:rFonts w:ascii="Arial" w:hAnsi="Arial" w:cs="Arial"/>
          <w:noProof w:val="0"/>
        </w:rPr>
        <w:t xml:space="preserve">nicht </w:t>
      </w:r>
      <w:r w:rsidR="00654279">
        <w:rPr>
          <w:rFonts w:ascii="Arial" w:hAnsi="Arial" w:cs="Arial"/>
          <w:noProof w:val="0"/>
        </w:rPr>
        <w:t>untersucht</w:t>
      </w:r>
      <w:r w:rsidR="00C155AA">
        <w:rPr>
          <w:rFonts w:ascii="Arial" w:hAnsi="Arial" w:cs="Arial"/>
          <w:noProof w:val="0"/>
        </w:rPr>
        <w:t>.</w:t>
      </w:r>
      <w:r w:rsidR="000D689D" w:rsidRPr="00BB580F">
        <w:rPr>
          <w:rFonts w:ascii="Arial" w:hAnsi="Arial" w:cs="Arial"/>
          <w:noProof w:val="0"/>
        </w:rPr>
        <w:t xml:space="preserve"> </w:t>
      </w:r>
      <w:r w:rsidR="00183388" w:rsidRPr="00BB580F">
        <w:rPr>
          <w:rFonts w:ascii="Arial" w:hAnsi="Arial" w:cs="Arial"/>
          <w:noProof w:val="0"/>
        </w:rPr>
        <w:t xml:space="preserve">Um einen angenehmen Lesefluss zu ermöglichen wird in einer traditionellen binären Art und Weise über </w:t>
      </w:r>
      <w:r w:rsidR="00AE5CD3">
        <w:rPr>
          <w:rFonts w:ascii="Arial" w:hAnsi="Arial" w:cs="Arial"/>
          <w:noProof w:val="0"/>
        </w:rPr>
        <w:t xml:space="preserve">die </w:t>
      </w:r>
      <w:r w:rsidR="0099789D">
        <w:rPr>
          <w:rFonts w:ascii="Arial" w:hAnsi="Arial" w:cs="Arial"/>
          <w:noProof w:val="0"/>
        </w:rPr>
        <w:t xml:space="preserve">zwei </w:t>
      </w:r>
      <w:r w:rsidR="00AE5CD3">
        <w:rPr>
          <w:rFonts w:ascii="Arial" w:hAnsi="Arial" w:cs="Arial"/>
          <w:noProof w:val="0"/>
        </w:rPr>
        <w:t xml:space="preserve">Geschlechter </w:t>
      </w:r>
      <w:r w:rsidR="00183388" w:rsidRPr="00BB580F">
        <w:rPr>
          <w:rFonts w:ascii="Arial" w:hAnsi="Arial" w:cs="Arial"/>
          <w:noProof w:val="0"/>
        </w:rPr>
        <w:t>ges</w:t>
      </w:r>
      <w:r w:rsidR="00B43756">
        <w:rPr>
          <w:rFonts w:ascii="Arial" w:hAnsi="Arial" w:cs="Arial"/>
          <w:noProof w:val="0"/>
        </w:rPr>
        <w:t>chrieben</w:t>
      </w:r>
      <w:r w:rsidR="00654279">
        <w:rPr>
          <w:rFonts w:ascii="Arial" w:hAnsi="Arial" w:cs="Arial"/>
          <w:noProof w:val="0"/>
        </w:rPr>
        <w:t>.</w:t>
      </w:r>
      <w:r w:rsidR="00183388" w:rsidRPr="00BB580F">
        <w:rPr>
          <w:rFonts w:ascii="Arial" w:hAnsi="Arial" w:cs="Arial"/>
          <w:noProof w:val="0"/>
        </w:rPr>
        <w:t xml:space="preserve"> </w:t>
      </w:r>
      <w:r w:rsidR="00654279">
        <w:rPr>
          <w:rFonts w:ascii="Arial" w:hAnsi="Arial" w:cs="Arial"/>
          <w:noProof w:val="0"/>
        </w:rPr>
        <w:t>Dies</w:t>
      </w:r>
      <w:r w:rsidR="00183388" w:rsidRPr="00BB580F">
        <w:rPr>
          <w:rFonts w:ascii="Arial" w:hAnsi="Arial" w:cs="Arial"/>
          <w:noProof w:val="0"/>
        </w:rPr>
        <w:t xml:space="preserve"> bedeutet</w:t>
      </w:r>
      <w:r w:rsidR="00654279">
        <w:rPr>
          <w:rFonts w:ascii="Arial" w:hAnsi="Arial" w:cs="Arial"/>
          <w:noProof w:val="0"/>
        </w:rPr>
        <w:t xml:space="preserve"> nicht</w:t>
      </w:r>
      <w:r w:rsidR="00183388" w:rsidRPr="00BB580F">
        <w:rPr>
          <w:rFonts w:ascii="Arial" w:hAnsi="Arial" w:cs="Arial"/>
          <w:noProof w:val="0"/>
        </w:rPr>
        <w:t>, das</w:t>
      </w:r>
      <w:r w:rsidR="003B243F" w:rsidRPr="00BB580F">
        <w:rPr>
          <w:rFonts w:ascii="Arial" w:hAnsi="Arial" w:cs="Arial"/>
          <w:noProof w:val="0"/>
        </w:rPr>
        <w:t>s</w:t>
      </w:r>
      <w:r w:rsidR="00183388" w:rsidRPr="00BB580F">
        <w:rPr>
          <w:rFonts w:ascii="Arial" w:hAnsi="Arial" w:cs="Arial"/>
          <w:noProof w:val="0"/>
        </w:rPr>
        <w:t xml:space="preserve"> non-binäre Gender</w:t>
      </w:r>
      <w:r w:rsidR="00AE5CD3">
        <w:rPr>
          <w:rFonts w:ascii="Arial" w:hAnsi="Arial" w:cs="Arial"/>
          <w:noProof w:val="0"/>
        </w:rPr>
        <w:t>formen</w:t>
      </w:r>
      <w:r w:rsidR="00183388" w:rsidRPr="00BB580F">
        <w:rPr>
          <w:rFonts w:ascii="Arial" w:hAnsi="Arial" w:cs="Arial"/>
          <w:noProof w:val="0"/>
        </w:rPr>
        <w:t xml:space="preserve"> ignoriert werden, aber da sich </w:t>
      </w:r>
      <w:r w:rsidR="001D107B">
        <w:rPr>
          <w:rFonts w:ascii="Arial" w:hAnsi="Arial" w:cs="Arial"/>
          <w:noProof w:val="0"/>
        </w:rPr>
        <w:t>die</w:t>
      </w:r>
      <w:r w:rsidR="00183388" w:rsidRPr="00BB580F">
        <w:rPr>
          <w:rFonts w:ascii="Arial" w:hAnsi="Arial" w:cs="Arial"/>
          <w:noProof w:val="0"/>
        </w:rPr>
        <w:t xml:space="preserve"> Geschlechterleitbild</w:t>
      </w:r>
      <w:r w:rsidR="001D107B">
        <w:rPr>
          <w:rFonts w:ascii="Arial" w:hAnsi="Arial" w:cs="Arial"/>
          <w:noProof w:val="0"/>
        </w:rPr>
        <w:t>er</w:t>
      </w:r>
      <w:r w:rsidR="003B243F" w:rsidRPr="00BB580F">
        <w:rPr>
          <w:rFonts w:ascii="Arial" w:hAnsi="Arial" w:cs="Arial"/>
          <w:noProof w:val="0"/>
        </w:rPr>
        <w:t xml:space="preserve"> aus einer binären Vorstellung von Geschlechterrollen entwickelt ha</w:t>
      </w:r>
      <w:r w:rsidR="00B43756">
        <w:rPr>
          <w:rFonts w:ascii="Arial" w:hAnsi="Arial" w:cs="Arial"/>
          <w:noProof w:val="0"/>
        </w:rPr>
        <w:t>ben</w:t>
      </w:r>
      <w:r w:rsidR="003B243F" w:rsidRPr="00BB580F">
        <w:rPr>
          <w:rFonts w:ascii="Arial" w:hAnsi="Arial" w:cs="Arial"/>
          <w:noProof w:val="0"/>
        </w:rPr>
        <w:t>, ist diese Herangehensweise legitim</w:t>
      </w:r>
      <w:r w:rsidR="0099789D">
        <w:rPr>
          <w:rFonts w:ascii="Arial" w:hAnsi="Arial" w:cs="Arial"/>
          <w:noProof w:val="0"/>
        </w:rPr>
        <w:t>.</w:t>
      </w:r>
    </w:p>
    <w:p w14:paraId="3738BD63" w14:textId="52C8819B" w:rsidR="0026681E" w:rsidRDefault="0016543D" w:rsidP="0026681E">
      <w:pPr>
        <w:spacing w:after="0" w:line="360" w:lineRule="auto"/>
        <w:jc w:val="both"/>
        <w:rPr>
          <w:rFonts w:ascii="Arial" w:hAnsi="Arial" w:cs="Arial"/>
          <w:noProof w:val="0"/>
        </w:rPr>
      </w:pPr>
      <w:r w:rsidRPr="00BB580F">
        <w:rPr>
          <w:rFonts w:ascii="Arial" w:hAnsi="Arial" w:cs="Arial"/>
          <w:noProof w:val="0"/>
        </w:rPr>
        <w:lastRenderedPageBreak/>
        <w:t xml:space="preserve">Wenn </w:t>
      </w:r>
      <w:r w:rsidR="00553C7C">
        <w:rPr>
          <w:rFonts w:ascii="Arial" w:hAnsi="Arial" w:cs="Arial"/>
          <w:noProof w:val="0"/>
        </w:rPr>
        <w:t xml:space="preserve">die französische Philosophin und Feministin </w:t>
      </w:r>
      <w:r w:rsidRPr="00BB580F">
        <w:rPr>
          <w:rFonts w:ascii="Arial" w:hAnsi="Arial" w:cs="Arial"/>
          <w:noProof w:val="0"/>
        </w:rPr>
        <w:t>Simone de Beauv</w:t>
      </w:r>
      <w:r w:rsidR="00305BE0" w:rsidRPr="00BB580F">
        <w:rPr>
          <w:rFonts w:ascii="Arial" w:hAnsi="Arial" w:cs="Arial"/>
          <w:noProof w:val="0"/>
        </w:rPr>
        <w:t xml:space="preserve">oir mit ihrem </w:t>
      </w:r>
      <w:r w:rsidR="004E5BC4" w:rsidRPr="00BB580F">
        <w:rPr>
          <w:rFonts w:ascii="Arial" w:hAnsi="Arial" w:cs="Arial"/>
          <w:noProof w:val="0"/>
        </w:rPr>
        <w:t xml:space="preserve">womöglich </w:t>
      </w:r>
      <w:r w:rsidR="00305BE0" w:rsidRPr="00BB580F">
        <w:rPr>
          <w:rFonts w:ascii="Arial" w:hAnsi="Arial" w:cs="Arial"/>
          <w:noProof w:val="0"/>
        </w:rPr>
        <w:t>bekannt</w:t>
      </w:r>
      <w:r w:rsidR="004E5BC4" w:rsidRPr="00BB580F">
        <w:rPr>
          <w:rFonts w:ascii="Arial" w:hAnsi="Arial" w:cs="Arial"/>
          <w:noProof w:val="0"/>
        </w:rPr>
        <w:t>est</w:t>
      </w:r>
      <w:r w:rsidR="00305BE0" w:rsidRPr="00BB580F">
        <w:rPr>
          <w:rFonts w:ascii="Arial" w:hAnsi="Arial" w:cs="Arial"/>
          <w:noProof w:val="0"/>
        </w:rPr>
        <w:t>en Satz „Man kommt nicht als Frau zur Welt, man wird es“</w:t>
      </w:r>
      <w:r w:rsidR="00B42BAB" w:rsidRPr="00BB580F">
        <w:rPr>
          <w:rStyle w:val="Funotenzeichen"/>
          <w:rFonts w:ascii="Arial" w:hAnsi="Arial" w:cs="Arial"/>
          <w:noProof w:val="0"/>
        </w:rPr>
        <w:t xml:space="preserve"> </w:t>
      </w:r>
      <w:r w:rsidR="00C155AA">
        <w:rPr>
          <w:rFonts w:ascii="Arial" w:hAnsi="Arial" w:cs="Arial"/>
          <w:noProof w:val="0"/>
        </w:rPr>
        <w:t>(</w:t>
      </w:r>
      <w:r w:rsidR="00CE7DCF">
        <w:rPr>
          <w:rFonts w:ascii="Arial" w:hAnsi="Arial" w:cs="Arial"/>
          <w:noProof w:val="0"/>
        </w:rPr>
        <w:t>d</w:t>
      </w:r>
      <w:r w:rsidR="00C155AA" w:rsidRPr="00C155AA">
        <w:rPr>
          <w:rFonts w:ascii="Arial" w:hAnsi="Arial" w:cs="Arial"/>
          <w:noProof w:val="0"/>
        </w:rPr>
        <w:t xml:space="preserve">e Beauvoir 2012, </w:t>
      </w:r>
      <w:r w:rsidR="00CE7DCF">
        <w:rPr>
          <w:rFonts w:ascii="Arial" w:hAnsi="Arial" w:cs="Arial"/>
          <w:noProof w:val="0"/>
        </w:rPr>
        <w:t xml:space="preserve">S. </w:t>
      </w:r>
      <w:r w:rsidR="00C155AA" w:rsidRPr="00C155AA">
        <w:rPr>
          <w:rFonts w:ascii="Arial" w:hAnsi="Arial" w:cs="Arial"/>
          <w:noProof w:val="0"/>
        </w:rPr>
        <w:t>59</w:t>
      </w:r>
      <w:r w:rsidR="00C155AA">
        <w:rPr>
          <w:rFonts w:ascii="Arial" w:hAnsi="Arial" w:cs="Arial"/>
          <w:noProof w:val="0"/>
        </w:rPr>
        <w:t xml:space="preserve">) </w:t>
      </w:r>
      <w:r w:rsidR="00305BE0" w:rsidRPr="00BB580F">
        <w:rPr>
          <w:rFonts w:ascii="Arial" w:hAnsi="Arial" w:cs="Arial"/>
          <w:noProof w:val="0"/>
        </w:rPr>
        <w:t xml:space="preserve">die soziale Konstruktion des weiblichen Geschlechts und alle damit assoziierten </w:t>
      </w:r>
      <w:r w:rsidR="004E5BC4" w:rsidRPr="00BB580F">
        <w:rPr>
          <w:rFonts w:ascii="Arial" w:hAnsi="Arial" w:cs="Arial"/>
          <w:noProof w:val="0"/>
        </w:rPr>
        <w:t>Erwartungen betont</w:t>
      </w:r>
      <w:r w:rsidR="00305BE0" w:rsidRPr="00BB580F">
        <w:rPr>
          <w:rFonts w:ascii="Arial" w:hAnsi="Arial" w:cs="Arial"/>
          <w:noProof w:val="0"/>
        </w:rPr>
        <w:t>, dann kann man davon ausgehen, dass auch Männer erst</w:t>
      </w:r>
      <w:r w:rsidR="00C155AA">
        <w:rPr>
          <w:rFonts w:ascii="Arial" w:hAnsi="Arial" w:cs="Arial"/>
          <w:noProof w:val="0"/>
        </w:rPr>
        <w:t xml:space="preserve"> während des Prozesses der</w:t>
      </w:r>
      <w:r w:rsidR="00305BE0" w:rsidRPr="00BB580F">
        <w:rPr>
          <w:rFonts w:ascii="Arial" w:hAnsi="Arial" w:cs="Arial"/>
          <w:noProof w:val="0"/>
        </w:rPr>
        <w:t xml:space="preserve"> Sozialisation lernen, was es </w:t>
      </w:r>
      <w:proofErr w:type="spellStart"/>
      <w:r w:rsidR="00305BE0" w:rsidRPr="00BB580F">
        <w:rPr>
          <w:rFonts w:ascii="Arial" w:hAnsi="Arial" w:cs="Arial"/>
          <w:noProof w:val="0"/>
        </w:rPr>
        <w:t>heisst</w:t>
      </w:r>
      <w:proofErr w:type="spellEnd"/>
      <w:r w:rsidR="00305BE0" w:rsidRPr="00BB580F">
        <w:rPr>
          <w:rFonts w:ascii="Arial" w:hAnsi="Arial" w:cs="Arial"/>
          <w:noProof w:val="0"/>
        </w:rPr>
        <w:t xml:space="preserve"> ‚ein richtiger Mann‘ zu sein.</w:t>
      </w:r>
      <w:r w:rsidR="004E5BC4" w:rsidRPr="00BB580F">
        <w:rPr>
          <w:rFonts w:ascii="Arial" w:hAnsi="Arial" w:cs="Arial"/>
          <w:noProof w:val="0"/>
        </w:rPr>
        <w:t xml:space="preserve"> </w:t>
      </w:r>
      <w:r w:rsidR="00BD7F53" w:rsidRPr="00BB580F">
        <w:rPr>
          <w:rFonts w:ascii="Arial" w:hAnsi="Arial" w:cs="Arial"/>
          <w:noProof w:val="0"/>
        </w:rPr>
        <w:t xml:space="preserve">Dies bedeutet, dass die Familie und die Umwelt </w:t>
      </w:r>
      <w:r w:rsidR="00B43756">
        <w:rPr>
          <w:rFonts w:ascii="Arial" w:hAnsi="Arial" w:cs="Arial"/>
          <w:noProof w:val="0"/>
        </w:rPr>
        <w:t xml:space="preserve">dem Mann </w:t>
      </w:r>
      <w:r w:rsidR="00BD7F53" w:rsidRPr="00BB580F">
        <w:rPr>
          <w:rFonts w:ascii="Arial" w:hAnsi="Arial" w:cs="Arial"/>
          <w:noProof w:val="0"/>
        </w:rPr>
        <w:t>schon seit Kleinkindalter bewusst oder unbewusst vermittel</w:t>
      </w:r>
      <w:r w:rsidR="00B43756">
        <w:rPr>
          <w:rFonts w:ascii="Arial" w:hAnsi="Arial" w:cs="Arial"/>
          <w:noProof w:val="0"/>
        </w:rPr>
        <w:t>n</w:t>
      </w:r>
      <w:r w:rsidR="00BD7F53" w:rsidRPr="00BB580F">
        <w:rPr>
          <w:rFonts w:ascii="Arial" w:hAnsi="Arial" w:cs="Arial"/>
          <w:noProof w:val="0"/>
        </w:rPr>
        <w:t xml:space="preserve">, welche Verhaltensweisen und Charaktereigenschaften, aber auch </w:t>
      </w:r>
      <w:proofErr w:type="spellStart"/>
      <w:r w:rsidR="00BD7F53" w:rsidRPr="00BB580F">
        <w:rPr>
          <w:rFonts w:ascii="Arial" w:hAnsi="Arial" w:cs="Arial"/>
          <w:noProof w:val="0"/>
        </w:rPr>
        <w:t>äussere</w:t>
      </w:r>
      <w:proofErr w:type="spellEnd"/>
      <w:r w:rsidR="00BD7F53" w:rsidRPr="00BB580F">
        <w:rPr>
          <w:rFonts w:ascii="Arial" w:hAnsi="Arial" w:cs="Arial"/>
          <w:noProof w:val="0"/>
        </w:rPr>
        <w:t xml:space="preserve"> Merkmale, wie zum Beispiel Kleiderwahl oder Körperbild, ihn als Mann auszeichnen und erkennbar machen. </w:t>
      </w:r>
      <w:r w:rsidR="00B42BAB" w:rsidRPr="00BB580F">
        <w:rPr>
          <w:rFonts w:ascii="Arial" w:hAnsi="Arial" w:cs="Arial"/>
          <w:noProof w:val="0"/>
        </w:rPr>
        <w:t>Diese eindeutige Erkennbarkeit des Geschlechts</w:t>
      </w:r>
      <w:r w:rsidR="00AC4C4B">
        <w:rPr>
          <w:rFonts w:ascii="Arial" w:hAnsi="Arial" w:cs="Arial"/>
          <w:noProof w:val="0"/>
        </w:rPr>
        <w:t xml:space="preserve"> </w:t>
      </w:r>
      <w:r w:rsidR="00857F47">
        <w:rPr>
          <w:rFonts w:ascii="Arial" w:hAnsi="Arial" w:cs="Arial"/>
          <w:noProof w:val="0"/>
        </w:rPr>
        <w:t>entlang der</w:t>
      </w:r>
      <w:r w:rsidR="00AC4C4B">
        <w:rPr>
          <w:rFonts w:ascii="Arial" w:hAnsi="Arial" w:cs="Arial"/>
          <w:noProof w:val="0"/>
        </w:rPr>
        <w:t xml:space="preserve"> Geschlechternormen</w:t>
      </w:r>
      <w:r w:rsidR="00B42BAB" w:rsidRPr="00BB580F">
        <w:rPr>
          <w:rFonts w:ascii="Arial" w:hAnsi="Arial" w:cs="Arial"/>
          <w:noProof w:val="0"/>
        </w:rPr>
        <w:t xml:space="preserve"> wird soziale Intelligibilität genannt</w:t>
      </w:r>
      <w:r w:rsidR="00C155AA">
        <w:rPr>
          <w:rFonts w:ascii="Arial" w:hAnsi="Arial" w:cs="Arial"/>
          <w:noProof w:val="0"/>
        </w:rPr>
        <w:t xml:space="preserve"> (</w:t>
      </w:r>
      <w:r w:rsidR="00C155AA" w:rsidRPr="00C155AA">
        <w:rPr>
          <w:rFonts w:ascii="Arial" w:hAnsi="Arial" w:cs="Arial"/>
          <w:noProof w:val="0"/>
        </w:rPr>
        <w:t>Maihofer</w:t>
      </w:r>
      <w:r w:rsidR="00C155AA">
        <w:rPr>
          <w:rFonts w:ascii="Arial" w:hAnsi="Arial" w:cs="Arial"/>
          <w:noProof w:val="0"/>
        </w:rPr>
        <w:t xml:space="preserve"> 2015</w:t>
      </w:r>
      <w:r w:rsidR="00C155AA" w:rsidRPr="00C155AA">
        <w:rPr>
          <w:rFonts w:ascii="Arial" w:hAnsi="Arial" w:cs="Arial"/>
          <w:noProof w:val="0"/>
        </w:rPr>
        <w:t xml:space="preserve">, </w:t>
      </w:r>
      <w:r w:rsidR="00CE7DCF">
        <w:rPr>
          <w:rFonts w:ascii="Arial" w:hAnsi="Arial" w:cs="Arial"/>
          <w:noProof w:val="0"/>
        </w:rPr>
        <w:t xml:space="preserve">S. </w:t>
      </w:r>
      <w:r w:rsidR="00C155AA" w:rsidRPr="00C155AA">
        <w:rPr>
          <w:rFonts w:ascii="Arial" w:hAnsi="Arial" w:cs="Arial"/>
          <w:noProof w:val="0"/>
        </w:rPr>
        <w:t>648</w:t>
      </w:r>
      <w:r w:rsidR="00C155AA">
        <w:rPr>
          <w:rFonts w:ascii="Arial" w:hAnsi="Arial" w:cs="Arial"/>
          <w:noProof w:val="0"/>
        </w:rPr>
        <w:t>)</w:t>
      </w:r>
      <w:r w:rsidR="00C155AA" w:rsidRPr="00C155AA">
        <w:rPr>
          <w:rFonts w:ascii="Arial" w:hAnsi="Arial" w:cs="Arial"/>
          <w:noProof w:val="0"/>
        </w:rPr>
        <w:t>.</w:t>
      </w:r>
      <w:r w:rsidR="00B42BAB" w:rsidRPr="00BB580F">
        <w:rPr>
          <w:rFonts w:ascii="Arial" w:hAnsi="Arial" w:cs="Arial"/>
          <w:noProof w:val="0"/>
        </w:rPr>
        <w:t xml:space="preserve"> </w:t>
      </w:r>
      <w:r w:rsidR="00373E90" w:rsidRPr="00BB580F">
        <w:rPr>
          <w:rFonts w:ascii="Arial" w:hAnsi="Arial" w:cs="Arial"/>
          <w:noProof w:val="0"/>
        </w:rPr>
        <w:t xml:space="preserve">Nach Butler </w:t>
      </w:r>
      <w:r w:rsidR="00630870">
        <w:rPr>
          <w:rFonts w:ascii="Arial" w:hAnsi="Arial" w:cs="Arial"/>
          <w:noProof w:val="0"/>
        </w:rPr>
        <w:t>(</w:t>
      </w:r>
      <w:r w:rsidR="00CE7DCF">
        <w:rPr>
          <w:rFonts w:ascii="Arial" w:hAnsi="Arial" w:cs="Arial"/>
          <w:noProof w:val="0"/>
        </w:rPr>
        <w:t>2002</w:t>
      </w:r>
      <w:r w:rsidR="00630870">
        <w:rPr>
          <w:rFonts w:ascii="Arial" w:hAnsi="Arial" w:cs="Arial"/>
          <w:noProof w:val="0"/>
        </w:rPr>
        <w:t>)</w:t>
      </w:r>
      <w:r w:rsidR="00CE7DCF">
        <w:rPr>
          <w:rFonts w:ascii="Arial" w:hAnsi="Arial" w:cs="Arial"/>
          <w:noProof w:val="0"/>
        </w:rPr>
        <w:t xml:space="preserve"> </w:t>
      </w:r>
      <w:r w:rsidR="00373E90" w:rsidRPr="00BB580F">
        <w:rPr>
          <w:rFonts w:ascii="Arial" w:hAnsi="Arial" w:cs="Arial"/>
          <w:noProof w:val="0"/>
        </w:rPr>
        <w:t xml:space="preserve">sei die Realität der binären Geschlechterzugehörigkeit nur so lange real, wie sie </w:t>
      </w:r>
      <w:proofErr w:type="spellStart"/>
      <w:r w:rsidR="00373E90" w:rsidRPr="00BB580F">
        <w:rPr>
          <w:rFonts w:ascii="Arial" w:hAnsi="Arial" w:cs="Arial"/>
          <w:noProof w:val="0"/>
        </w:rPr>
        <w:t>performiert</w:t>
      </w:r>
      <w:proofErr w:type="spellEnd"/>
      <w:r w:rsidR="00373E90" w:rsidRPr="00BB580F">
        <w:rPr>
          <w:rFonts w:ascii="Arial" w:hAnsi="Arial" w:cs="Arial"/>
          <w:noProof w:val="0"/>
        </w:rPr>
        <w:t xml:space="preserve"> w</w:t>
      </w:r>
      <w:r w:rsidR="00B42BAB" w:rsidRPr="00BB580F">
        <w:rPr>
          <w:rFonts w:ascii="Arial" w:hAnsi="Arial" w:cs="Arial"/>
          <w:noProof w:val="0"/>
        </w:rPr>
        <w:t>erde</w:t>
      </w:r>
      <w:r w:rsidR="00E371A6" w:rsidRPr="00BB580F">
        <w:rPr>
          <w:rFonts w:ascii="Arial" w:hAnsi="Arial" w:cs="Arial"/>
          <w:noProof w:val="0"/>
        </w:rPr>
        <w:t xml:space="preserve"> (</w:t>
      </w:r>
      <w:r w:rsidR="00CE7DCF">
        <w:rPr>
          <w:rFonts w:ascii="Arial" w:hAnsi="Arial" w:cs="Arial"/>
          <w:noProof w:val="0"/>
        </w:rPr>
        <w:t xml:space="preserve">S. </w:t>
      </w:r>
      <w:r w:rsidR="00E371A6" w:rsidRPr="00BB580F">
        <w:rPr>
          <w:rFonts w:ascii="Arial" w:hAnsi="Arial" w:cs="Arial"/>
          <w:noProof w:val="0"/>
        </w:rPr>
        <w:t>315).</w:t>
      </w:r>
      <w:r w:rsidR="002730DC" w:rsidRPr="00BB580F">
        <w:rPr>
          <w:rFonts w:ascii="Arial" w:hAnsi="Arial" w:cs="Arial"/>
          <w:noProof w:val="0"/>
        </w:rPr>
        <w:t xml:space="preserve"> Erst „die stilisierte Wiederholung der Akte“ lässt die Geschlechtsidentität als scheinbar verfestigt erscheinen</w:t>
      </w:r>
      <w:r w:rsidR="00C155AA">
        <w:rPr>
          <w:rFonts w:ascii="Arial" w:hAnsi="Arial" w:cs="Arial"/>
          <w:noProof w:val="0"/>
        </w:rPr>
        <w:t xml:space="preserve"> </w:t>
      </w:r>
      <w:r w:rsidR="00C155AA" w:rsidRPr="00BB580F">
        <w:rPr>
          <w:rFonts w:ascii="Arial" w:hAnsi="Arial" w:cs="Arial"/>
          <w:noProof w:val="0"/>
        </w:rPr>
        <w:t xml:space="preserve">(Butler 2012, </w:t>
      </w:r>
      <w:r w:rsidR="00CE7DCF">
        <w:rPr>
          <w:rFonts w:ascii="Arial" w:hAnsi="Arial" w:cs="Arial"/>
          <w:noProof w:val="0"/>
        </w:rPr>
        <w:t xml:space="preserve">S. </w:t>
      </w:r>
      <w:r w:rsidR="00C155AA" w:rsidRPr="00BB580F">
        <w:rPr>
          <w:rFonts w:ascii="Arial" w:hAnsi="Arial" w:cs="Arial"/>
          <w:noProof w:val="0"/>
        </w:rPr>
        <w:t>152)</w:t>
      </w:r>
      <w:r w:rsidR="001772DB">
        <w:rPr>
          <w:rFonts w:ascii="Arial" w:hAnsi="Arial" w:cs="Arial"/>
          <w:noProof w:val="0"/>
        </w:rPr>
        <w:t>.</w:t>
      </w:r>
      <w:r w:rsidR="001D6F97" w:rsidRPr="00BB580F">
        <w:rPr>
          <w:rFonts w:ascii="Arial" w:hAnsi="Arial" w:cs="Arial"/>
          <w:noProof w:val="0"/>
        </w:rPr>
        <w:t xml:space="preserve"> </w:t>
      </w:r>
      <w:r w:rsidR="001772DB">
        <w:rPr>
          <w:rFonts w:ascii="Arial" w:hAnsi="Arial" w:cs="Arial"/>
          <w:noProof w:val="0"/>
        </w:rPr>
        <w:t>Hegemoniale Geschlechternormen</w:t>
      </w:r>
      <w:r w:rsidR="001772DB" w:rsidRPr="00BB580F">
        <w:rPr>
          <w:rFonts w:ascii="Arial" w:hAnsi="Arial" w:cs="Arial"/>
          <w:noProof w:val="0"/>
        </w:rPr>
        <w:t xml:space="preserve"> </w:t>
      </w:r>
      <w:r w:rsidR="001772DB">
        <w:rPr>
          <w:rFonts w:ascii="Arial" w:hAnsi="Arial" w:cs="Arial"/>
          <w:noProof w:val="0"/>
        </w:rPr>
        <w:t xml:space="preserve">sind demnach „fragil, gesellschaftlich umkämpft und im Wandel begriffen“, wiederum erscheinen sie „phasenweise recht stabil, ja geradezu hartnäckig persistent“ (Maihofer 2015, </w:t>
      </w:r>
      <w:r w:rsidR="00CE7DCF">
        <w:rPr>
          <w:rFonts w:ascii="Arial" w:hAnsi="Arial" w:cs="Arial"/>
          <w:noProof w:val="0"/>
        </w:rPr>
        <w:t xml:space="preserve">S. </w:t>
      </w:r>
      <w:r w:rsidR="001772DB">
        <w:rPr>
          <w:rFonts w:ascii="Arial" w:hAnsi="Arial" w:cs="Arial"/>
          <w:noProof w:val="0"/>
        </w:rPr>
        <w:t xml:space="preserve">647). </w:t>
      </w:r>
      <w:r w:rsidR="001772DB" w:rsidRPr="00D260EA">
        <w:rPr>
          <w:rFonts w:ascii="Arial" w:hAnsi="Arial" w:cs="Arial"/>
          <w:noProof w:val="0"/>
        </w:rPr>
        <w:t>Mit dem Konzept des ‚</w:t>
      </w:r>
      <w:proofErr w:type="spellStart"/>
      <w:r w:rsidR="001772DB" w:rsidRPr="00D260EA">
        <w:rPr>
          <w:rFonts w:ascii="Arial" w:hAnsi="Arial" w:cs="Arial"/>
          <w:noProof w:val="0"/>
        </w:rPr>
        <w:t>doing</w:t>
      </w:r>
      <w:proofErr w:type="spellEnd"/>
      <w:r w:rsidR="001772DB" w:rsidRPr="00D260EA">
        <w:rPr>
          <w:rFonts w:ascii="Arial" w:hAnsi="Arial" w:cs="Arial"/>
          <w:noProof w:val="0"/>
        </w:rPr>
        <w:t xml:space="preserve"> </w:t>
      </w:r>
      <w:proofErr w:type="spellStart"/>
      <w:r w:rsidR="001772DB" w:rsidRPr="00D260EA">
        <w:rPr>
          <w:rFonts w:ascii="Arial" w:hAnsi="Arial" w:cs="Arial"/>
          <w:noProof w:val="0"/>
        </w:rPr>
        <w:t>gender</w:t>
      </w:r>
      <w:proofErr w:type="spellEnd"/>
      <w:r w:rsidR="001772DB" w:rsidRPr="00D260EA">
        <w:rPr>
          <w:rFonts w:ascii="Arial" w:hAnsi="Arial" w:cs="Arial"/>
          <w:noProof w:val="0"/>
        </w:rPr>
        <w:t xml:space="preserve">‘ kann jenes Phänomen </w:t>
      </w:r>
      <w:r w:rsidR="00D260EA" w:rsidRPr="00D260EA">
        <w:rPr>
          <w:rFonts w:ascii="Arial" w:hAnsi="Arial" w:cs="Arial"/>
          <w:noProof w:val="0"/>
        </w:rPr>
        <w:t>um</w:t>
      </w:r>
      <w:r w:rsidR="001772DB" w:rsidRPr="00D260EA">
        <w:rPr>
          <w:rFonts w:ascii="Arial" w:hAnsi="Arial" w:cs="Arial"/>
          <w:noProof w:val="0"/>
        </w:rPr>
        <w:t xml:space="preserve">schrieben werden: </w:t>
      </w:r>
      <w:r w:rsidR="00D260EA">
        <w:rPr>
          <w:rFonts w:ascii="Arial" w:hAnsi="Arial" w:cs="Arial"/>
          <w:noProof w:val="0"/>
        </w:rPr>
        <w:t xml:space="preserve">Geschlecht wird weniger als definitive Eigenschaft von Individuen betrachtet, sondern es kann situativ, also in sozialen Interaktionsprozessen neu hervorgebracht oder getan werden (Maihofer 2015, </w:t>
      </w:r>
      <w:r w:rsidR="00CE7DCF">
        <w:rPr>
          <w:rFonts w:ascii="Arial" w:hAnsi="Arial" w:cs="Arial"/>
          <w:noProof w:val="0"/>
        </w:rPr>
        <w:t xml:space="preserve">S. </w:t>
      </w:r>
      <w:r w:rsidR="00D260EA">
        <w:rPr>
          <w:rFonts w:ascii="Arial" w:hAnsi="Arial" w:cs="Arial"/>
          <w:noProof w:val="0"/>
        </w:rPr>
        <w:t>634f</w:t>
      </w:r>
      <w:r w:rsidR="00630870">
        <w:rPr>
          <w:rFonts w:ascii="Arial" w:hAnsi="Arial" w:cs="Arial"/>
          <w:noProof w:val="0"/>
        </w:rPr>
        <w:t>.</w:t>
      </w:r>
      <w:r w:rsidR="00D260EA">
        <w:rPr>
          <w:rFonts w:ascii="Arial" w:hAnsi="Arial" w:cs="Arial"/>
          <w:noProof w:val="0"/>
        </w:rPr>
        <w:t>)</w:t>
      </w:r>
      <w:r w:rsidR="0026681E">
        <w:rPr>
          <w:rFonts w:ascii="Arial" w:hAnsi="Arial" w:cs="Arial"/>
          <w:noProof w:val="0"/>
        </w:rPr>
        <w:t>.</w:t>
      </w:r>
    </w:p>
    <w:p w14:paraId="16C65390" w14:textId="122B04F4" w:rsidR="005949F3" w:rsidRDefault="001D6F97" w:rsidP="0026681E">
      <w:pPr>
        <w:spacing w:after="0" w:line="360" w:lineRule="auto"/>
        <w:jc w:val="both"/>
        <w:rPr>
          <w:rFonts w:ascii="Arial" w:hAnsi="Arial" w:cs="Arial"/>
          <w:noProof w:val="0"/>
        </w:rPr>
      </w:pPr>
      <w:r w:rsidRPr="00BB580F">
        <w:rPr>
          <w:rFonts w:ascii="Arial" w:hAnsi="Arial" w:cs="Arial"/>
          <w:noProof w:val="0"/>
        </w:rPr>
        <w:t xml:space="preserve">Rendtorff </w:t>
      </w:r>
      <w:r w:rsidR="00630870">
        <w:rPr>
          <w:rFonts w:ascii="Arial" w:hAnsi="Arial" w:cs="Arial"/>
          <w:noProof w:val="0"/>
        </w:rPr>
        <w:t>(</w:t>
      </w:r>
      <w:r w:rsidR="00FD7706">
        <w:rPr>
          <w:rFonts w:ascii="Arial" w:hAnsi="Arial" w:cs="Arial"/>
          <w:noProof w:val="0"/>
        </w:rPr>
        <w:t>2015</w:t>
      </w:r>
      <w:r w:rsidR="00630870">
        <w:rPr>
          <w:rFonts w:ascii="Arial" w:hAnsi="Arial" w:cs="Arial"/>
          <w:noProof w:val="0"/>
        </w:rPr>
        <w:t>)</w:t>
      </w:r>
      <w:r w:rsidR="00FD7706">
        <w:rPr>
          <w:rFonts w:ascii="Arial" w:hAnsi="Arial" w:cs="Arial"/>
          <w:noProof w:val="0"/>
        </w:rPr>
        <w:t xml:space="preserve"> </w:t>
      </w:r>
      <w:r w:rsidRPr="00BB580F">
        <w:rPr>
          <w:rFonts w:ascii="Arial" w:hAnsi="Arial" w:cs="Arial"/>
          <w:noProof w:val="0"/>
        </w:rPr>
        <w:t>postuliert, dass e</w:t>
      </w:r>
      <w:r w:rsidR="00B42BAB" w:rsidRPr="00BB580F">
        <w:rPr>
          <w:rFonts w:ascii="Arial" w:hAnsi="Arial" w:cs="Arial"/>
          <w:noProof w:val="0"/>
        </w:rPr>
        <w:t xml:space="preserve">indeutige </w:t>
      </w:r>
      <w:r w:rsidR="002730DC" w:rsidRPr="00BB580F">
        <w:rPr>
          <w:rFonts w:ascii="Arial" w:hAnsi="Arial" w:cs="Arial"/>
          <w:noProof w:val="0"/>
        </w:rPr>
        <w:t xml:space="preserve">Geschlechterbilder </w:t>
      </w:r>
      <w:r w:rsidRPr="00BB580F">
        <w:rPr>
          <w:rFonts w:ascii="Arial" w:hAnsi="Arial" w:cs="Arial"/>
          <w:noProof w:val="0"/>
        </w:rPr>
        <w:t xml:space="preserve">Kinder und Jugendliche heutzutage noch viel mehr </w:t>
      </w:r>
      <w:r w:rsidR="00B42BAB" w:rsidRPr="00BB580F">
        <w:rPr>
          <w:rFonts w:ascii="Arial" w:hAnsi="Arial" w:cs="Arial"/>
          <w:noProof w:val="0"/>
        </w:rPr>
        <w:t xml:space="preserve">beeinflussen </w:t>
      </w:r>
      <w:r w:rsidRPr="00BB580F">
        <w:rPr>
          <w:rFonts w:ascii="Arial" w:hAnsi="Arial" w:cs="Arial"/>
          <w:noProof w:val="0"/>
        </w:rPr>
        <w:t>als in den letzten Jahrzehnten (</w:t>
      </w:r>
      <w:r w:rsidR="00CE7DCF">
        <w:rPr>
          <w:rFonts w:ascii="Arial" w:hAnsi="Arial" w:cs="Arial"/>
          <w:noProof w:val="0"/>
        </w:rPr>
        <w:t xml:space="preserve">S. </w:t>
      </w:r>
      <w:r w:rsidRPr="00BB580F">
        <w:rPr>
          <w:rFonts w:ascii="Arial" w:hAnsi="Arial" w:cs="Arial"/>
          <w:noProof w:val="0"/>
        </w:rPr>
        <w:t>78). Sie begründet dies</w:t>
      </w:r>
      <w:r w:rsidR="00B43756">
        <w:rPr>
          <w:rFonts w:ascii="Arial" w:hAnsi="Arial" w:cs="Arial"/>
          <w:noProof w:val="0"/>
        </w:rPr>
        <w:t xml:space="preserve"> mittels</w:t>
      </w:r>
      <w:r w:rsidRPr="00BB580F">
        <w:rPr>
          <w:rFonts w:ascii="Arial" w:hAnsi="Arial" w:cs="Arial"/>
          <w:noProof w:val="0"/>
        </w:rPr>
        <w:t xml:space="preserve"> ihrer Beobachtungen, dass </w:t>
      </w:r>
      <w:r w:rsidR="001A738E" w:rsidRPr="00BB580F">
        <w:rPr>
          <w:rFonts w:ascii="Arial" w:hAnsi="Arial" w:cs="Arial"/>
          <w:noProof w:val="0"/>
        </w:rPr>
        <w:t>‚</w:t>
      </w:r>
      <w:proofErr w:type="spellStart"/>
      <w:r w:rsidR="00E371A6" w:rsidRPr="00BB580F">
        <w:rPr>
          <w:rFonts w:ascii="Arial" w:hAnsi="Arial" w:cs="Arial"/>
          <w:noProof w:val="0"/>
        </w:rPr>
        <w:t>agency</w:t>
      </w:r>
      <w:proofErr w:type="spellEnd"/>
      <w:r w:rsidR="001A738E" w:rsidRPr="00BB580F">
        <w:rPr>
          <w:rFonts w:ascii="Arial" w:hAnsi="Arial" w:cs="Arial"/>
          <w:noProof w:val="0"/>
        </w:rPr>
        <w:t>‘</w:t>
      </w:r>
      <w:r w:rsidR="00E371A6" w:rsidRPr="00BB580F">
        <w:rPr>
          <w:rFonts w:ascii="Arial" w:hAnsi="Arial" w:cs="Arial"/>
          <w:noProof w:val="0"/>
        </w:rPr>
        <w:t xml:space="preserve"> (traditionell männliche Domänen, wie Kompetenz und Leistungsfähigkeit) zunehmend den Frauen zugänglich werden, doch Männer würden sich </w:t>
      </w:r>
      <w:r w:rsidR="00654279">
        <w:rPr>
          <w:rFonts w:ascii="Arial" w:hAnsi="Arial" w:cs="Arial"/>
          <w:noProof w:val="0"/>
        </w:rPr>
        <w:t>weniger</w:t>
      </w:r>
      <w:r w:rsidR="00E371A6" w:rsidRPr="00BB580F">
        <w:rPr>
          <w:rFonts w:ascii="Arial" w:hAnsi="Arial" w:cs="Arial"/>
          <w:noProof w:val="0"/>
        </w:rPr>
        <w:t xml:space="preserve"> der </w:t>
      </w:r>
      <w:r w:rsidR="001A738E" w:rsidRPr="00BB580F">
        <w:rPr>
          <w:rFonts w:ascii="Arial" w:hAnsi="Arial" w:cs="Arial"/>
          <w:noProof w:val="0"/>
        </w:rPr>
        <w:t>‚</w:t>
      </w:r>
      <w:proofErr w:type="spellStart"/>
      <w:r w:rsidR="00E371A6" w:rsidRPr="00BB580F">
        <w:rPr>
          <w:rFonts w:ascii="Arial" w:hAnsi="Arial" w:cs="Arial"/>
          <w:noProof w:val="0"/>
        </w:rPr>
        <w:t>communion</w:t>
      </w:r>
      <w:proofErr w:type="spellEnd"/>
      <w:r w:rsidR="001A738E" w:rsidRPr="00BB580F">
        <w:rPr>
          <w:rFonts w:ascii="Arial" w:hAnsi="Arial" w:cs="Arial"/>
          <w:noProof w:val="0"/>
        </w:rPr>
        <w:t>‘</w:t>
      </w:r>
      <w:r w:rsidR="00E371A6" w:rsidRPr="00BB580F">
        <w:rPr>
          <w:rFonts w:ascii="Arial" w:hAnsi="Arial" w:cs="Arial"/>
          <w:noProof w:val="0"/>
        </w:rPr>
        <w:t xml:space="preserve"> (traditionell weibliche </w:t>
      </w:r>
      <w:r w:rsidR="00DB1810">
        <w:rPr>
          <w:rFonts w:ascii="Arial" w:hAnsi="Arial" w:cs="Arial"/>
          <w:noProof w:val="0"/>
        </w:rPr>
        <w:t>Gebiete</w:t>
      </w:r>
      <w:r w:rsidR="00E371A6" w:rsidRPr="00BB580F">
        <w:rPr>
          <w:rFonts w:ascii="Arial" w:hAnsi="Arial" w:cs="Arial"/>
          <w:noProof w:val="0"/>
        </w:rPr>
        <w:t>, wie Bezogenheit zur Familie und Fürsorge</w:t>
      </w:r>
      <w:r w:rsidR="00DB1810">
        <w:rPr>
          <w:rFonts w:ascii="Arial" w:hAnsi="Arial" w:cs="Arial"/>
          <w:noProof w:val="0"/>
        </w:rPr>
        <w:t>arbeit</w:t>
      </w:r>
      <w:r w:rsidR="00E371A6" w:rsidRPr="00BB580F">
        <w:rPr>
          <w:rFonts w:ascii="Arial" w:hAnsi="Arial" w:cs="Arial"/>
          <w:noProof w:val="0"/>
        </w:rPr>
        <w:t>) zuwenden (ebd.</w:t>
      </w:r>
      <w:r w:rsidR="00CE7DCF">
        <w:rPr>
          <w:rFonts w:ascii="Arial" w:hAnsi="Arial" w:cs="Arial"/>
          <w:noProof w:val="0"/>
        </w:rPr>
        <w:t>)</w:t>
      </w:r>
      <w:r w:rsidR="00E371A6" w:rsidRPr="00AC4C4B">
        <w:rPr>
          <w:rFonts w:ascii="Arial" w:hAnsi="Arial" w:cs="Arial"/>
          <w:noProof w:val="0"/>
        </w:rPr>
        <w:t>.</w:t>
      </w:r>
      <w:r w:rsidR="00DB1810" w:rsidRPr="00AC4C4B">
        <w:rPr>
          <w:rFonts w:ascii="Arial" w:hAnsi="Arial" w:cs="Arial"/>
          <w:noProof w:val="0"/>
        </w:rPr>
        <w:t xml:space="preserve"> </w:t>
      </w:r>
      <w:r w:rsidR="00AC4C4B" w:rsidRPr="00AC4C4B">
        <w:rPr>
          <w:rFonts w:ascii="Arial" w:hAnsi="Arial" w:cs="Arial"/>
          <w:noProof w:val="0"/>
        </w:rPr>
        <w:t>Es fragt sich nun wieso dem so ist.</w:t>
      </w:r>
      <w:r w:rsidR="00DB1810">
        <w:rPr>
          <w:rFonts w:ascii="Arial" w:hAnsi="Arial" w:cs="Arial"/>
          <w:noProof w:val="0"/>
        </w:rPr>
        <w:t xml:space="preserve"> Nach </w:t>
      </w:r>
      <w:proofErr w:type="spellStart"/>
      <w:r w:rsidR="00DB1810">
        <w:rPr>
          <w:rFonts w:ascii="Arial" w:hAnsi="Arial" w:cs="Arial"/>
          <w:noProof w:val="0"/>
        </w:rPr>
        <w:t>Rendtroff</w:t>
      </w:r>
      <w:proofErr w:type="spellEnd"/>
      <w:r w:rsidR="00DB1810">
        <w:rPr>
          <w:rFonts w:ascii="Arial" w:hAnsi="Arial" w:cs="Arial"/>
          <w:noProof w:val="0"/>
        </w:rPr>
        <w:t xml:space="preserve"> seien d</w:t>
      </w:r>
      <w:r w:rsidR="001A738E" w:rsidRPr="00BB580F">
        <w:rPr>
          <w:rFonts w:ascii="Arial" w:hAnsi="Arial" w:cs="Arial"/>
          <w:noProof w:val="0"/>
        </w:rPr>
        <w:t xml:space="preserve">ie Gendergrenzen für Jungen enger als jene </w:t>
      </w:r>
      <w:r w:rsidR="00DB1810">
        <w:rPr>
          <w:rFonts w:ascii="Arial" w:hAnsi="Arial" w:cs="Arial"/>
          <w:noProof w:val="0"/>
        </w:rPr>
        <w:t>der</w:t>
      </w:r>
      <w:r w:rsidR="001A738E" w:rsidRPr="00BB580F">
        <w:rPr>
          <w:rFonts w:ascii="Arial" w:hAnsi="Arial" w:cs="Arial"/>
          <w:noProof w:val="0"/>
        </w:rPr>
        <w:t xml:space="preserve"> Frauen (ebd., </w:t>
      </w:r>
      <w:r w:rsidR="00CE7DCF">
        <w:rPr>
          <w:rFonts w:ascii="Arial" w:hAnsi="Arial" w:cs="Arial"/>
          <w:noProof w:val="0"/>
        </w:rPr>
        <w:t xml:space="preserve">S. </w:t>
      </w:r>
      <w:r w:rsidR="001A738E" w:rsidRPr="00BB580F">
        <w:rPr>
          <w:rFonts w:ascii="Arial" w:hAnsi="Arial" w:cs="Arial"/>
          <w:noProof w:val="0"/>
        </w:rPr>
        <w:t xml:space="preserve">80). </w:t>
      </w:r>
      <w:r w:rsidR="00DB1810">
        <w:rPr>
          <w:rFonts w:ascii="Arial" w:hAnsi="Arial" w:cs="Arial"/>
          <w:noProof w:val="0"/>
        </w:rPr>
        <w:t xml:space="preserve">Dies bedeutet, dass den </w:t>
      </w:r>
      <w:r w:rsidR="00AC4C4B">
        <w:rPr>
          <w:rFonts w:ascii="Arial" w:hAnsi="Arial" w:cs="Arial"/>
          <w:noProof w:val="0"/>
        </w:rPr>
        <w:t>F</w:t>
      </w:r>
      <w:r w:rsidR="00DB1810">
        <w:rPr>
          <w:rFonts w:ascii="Arial" w:hAnsi="Arial" w:cs="Arial"/>
          <w:noProof w:val="0"/>
        </w:rPr>
        <w:t xml:space="preserve">rauen viel mehr Spielraum geboten wird, sich </w:t>
      </w:r>
      <w:proofErr w:type="spellStart"/>
      <w:r w:rsidR="00DB1810">
        <w:rPr>
          <w:rFonts w:ascii="Arial" w:hAnsi="Arial" w:cs="Arial"/>
          <w:noProof w:val="0"/>
        </w:rPr>
        <w:t>ausserhalb</w:t>
      </w:r>
      <w:proofErr w:type="spellEnd"/>
      <w:r w:rsidR="00DB1810">
        <w:rPr>
          <w:rFonts w:ascii="Arial" w:hAnsi="Arial" w:cs="Arial"/>
          <w:noProof w:val="0"/>
        </w:rPr>
        <w:t xml:space="preserve"> der traditionellen Geschlechternormen zu bewegen, ohne </w:t>
      </w:r>
      <w:r w:rsidR="00AC4C4B">
        <w:rPr>
          <w:rFonts w:ascii="Arial" w:hAnsi="Arial" w:cs="Arial"/>
          <w:noProof w:val="0"/>
        </w:rPr>
        <w:t xml:space="preserve">massiv </w:t>
      </w:r>
      <w:r w:rsidR="00DB1810">
        <w:rPr>
          <w:rFonts w:ascii="Arial" w:hAnsi="Arial" w:cs="Arial"/>
          <w:noProof w:val="0"/>
        </w:rPr>
        <w:t xml:space="preserve">benachteiligt zu werden. Es </w:t>
      </w:r>
      <w:r w:rsidR="00F00E76">
        <w:rPr>
          <w:rFonts w:ascii="Arial" w:hAnsi="Arial" w:cs="Arial"/>
          <w:noProof w:val="0"/>
        </w:rPr>
        <w:t xml:space="preserve">kann </w:t>
      </w:r>
      <w:r w:rsidR="00DB1810">
        <w:rPr>
          <w:rFonts w:ascii="Arial" w:hAnsi="Arial" w:cs="Arial"/>
          <w:noProof w:val="0"/>
        </w:rPr>
        <w:t xml:space="preserve">hieraus </w:t>
      </w:r>
      <w:r w:rsidR="00F00E76">
        <w:rPr>
          <w:rFonts w:ascii="Arial" w:hAnsi="Arial" w:cs="Arial"/>
          <w:noProof w:val="0"/>
        </w:rPr>
        <w:t>geschlossen werden, dass Männer einen st</w:t>
      </w:r>
      <w:r w:rsidR="00DB1810">
        <w:rPr>
          <w:rFonts w:ascii="Arial" w:hAnsi="Arial" w:cs="Arial"/>
          <w:noProof w:val="0"/>
        </w:rPr>
        <w:t>ä</w:t>
      </w:r>
      <w:r w:rsidR="00F00E76">
        <w:rPr>
          <w:rFonts w:ascii="Arial" w:hAnsi="Arial" w:cs="Arial"/>
          <w:noProof w:val="0"/>
        </w:rPr>
        <w:t>rk</w:t>
      </w:r>
      <w:r w:rsidR="00DB1810">
        <w:rPr>
          <w:rFonts w:ascii="Arial" w:hAnsi="Arial" w:cs="Arial"/>
          <w:noProof w:val="0"/>
        </w:rPr>
        <w:t>er</w:t>
      </w:r>
      <w:r w:rsidR="00F00E76">
        <w:rPr>
          <w:rFonts w:ascii="Arial" w:hAnsi="Arial" w:cs="Arial"/>
          <w:noProof w:val="0"/>
        </w:rPr>
        <w:t>en Druck verspüren, sich ihrem Geschlecht entsprechend zu verhalten.</w:t>
      </w:r>
      <w:r w:rsidR="00B52591">
        <w:rPr>
          <w:rFonts w:ascii="Arial" w:hAnsi="Arial" w:cs="Arial"/>
          <w:noProof w:val="0"/>
        </w:rPr>
        <w:t xml:space="preserve"> </w:t>
      </w:r>
      <w:r w:rsidR="001D107B">
        <w:rPr>
          <w:rFonts w:ascii="Arial" w:hAnsi="Arial" w:cs="Arial"/>
          <w:noProof w:val="0"/>
        </w:rPr>
        <w:t>Als Veranschaulichung kann folgendes Beispiel dienen: Während burschikose Mädchen als ‚</w:t>
      </w:r>
      <w:proofErr w:type="spellStart"/>
      <w:r w:rsidR="001D107B">
        <w:rPr>
          <w:rFonts w:ascii="Arial" w:hAnsi="Arial" w:cs="Arial"/>
          <w:noProof w:val="0"/>
        </w:rPr>
        <w:t>Tomboys</w:t>
      </w:r>
      <w:proofErr w:type="spellEnd"/>
      <w:r w:rsidR="001D107B">
        <w:rPr>
          <w:rFonts w:ascii="Arial" w:hAnsi="Arial" w:cs="Arial"/>
          <w:noProof w:val="0"/>
        </w:rPr>
        <w:t xml:space="preserve">‘ bezeichnet werden, aber dieser Begriff </w:t>
      </w:r>
      <w:r w:rsidR="00281846">
        <w:rPr>
          <w:rFonts w:ascii="Arial" w:hAnsi="Arial" w:cs="Arial"/>
          <w:noProof w:val="0"/>
        </w:rPr>
        <w:t xml:space="preserve">hauptsächlich </w:t>
      </w:r>
      <w:r w:rsidR="001D107B">
        <w:rPr>
          <w:rFonts w:ascii="Arial" w:hAnsi="Arial" w:cs="Arial"/>
          <w:noProof w:val="0"/>
        </w:rPr>
        <w:t>keine negative Assoziation hervorruft, sondern meist die Anerkennung der Unempfindlichkeit des Mädchens betont, gibt es für Knaben keinen vergleichbaren Begriff</w:t>
      </w:r>
      <w:r w:rsidR="00347538">
        <w:rPr>
          <w:rFonts w:ascii="Arial" w:hAnsi="Arial" w:cs="Arial"/>
          <w:noProof w:val="0"/>
        </w:rPr>
        <w:t xml:space="preserve">. </w:t>
      </w:r>
      <w:r w:rsidR="005C2A6F">
        <w:rPr>
          <w:rFonts w:ascii="Arial" w:hAnsi="Arial" w:cs="Arial"/>
          <w:noProof w:val="0"/>
        </w:rPr>
        <w:t xml:space="preserve">Neigen aber Knaben dazu, sich ‚feminin‘ zu verhalten oder zu kleiden, so </w:t>
      </w:r>
      <w:r w:rsidR="00DB1810">
        <w:rPr>
          <w:rFonts w:ascii="Arial" w:hAnsi="Arial" w:cs="Arial"/>
          <w:noProof w:val="0"/>
        </w:rPr>
        <w:t>sind</w:t>
      </w:r>
      <w:r w:rsidR="005C2A6F">
        <w:rPr>
          <w:rFonts w:ascii="Arial" w:hAnsi="Arial" w:cs="Arial"/>
          <w:noProof w:val="0"/>
        </w:rPr>
        <w:t xml:space="preserve"> Bezeichnung</w:t>
      </w:r>
      <w:r w:rsidR="00DB1810">
        <w:rPr>
          <w:rFonts w:ascii="Arial" w:hAnsi="Arial" w:cs="Arial"/>
          <w:noProof w:val="0"/>
        </w:rPr>
        <w:t>en wie ‚schwul‘</w:t>
      </w:r>
      <w:r w:rsidR="005C2A6F">
        <w:rPr>
          <w:rFonts w:ascii="Arial" w:hAnsi="Arial" w:cs="Arial"/>
          <w:noProof w:val="0"/>
        </w:rPr>
        <w:t xml:space="preserve"> </w:t>
      </w:r>
      <w:r w:rsidR="00DB1810">
        <w:rPr>
          <w:rFonts w:ascii="Arial" w:hAnsi="Arial" w:cs="Arial"/>
          <w:noProof w:val="0"/>
        </w:rPr>
        <w:t xml:space="preserve">oder </w:t>
      </w:r>
      <w:r w:rsidR="005C2A6F">
        <w:rPr>
          <w:rFonts w:ascii="Arial" w:hAnsi="Arial" w:cs="Arial"/>
          <w:noProof w:val="0"/>
        </w:rPr>
        <w:t>‚Schwuchtel‘ nicht fern.</w:t>
      </w:r>
      <w:r w:rsidR="00EA791A">
        <w:rPr>
          <w:rFonts w:ascii="Arial" w:hAnsi="Arial" w:cs="Arial"/>
          <w:noProof w:val="0"/>
        </w:rPr>
        <w:t xml:space="preserve"> </w:t>
      </w:r>
      <w:proofErr w:type="spellStart"/>
      <w:r w:rsidR="00EA791A">
        <w:rPr>
          <w:rFonts w:ascii="Arial" w:hAnsi="Arial" w:cs="Arial"/>
          <w:noProof w:val="0"/>
        </w:rPr>
        <w:t>Renold</w:t>
      </w:r>
      <w:proofErr w:type="spellEnd"/>
      <w:r w:rsidR="00EA791A">
        <w:rPr>
          <w:rFonts w:ascii="Arial" w:hAnsi="Arial" w:cs="Arial"/>
          <w:noProof w:val="0"/>
        </w:rPr>
        <w:t xml:space="preserve"> </w:t>
      </w:r>
      <w:r w:rsidR="00630870">
        <w:rPr>
          <w:rFonts w:ascii="Arial" w:hAnsi="Arial" w:cs="Arial"/>
          <w:noProof w:val="0"/>
        </w:rPr>
        <w:t>(</w:t>
      </w:r>
      <w:r w:rsidR="00EA791A">
        <w:rPr>
          <w:rFonts w:ascii="Arial" w:hAnsi="Arial" w:cs="Arial"/>
          <w:noProof w:val="0"/>
        </w:rPr>
        <w:t>2001</w:t>
      </w:r>
      <w:r w:rsidR="00630870">
        <w:rPr>
          <w:rFonts w:ascii="Arial" w:hAnsi="Arial" w:cs="Arial"/>
          <w:noProof w:val="0"/>
        </w:rPr>
        <w:t>)</w:t>
      </w:r>
      <w:r w:rsidR="00EA791A">
        <w:rPr>
          <w:rFonts w:ascii="Arial" w:hAnsi="Arial" w:cs="Arial"/>
          <w:noProof w:val="0"/>
        </w:rPr>
        <w:t xml:space="preserve"> konnte in ihrer Arbeit zur Thematik der hegemonialen Männlichkeit im Klassenzimmer zeigen, dass anhand von Attributen wie zum Beispiel clever sein, ablehnen von Sport (</w:t>
      </w:r>
      <w:r w:rsidR="00DB1810">
        <w:rPr>
          <w:rFonts w:ascii="Arial" w:hAnsi="Arial" w:cs="Arial"/>
          <w:noProof w:val="0"/>
        </w:rPr>
        <w:t>insbesondere</w:t>
      </w:r>
      <w:r w:rsidR="00EA791A">
        <w:rPr>
          <w:rFonts w:ascii="Arial" w:hAnsi="Arial" w:cs="Arial"/>
          <w:noProof w:val="0"/>
        </w:rPr>
        <w:t xml:space="preserve"> </w:t>
      </w:r>
      <w:proofErr w:type="spellStart"/>
      <w:r w:rsidR="00EA791A">
        <w:rPr>
          <w:rFonts w:ascii="Arial" w:hAnsi="Arial" w:cs="Arial"/>
          <w:noProof w:val="0"/>
        </w:rPr>
        <w:t>Fussball</w:t>
      </w:r>
      <w:proofErr w:type="spellEnd"/>
      <w:r w:rsidR="00EA791A">
        <w:rPr>
          <w:rFonts w:ascii="Arial" w:hAnsi="Arial" w:cs="Arial"/>
          <w:noProof w:val="0"/>
        </w:rPr>
        <w:t>), Stimme, Kleidung,</w:t>
      </w:r>
      <w:r w:rsidR="00DB1810">
        <w:rPr>
          <w:rFonts w:ascii="Arial" w:hAnsi="Arial" w:cs="Arial"/>
          <w:noProof w:val="0"/>
        </w:rPr>
        <w:t xml:space="preserve"> </w:t>
      </w:r>
      <w:r w:rsidR="00EA791A">
        <w:rPr>
          <w:rFonts w:ascii="Arial" w:hAnsi="Arial" w:cs="Arial"/>
          <w:noProof w:val="0"/>
        </w:rPr>
        <w:lastRenderedPageBreak/>
        <w:t>Musikgeschmack etc.</w:t>
      </w:r>
      <w:r w:rsidR="00B43756">
        <w:rPr>
          <w:rFonts w:ascii="Arial" w:hAnsi="Arial" w:cs="Arial"/>
          <w:noProof w:val="0"/>
        </w:rPr>
        <w:t>,</w:t>
      </w:r>
      <w:r w:rsidR="00EA791A">
        <w:rPr>
          <w:rFonts w:ascii="Arial" w:hAnsi="Arial" w:cs="Arial"/>
          <w:noProof w:val="0"/>
        </w:rPr>
        <w:t xml:space="preserve"> </w:t>
      </w:r>
      <w:r w:rsidR="00642B3F">
        <w:rPr>
          <w:rFonts w:ascii="Arial" w:hAnsi="Arial" w:cs="Arial"/>
          <w:noProof w:val="0"/>
        </w:rPr>
        <w:t>Knaben</w:t>
      </w:r>
      <w:r w:rsidR="00347538">
        <w:rPr>
          <w:rFonts w:ascii="Arial" w:hAnsi="Arial" w:cs="Arial"/>
          <w:noProof w:val="0"/>
        </w:rPr>
        <w:t xml:space="preserve"> in</w:t>
      </w:r>
      <w:r w:rsidR="00036CF6">
        <w:rPr>
          <w:rFonts w:ascii="Arial" w:hAnsi="Arial" w:cs="Arial"/>
          <w:noProof w:val="0"/>
        </w:rPr>
        <w:t xml:space="preserve"> ihrer</w:t>
      </w:r>
      <w:r w:rsidR="00347538">
        <w:rPr>
          <w:rFonts w:ascii="Arial" w:hAnsi="Arial" w:cs="Arial"/>
          <w:noProof w:val="0"/>
        </w:rPr>
        <w:t xml:space="preserve"> Klasse </w:t>
      </w:r>
      <w:proofErr w:type="spellStart"/>
      <w:r w:rsidR="00347538">
        <w:rPr>
          <w:rFonts w:ascii="Arial" w:hAnsi="Arial" w:cs="Arial"/>
          <w:noProof w:val="0"/>
        </w:rPr>
        <w:t>regelmässig</w:t>
      </w:r>
      <w:proofErr w:type="spellEnd"/>
      <w:r w:rsidR="00642B3F">
        <w:rPr>
          <w:rFonts w:ascii="Arial" w:hAnsi="Arial" w:cs="Arial"/>
          <w:noProof w:val="0"/>
        </w:rPr>
        <w:t xml:space="preserve"> als ‚gay‘ betitelt werden (</w:t>
      </w:r>
      <w:r w:rsidR="00CE7DCF">
        <w:rPr>
          <w:rFonts w:ascii="Arial" w:hAnsi="Arial" w:cs="Arial"/>
          <w:noProof w:val="0"/>
        </w:rPr>
        <w:t xml:space="preserve">S. </w:t>
      </w:r>
      <w:r w:rsidR="00642B3F">
        <w:rPr>
          <w:rFonts w:ascii="Arial" w:hAnsi="Arial" w:cs="Arial"/>
          <w:noProof w:val="0"/>
        </w:rPr>
        <w:t>376).</w:t>
      </w:r>
      <w:r w:rsidR="00E25BC7" w:rsidRPr="00E25BC7">
        <w:rPr>
          <w:rFonts w:ascii="Arial" w:hAnsi="Arial" w:cs="Arial"/>
          <w:noProof w:val="0"/>
        </w:rPr>
        <w:t xml:space="preserve"> </w:t>
      </w:r>
      <w:r w:rsidR="00F123EA">
        <w:rPr>
          <w:rFonts w:ascii="Arial" w:hAnsi="Arial" w:cs="Arial"/>
          <w:noProof w:val="0"/>
        </w:rPr>
        <w:t xml:space="preserve">Wie schon erwähnt bringt sie diese Beobachtung mit dem Konzept der hegemonialen Männlichkeit in Verbindung. </w:t>
      </w:r>
      <w:r w:rsidR="00BB2A0A" w:rsidRPr="00BB2A0A">
        <w:rPr>
          <w:rFonts w:ascii="Arial" w:hAnsi="Arial" w:cs="Arial"/>
          <w:noProof w:val="0"/>
        </w:rPr>
        <w:t>D</w:t>
      </w:r>
      <w:r w:rsidR="00EC7CE1">
        <w:rPr>
          <w:rFonts w:ascii="Arial" w:hAnsi="Arial" w:cs="Arial"/>
          <w:noProof w:val="0"/>
        </w:rPr>
        <w:t>i</w:t>
      </w:r>
      <w:r w:rsidR="00BB2A0A">
        <w:rPr>
          <w:rFonts w:ascii="Arial" w:hAnsi="Arial" w:cs="Arial"/>
          <w:noProof w:val="0"/>
        </w:rPr>
        <w:t>e</w:t>
      </w:r>
      <w:r w:rsidR="00EC7CE1">
        <w:rPr>
          <w:rFonts w:ascii="Arial" w:hAnsi="Arial" w:cs="Arial"/>
          <w:noProof w:val="0"/>
        </w:rPr>
        <w:t>se</w:t>
      </w:r>
      <w:r w:rsidR="00BB2A0A">
        <w:rPr>
          <w:rFonts w:ascii="Arial" w:hAnsi="Arial" w:cs="Arial"/>
          <w:noProof w:val="0"/>
        </w:rPr>
        <w:t>r Begriff</w:t>
      </w:r>
      <w:r w:rsidR="00EC7CE1">
        <w:rPr>
          <w:rFonts w:ascii="Arial" w:hAnsi="Arial" w:cs="Arial"/>
          <w:noProof w:val="0"/>
        </w:rPr>
        <w:t xml:space="preserve"> </w:t>
      </w:r>
      <w:r w:rsidR="00BB2A0A">
        <w:rPr>
          <w:rFonts w:ascii="Arial" w:hAnsi="Arial" w:cs="Arial"/>
          <w:noProof w:val="0"/>
        </w:rPr>
        <w:t>beschreibt „die kulturellen Ausdrucksformen dominanter und untergeordneter Formen von Männlichkeit“ (</w:t>
      </w:r>
      <w:proofErr w:type="spellStart"/>
      <w:r w:rsidR="00BB2A0A">
        <w:rPr>
          <w:rFonts w:ascii="Arial" w:hAnsi="Arial" w:cs="Arial"/>
          <w:noProof w:val="0"/>
        </w:rPr>
        <w:t>Bereswill</w:t>
      </w:r>
      <w:proofErr w:type="spellEnd"/>
      <w:r w:rsidR="00BB2A0A">
        <w:rPr>
          <w:rFonts w:ascii="Arial" w:hAnsi="Arial" w:cs="Arial"/>
          <w:noProof w:val="0"/>
        </w:rPr>
        <w:t xml:space="preserve"> &amp; Neuber 2011, </w:t>
      </w:r>
      <w:r w:rsidR="00975DFD">
        <w:rPr>
          <w:rFonts w:ascii="Arial" w:hAnsi="Arial" w:cs="Arial"/>
          <w:noProof w:val="0"/>
        </w:rPr>
        <w:t xml:space="preserve">S. </w:t>
      </w:r>
      <w:r w:rsidR="00BB2A0A">
        <w:rPr>
          <w:rFonts w:ascii="Arial" w:hAnsi="Arial" w:cs="Arial"/>
          <w:noProof w:val="0"/>
        </w:rPr>
        <w:t>310</w:t>
      </w:r>
      <w:r w:rsidR="00B43756">
        <w:rPr>
          <w:rFonts w:ascii="Arial" w:hAnsi="Arial" w:cs="Arial"/>
          <w:noProof w:val="0"/>
        </w:rPr>
        <w:t>)</w:t>
      </w:r>
      <w:r w:rsidR="00BB2A0A">
        <w:rPr>
          <w:rFonts w:ascii="Arial" w:hAnsi="Arial" w:cs="Arial"/>
          <w:noProof w:val="0"/>
        </w:rPr>
        <w:t>.</w:t>
      </w:r>
      <w:r w:rsidR="00EC7CE1">
        <w:rPr>
          <w:rFonts w:ascii="Arial" w:hAnsi="Arial" w:cs="Arial"/>
          <w:noProof w:val="0"/>
        </w:rPr>
        <w:t xml:space="preserve"> Er geht auf Connell zurück, die sich intensiv mit </w:t>
      </w:r>
      <w:proofErr w:type="spellStart"/>
      <w:r w:rsidR="00EC7CE1">
        <w:rPr>
          <w:rFonts w:ascii="Arial" w:hAnsi="Arial" w:cs="Arial"/>
          <w:noProof w:val="0"/>
        </w:rPr>
        <w:t>Masculinit</w:t>
      </w:r>
      <w:r w:rsidR="00370A1D">
        <w:rPr>
          <w:rFonts w:ascii="Arial" w:hAnsi="Arial" w:cs="Arial"/>
          <w:noProof w:val="0"/>
        </w:rPr>
        <w:t>y</w:t>
      </w:r>
      <w:proofErr w:type="spellEnd"/>
      <w:r w:rsidR="00370A1D">
        <w:rPr>
          <w:rFonts w:ascii="Arial" w:hAnsi="Arial" w:cs="Arial"/>
          <w:noProof w:val="0"/>
        </w:rPr>
        <w:t xml:space="preserve"> </w:t>
      </w:r>
      <w:r w:rsidR="00EC7CE1">
        <w:rPr>
          <w:rFonts w:ascii="Arial" w:hAnsi="Arial" w:cs="Arial"/>
          <w:noProof w:val="0"/>
        </w:rPr>
        <w:t>Studies befasst. Connell</w:t>
      </w:r>
      <w:r w:rsidR="00CE7DCF">
        <w:rPr>
          <w:rFonts w:ascii="Arial" w:hAnsi="Arial" w:cs="Arial"/>
          <w:noProof w:val="0"/>
        </w:rPr>
        <w:t xml:space="preserve"> </w:t>
      </w:r>
      <w:r w:rsidR="00975DFD">
        <w:rPr>
          <w:rFonts w:ascii="Arial" w:hAnsi="Arial" w:cs="Arial"/>
          <w:noProof w:val="0"/>
        </w:rPr>
        <w:t>(</w:t>
      </w:r>
      <w:r w:rsidR="00CE7DCF">
        <w:rPr>
          <w:rFonts w:ascii="Arial" w:hAnsi="Arial" w:cs="Arial"/>
          <w:noProof w:val="0"/>
        </w:rPr>
        <w:t>2006</w:t>
      </w:r>
      <w:r w:rsidR="00975DFD">
        <w:rPr>
          <w:rFonts w:ascii="Arial" w:hAnsi="Arial" w:cs="Arial"/>
          <w:noProof w:val="0"/>
        </w:rPr>
        <w:t>)</w:t>
      </w:r>
      <w:r w:rsidR="00EC7CE1">
        <w:rPr>
          <w:rFonts w:ascii="Arial" w:hAnsi="Arial" w:cs="Arial"/>
          <w:noProof w:val="0"/>
        </w:rPr>
        <w:t xml:space="preserve"> beschreibt hegemoniale Männlichkeit </w:t>
      </w:r>
      <w:r w:rsidR="00036CF6">
        <w:rPr>
          <w:rFonts w:ascii="Arial" w:hAnsi="Arial" w:cs="Arial"/>
          <w:noProof w:val="0"/>
        </w:rPr>
        <w:t xml:space="preserve">als </w:t>
      </w:r>
      <w:r w:rsidR="00EC7CE1">
        <w:rPr>
          <w:rFonts w:ascii="Arial" w:hAnsi="Arial" w:cs="Arial"/>
          <w:noProof w:val="0"/>
        </w:rPr>
        <w:t>„‘derzeitig akzeptierte‘ Strategie“</w:t>
      </w:r>
      <w:r w:rsidR="00370A1D" w:rsidRPr="00370A1D">
        <w:rPr>
          <w:rFonts w:ascii="Arial" w:hAnsi="Arial" w:cs="Arial"/>
          <w:noProof w:val="0"/>
        </w:rPr>
        <w:t xml:space="preserve"> </w:t>
      </w:r>
      <w:r w:rsidR="00370A1D">
        <w:rPr>
          <w:rFonts w:ascii="Arial" w:hAnsi="Arial" w:cs="Arial"/>
          <w:noProof w:val="0"/>
        </w:rPr>
        <w:t>(</w:t>
      </w:r>
      <w:r w:rsidR="00CE7DCF">
        <w:rPr>
          <w:rFonts w:ascii="Arial" w:hAnsi="Arial" w:cs="Arial"/>
          <w:noProof w:val="0"/>
        </w:rPr>
        <w:t>S.</w:t>
      </w:r>
      <w:r w:rsidR="00370A1D">
        <w:rPr>
          <w:rFonts w:ascii="Arial" w:hAnsi="Arial" w:cs="Arial"/>
          <w:noProof w:val="0"/>
        </w:rPr>
        <w:t xml:space="preserve"> 98)</w:t>
      </w:r>
      <w:r w:rsidR="00B43756">
        <w:rPr>
          <w:rFonts w:ascii="Arial" w:hAnsi="Arial" w:cs="Arial"/>
          <w:noProof w:val="0"/>
        </w:rPr>
        <w:t>,</w:t>
      </w:r>
      <w:r w:rsidR="00370A1D">
        <w:rPr>
          <w:rFonts w:ascii="Arial" w:hAnsi="Arial" w:cs="Arial"/>
          <w:noProof w:val="0"/>
        </w:rPr>
        <w:t xml:space="preserve"> </w:t>
      </w:r>
      <w:r w:rsidR="00B43756">
        <w:rPr>
          <w:rFonts w:ascii="Arial" w:hAnsi="Arial" w:cs="Arial"/>
          <w:noProof w:val="0"/>
        </w:rPr>
        <w:t>welche</w:t>
      </w:r>
      <w:r w:rsidR="00370A1D">
        <w:rPr>
          <w:rFonts w:ascii="Arial" w:hAnsi="Arial" w:cs="Arial"/>
          <w:noProof w:val="0"/>
        </w:rPr>
        <w:t xml:space="preserve"> eng mit Anspruch auf Autorität gedacht w</w:t>
      </w:r>
      <w:r w:rsidR="00B43756">
        <w:rPr>
          <w:rFonts w:ascii="Arial" w:hAnsi="Arial" w:cs="Arial"/>
          <w:noProof w:val="0"/>
        </w:rPr>
        <w:t>er</w:t>
      </w:r>
      <w:r w:rsidR="00370A1D">
        <w:rPr>
          <w:rFonts w:ascii="Arial" w:hAnsi="Arial" w:cs="Arial"/>
          <w:noProof w:val="0"/>
        </w:rPr>
        <w:t>d</w:t>
      </w:r>
      <w:r w:rsidR="00B43756">
        <w:rPr>
          <w:rFonts w:ascii="Arial" w:hAnsi="Arial" w:cs="Arial"/>
          <w:noProof w:val="0"/>
        </w:rPr>
        <w:t>e</w:t>
      </w:r>
      <w:r w:rsidR="00370A1D">
        <w:rPr>
          <w:rFonts w:ascii="Arial" w:hAnsi="Arial" w:cs="Arial"/>
          <w:noProof w:val="0"/>
        </w:rPr>
        <w:t>. Somit ist das Handeln nach vorherrschenden sozialen Normen zentral.</w:t>
      </w:r>
    </w:p>
    <w:p w14:paraId="5180718F" w14:textId="3AEDE073" w:rsidR="00363085" w:rsidRDefault="00363085" w:rsidP="0026681E">
      <w:pPr>
        <w:spacing w:after="0" w:line="360" w:lineRule="auto"/>
        <w:jc w:val="both"/>
        <w:rPr>
          <w:rFonts w:ascii="Arial" w:hAnsi="Arial" w:cs="Arial"/>
          <w:noProof w:val="0"/>
        </w:rPr>
      </w:pPr>
      <w:r>
        <w:rPr>
          <w:rFonts w:ascii="Arial" w:hAnsi="Arial" w:cs="Arial"/>
          <w:noProof w:val="0"/>
        </w:rPr>
        <w:t xml:space="preserve">Aber wieso scheinen diese Jungen den Drang zu verspüren, sich nach sozialen Normen </w:t>
      </w:r>
      <w:r w:rsidR="00654279">
        <w:rPr>
          <w:rFonts w:ascii="Arial" w:hAnsi="Arial" w:cs="Arial"/>
          <w:noProof w:val="0"/>
        </w:rPr>
        <w:t xml:space="preserve">betont </w:t>
      </w:r>
      <w:r>
        <w:rPr>
          <w:rFonts w:ascii="Arial" w:hAnsi="Arial" w:cs="Arial"/>
          <w:noProof w:val="0"/>
        </w:rPr>
        <w:t xml:space="preserve">männlich zu verhalten? </w:t>
      </w:r>
      <w:r w:rsidR="00857F47" w:rsidRPr="00BB580F">
        <w:rPr>
          <w:rFonts w:ascii="Arial" w:hAnsi="Arial" w:cs="Arial"/>
          <w:noProof w:val="0"/>
        </w:rPr>
        <w:t xml:space="preserve">Möller-Leimkühler </w:t>
      </w:r>
      <w:r w:rsidR="00630870">
        <w:rPr>
          <w:rFonts w:ascii="Arial" w:hAnsi="Arial" w:cs="Arial"/>
          <w:noProof w:val="0"/>
        </w:rPr>
        <w:t xml:space="preserve">(2003) </w:t>
      </w:r>
      <w:r w:rsidR="00857F47" w:rsidRPr="00BB580F">
        <w:rPr>
          <w:rFonts w:ascii="Arial" w:hAnsi="Arial" w:cs="Arial"/>
          <w:noProof w:val="0"/>
        </w:rPr>
        <w:t>postuliert, dass durch die Emanzipation der Frau das traditionelle männliche Geschlechterleitbild dekonstruiert wurde, aber noch nicht durch eine Alternative ersetzt worden sei</w:t>
      </w:r>
      <w:r w:rsidR="00857F47">
        <w:rPr>
          <w:rFonts w:ascii="Arial" w:hAnsi="Arial" w:cs="Arial"/>
          <w:noProof w:val="0"/>
        </w:rPr>
        <w:t xml:space="preserve"> (</w:t>
      </w:r>
      <w:r w:rsidR="00630870">
        <w:rPr>
          <w:rFonts w:ascii="Arial" w:hAnsi="Arial" w:cs="Arial"/>
          <w:noProof w:val="0"/>
        </w:rPr>
        <w:t xml:space="preserve">S. </w:t>
      </w:r>
      <w:r w:rsidR="00857F47" w:rsidRPr="002A629D">
        <w:rPr>
          <w:rFonts w:ascii="Arial" w:hAnsi="Arial" w:cs="Arial"/>
          <w:noProof w:val="0"/>
        </w:rPr>
        <w:t>4</w:t>
      </w:r>
      <w:r w:rsidR="00857F47">
        <w:rPr>
          <w:rFonts w:ascii="Arial" w:hAnsi="Arial" w:cs="Arial"/>
          <w:noProof w:val="0"/>
        </w:rPr>
        <w:t xml:space="preserve">). </w:t>
      </w:r>
      <w:r w:rsidR="00857F47" w:rsidRPr="00BB580F">
        <w:rPr>
          <w:rFonts w:ascii="Arial" w:hAnsi="Arial" w:cs="Arial"/>
          <w:noProof w:val="0"/>
        </w:rPr>
        <w:t xml:space="preserve">Hier kann eine Beobachtung von Hannover (2015) als Beispiel </w:t>
      </w:r>
      <w:r w:rsidR="00347538">
        <w:rPr>
          <w:rFonts w:ascii="Arial" w:hAnsi="Arial" w:cs="Arial"/>
          <w:noProof w:val="0"/>
        </w:rPr>
        <w:t>angeführt</w:t>
      </w:r>
      <w:r w:rsidR="00857F47" w:rsidRPr="00BB580F">
        <w:rPr>
          <w:rFonts w:ascii="Arial" w:hAnsi="Arial" w:cs="Arial"/>
          <w:noProof w:val="0"/>
        </w:rPr>
        <w:t xml:space="preserve"> werden. In ihrem Bericht zum Thema Geschlecht und soziale Ungleichheit im schulischen Kontext </w:t>
      </w:r>
      <w:r w:rsidR="00857F47">
        <w:rPr>
          <w:rFonts w:ascii="Arial" w:hAnsi="Arial" w:cs="Arial"/>
          <w:noProof w:val="0"/>
        </w:rPr>
        <w:t>stellte sie fest</w:t>
      </w:r>
      <w:r w:rsidR="00857F47" w:rsidRPr="00BB580F">
        <w:rPr>
          <w:rFonts w:ascii="Arial" w:hAnsi="Arial" w:cs="Arial"/>
          <w:noProof w:val="0"/>
        </w:rPr>
        <w:t xml:space="preserve">, dass Knaben für ihr betont männliches Verhalten im Unterricht </w:t>
      </w:r>
      <w:r w:rsidR="00857F47">
        <w:rPr>
          <w:rFonts w:ascii="Arial" w:hAnsi="Arial" w:cs="Arial"/>
          <w:noProof w:val="0"/>
        </w:rPr>
        <w:t xml:space="preserve">vermehrt </w:t>
      </w:r>
      <w:r w:rsidR="00857F47" w:rsidRPr="00BB580F">
        <w:rPr>
          <w:rFonts w:ascii="Arial" w:hAnsi="Arial" w:cs="Arial"/>
          <w:noProof w:val="0"/>
        </w:rPr>
        <w:t>negativ bewertet w</w:t>
      </w:r>
      <w:r w:rsidR="00CA61AB">
        <w:rPr>
          <w:rFonts w:ascii="Arial" w:hAnsi="Arial" w:cs="Arial"/>
          <w:noProof w:val="0"/>
        </w:rPr>
        <w:t>u</w:t>
      </w:r>
      <w:r w:rsidR="00857F47" w:rsidRPr="00BB580F">
        <w:rPr>
          <w:rFonts w:ascii="Arial" w:hAnsi="Arial" w:cs="Arial"/>
          <w:noProof w:val="0"/>
        </w:rPr>
        <w:t>rden</w:t>
      </w:r>
      <w:r w:rsidR="00857F47">
        <w:rPr>
          <w:rFonts w:ascii="Arial" w:hAnsi="Arial" w:cs="Arial"/>
          <w:noProof w:val="0"/>
        </w:rPr>
        <w:t xml:space="preserve"> (</w:t>
      </w:r>
      <w:r w:rsidR="00630870">
        <w:rPr>
          <w:rFonts w:ascii="Arial" w:hAnsi="Arial" w:cs="Arial"/>
          <w:noProof w:val="0"/>
        </w:rPr>
        <w:t xml:space="preserve">S. </w:t>
      </w:r>
      <w:r w:rsidR="00857F47" w:rsidRPr="002A629D">
        <w:rPr>
          <w:rFonts w:ascii="Arial" w:hAnsi="Arial" w:cs="Arial"/>
          <w:noProof w:val="0"/>
        </w:rPr>
        <w:t>207f</w:t>
      </w:r>
      <w:r w:rsidR="00630870">
        <w:rPr>
          <w:rFonts w:ascii="Arial" w:hAnsi="Arial" w:cs="Arial"/>
          <w:noProof w:val="0"/>
        </w:rPr>
        <w:t>.</w:t>
      </w:r>
      <w:r w:rsidR="00857F47">
        <w:rPr>
          <w:rFonts w:ascii="Arial" w:hAnsi="Arial" w:cs="Arial"/>
          <w:noProof w:val="0"/>
        </w:rPr>
        <w:t>).</w:t>
      </w:r>
      <w:r w:rsidR="00857F47" w:rsidRPr="00BB580F">
        <w:rPr>
          <w:rFonts w:ascii="Arial" w:hAnsi="Arial" w:cs="Arial"/>
          <w:noProof w:val="0"/>
        </w:rPr>
        <w:t xml:space="preserve"> Weil Frauen nun auch in Gebiete vordringen, die zuvor nur männlich konnotiert waren, werde das betont maskuline Verhalten nicht mehr </w:t>
      </w:r>
      <w:r w:rsidR="00CA61AB">
        <w:rPr>
          <w:rFonts w:ascii="Arial" w:hAnsi="Arial" w:cs="Arial"/>
          <w:noProof w:val="0"/>
        </w:rPr>
        <w:t xml:space="preserve">als </w:t>
      </w:r>
      <w:proofErr w:type="spellStart"/>
      <w:r w:rsidR="00857F47" w:rsidRPr="00BB580F">
        <w:rPr>
          <w:rFonts w:ascii="Arial" w:hAnsi="Arial" w:cs="Arial"/>
          <w:noProof w:val="0"/>
        </w:rPr>
        <w:t>zeitgemäss</w:t>
      </w:r>
      <w:proofErr w:type="spellEnd"/>
      <w:r w:rsidR="00857F47" w:rsidRPr="00BB580F">
        <w:rPr>
          <w:rFonts w:ascii="Arial" w:hAnsi="Arial" w:cs="Arial"/>
          <w:noProof w:val="0"/>
        </w:rPr>
        <w:t xml:space="preserve"> wahrgenommen. </w:t>
      </w:r>
    </w:p>
    <w:p w14:paraId="47916845" w14:textId="77777777" w:rsidR="00B62E6A" w:rsidRDefault="00363085" w:rsidP="0026681E">
      <w:pPr>
        <w:spacing w:after="0" w:line="360" w:lineRule="auto"/>
        <w:jc w:val="both"/>
        <w:rPr>
          <w:rFonts w:ascii="Arial" w:hAnsi="Arial" w:cs="Arial"/>
          <w:noProof w:val="0"/>
        </w:rPr>
      </w:pPr>
      <w:r>
        <w:rPr>
          <w:rFonts w:ascii="Arial" w:hAnsi="Arial" w:cs="Arial"/>
          <w:noProof w:val="0"/>
        </w:rPr>
        <w:t xml:space="preserve">In </w:t>
      </w:r>
      <w:proofErr w:type="spellStart"/>
      <w:r>
        <w:rPr>
          <w:rFonts w:ascii="Arial" w:hAnsi="Arial" w:cs="Arial"/>
          <w:noProof w:val="0"/>
        </w:rPr>
        <w:t>Grossbritannien</w:t>
      </w:r>
      <w:proofErr w:type="spellEnd"/>
      <w:r>
        <w:rPr>
          <w:rFonts w:ascii="Arial" w:hAnsi="Arial" w:cs="Arial"/>
          <w:noProof w:val="0"/>
        </w:rPr>
        <w:t xml:space="preserve"> </w:t>
      </w:r>
      <w:r w:rsidR="00C155AA">
        <w:rPr>
          <w:rFonts w:ascii="Arial" w:hAnsi="Arial" w:cs="Arial"/>
          <w:noProof w:val="0"/>
        </w:rPr>
        <w:t>etablierte sich</w:t>
      </w:r>
      <w:r>
        <w:rPr>
          <w:rFonts w:ascii="Arial" w:hAnsi="Arial" w:cs="Arial"/>
          <w:noProof w:val="0"/>
        </w:rPr>
        <w:t xml:space="preserve"> in den 90er Jahren der Begriff ‚Lad Culture‘</w:t>
      </w:r>
      <w:r w:rsidR="00C155AA">
        <w:rPr>
          <w:rFonts w:ascii="Arial" w:hAnsi="Arial" w:cs="Arial"/>
          <w:noProof w:val="0"/>
        </w:rPr>
        <w:t>,</w:t>
      </w:r>
      <w:r>
        <w:rPr>
          <w:rFonts w:ascii="Arial" w:hAnsi="Arial" w:cs="Arial"/>
          <w:noProof w:val="0"/>
        </w:rPr>
        <w:t xml:space="preserve"> um diese </w:t>
      </w:r>
      <w:r w:rsidR="00CA61AB">
        <w:rPr>
          <w:rFonts w:ascii="Arial" w:hAnsi="Arial" w:cs="Arial"/>
          <w:noProof w:val="0"/>
        </w:rPr>
        <w:t xml:space="preserve">betont maskuline </w:t>
      </w:r>
      <w:r>
        <w:rPr>
          <w:rFonts w:ascii="Arial" w:hAnsi="Arial" w:cs="Arial"/>
          <w:noProof w:val="0"/>
        </w:rPr>
        <w:t xml:space="preserve">Verhaltensform zu beschreiben. </w:t>
      </w:r>
      <w:r w:rsidR="00B62E6A">
        <w:rPr>
          <w:rFonts w:ascii="Arial" w:hAnsi="Arial" w:cs="Arial"/>
          <w:noProof w:val="0"/>
        </w:rPr>
        <w:t>Im Rahmen des Forschungsprojekts der N</w:t>
      </w:r>
      <w:r w:rsidR="00857F47">
        <w:rPr>
          <w:rFonts w:ascii="Arial" w:hAnsi="Arial" w:cs="Arial"/>
          <w:noProof w:val="0"/>
        </w:rPr>
        <w:t>US</w:t>
      </w:r>
      <w:r w:rsidR="00B62E6A">
        <w:rPr>
          <w:rFonts w:ascii="Arial" w:hAnsi="Arial" w:cs="Arial"/>
          <w:noProof w:val="0"/>
        </w:rPr>
        <w:t xml:space="preserve"> (</w:t>
      </w:r>
      <w:r w:rsidR="00857F47">
        <w:rPr>
          <w:rFonts w:ascii="Arial" w:hAnsi="Arial" w:cs="Arial"/>
          <w:noProof w:val="0"/>
        </w:rPr>
        <w:t>N</w:t>
      </w:r>
      <w:r w:rsidR="00B62E6A">
        <w:rPr>
          <w:rFonts w:ascii="Arial" w:hAnsi="Arial" w:cs="Arial"/>
          <w:noProof w:val="0"/>
        </w:rPr>
        <w:t xml:space="preserve">ational </w:t>
      </w:r>
      <w:r w:rsidR="00857F47">
        <w:rPr>
          <w:rFonts w:ascii="Arial" w:hAnsi="Arial" w:cs="Arial"/>
          <w:noProof w:val="0"/>
        </w:rPr>
        <w:t>U</w:t>
      </w:r>
      <w:r w:rsidR="00B62E6A">
        <w:rPr>
          <w:rFonts w:ascii="Arial" w:hAnsi="Arial" w:cs="Arial"/>
          <w:noProof w:val="0"/>
        </w:rPr>
        <w:t xml:space="preserve">nion </w:t>
      </w:r>
      <w:proofErr w:type="spellStart"/>
      <w:r w:rsidR="00B62E6A">
        <w:rPr>
          <w:rFonts w:ascii="Arial" w:hAnsi="Arial" w:cs="Arial"/>
          <w:noProof w:val="0"/>
        </w:rPr>
        <w:t>o</w:t>
      </w:r>
      <w:r w:rsidR="009333FE">
        <w:rPr>
          <w:rFonts w:ascii="Arial" w:hAnsi="Arial" w:cs="Arial"/>
          <w:noProof w:val="0"/>
        </w:rPr>
        <w:t>f</w:t>
      </w:r>
      <w:proofErr w:type="spellEnd"/>
      <w:r w:rsidR="00B62E6A">
        <w:rPr>
          <w:rFonts w:ascii="Arial" w:hAnsi="Arial" w:cs="Arial"/>
          <w:noProof w:val="0"/>
        </w:rPr>
        <w:t xml:space="preserve"> </w:t>
      </w:r>
      <w:proofErr w:type="spellStart"/>
      <w:r w:rsidR="00857F47">
        <w:rPr>
          <w:rFonts w:ascii="Arial" w:hAnsi="Arial" w:cs="Arial"/>
          <w:noProof w:val="0"/>
        </w:rPr>
        <w:t>S</w:t>
      </w:r>
      <w:r w:rsidR="00B62E6A">
        <w:rPr>
          <w:rFonts w:ascii="Arial" w:hAnsi="Arial" w:cs="Arial"/>
          <w:noProof w:val="0"/>
        </w:rPr>
        <w:t>tudents</w:t>
      </w:r>
      <w:proofErr w:type="spellEnd"/>
      <w:r w:rsidR="00B62E6A">
        <w:rPr>
          <w:rFonts w:ascii="Arial" w:hAnsi="Arial" w:cs="Arial"/>
          <w:noProof w:val="0"/>
        </w:rPr>
        <w:t xml:space="preserve">) der University </w:t>
      </w:r>
      <w:proofErr w:type="spellStart"/>
      <w:r w:rsidR="00B62E6A">
        <w:rPr>
          <w:rFonts w:ascii="Arial" w:hAnsi="Arial" w:cs="Arial"/>
          <w:noProof w:val="0"/>
        </w:rPr>
        <w:t>of</w:t>
      </w:r>
      <w:proofErr w:type="spellEnd"/>
      <w:r w:rsidR="00B62E6A">
        <w:rPr>
          <w:rFonts w:ascii="Arial" w:hAnsi="Arial" w:cs="Arial"/>
          <w:noProof w:val="0"/>
        </w:rPr>
        <w:t xml:space="preserve"> Sussex wurde der Begriff aufgrund der Aussagen von interviewten Personen wie folgt definiert:</w:t>
      </w:r>
    </w:p>
    <w:p w14:paraId="3059F96E" w14:textId="667114F7" w:rsidR="001772DB" w:rsidRDefault="00B62E6A" w:rsidP="00CE7DCF">
      <w:pPr>
        <w:spacing w:line="360" w:lineRule="auto"/>
        <w:ind w:left="708" w:right="709"/>
        <w:jc w:val="both"/>
        <w:rPr>
          <w:rFonts w:ascii="Arial" w:hAnsi="Arial" w:cs="Arial"/>
          <w:noProof w:val="0"/>
        </w:rPr>
      </w:pPr>
      <w:r w:rsidRPr="00B62E6A">
        <w:rPr>
          <w:rFonts w:ascii="Arial" w:hAnsi="Arial" w:cs="Arial"/>
          <w:noProof w:val="0"/>
        </w:rPr>
        <w:t xml:space="preserve">‘Lad </w:t>
      </w:r>
      <w:proofErr w:type="spellStart"/>
      <w:r w:rsidRPr="00B62E6A">
        <w:rPr>
          <w:rFonts w:ascii="Arial" w:hAnsi="Arial" w:cs="Arial"/>
          <w:noProof w:val="0"/>
        </w:rPr>
        <w:t>culture</w:t>
      </w:r>
      <w:proofErr w:type="spellEnd"/>
      <w:r w:rsidRPr="00B62E6A">
        <w:rPr>
          <w:rFonts w:ascii="Arial" w:hAnsi="Arial" w:cs="Arial"/>
          <w:noProof w:val="0"/>
        </w:rPr>
        <w:t xml:space="preserve">’ was </w:t>
      </w:r>
      <w:proofErr w:type="spellStart"/>
      <w:r w:rsidRPr="00B62E6A">
        <w:rPr>
          <w:rFonts w:ascii="Arial" w:hAnsi="Arial" w:cs="Arial"/>
          <w:noProof w:val="0"/>
        </w:rPr>
        <w:t>defined</w:t>
      </w:r>
      <w:proofErr w:type="spellEnd"/>
      <w:r w:rsidRPr="00B62E6A">
        <w:rPr>
          <w:rFonts w:ascii="Arial" w:hAnsi="Arial" w:cs="Arial"/>
          <w:noProof w:val="0"/>
        </w:rPr>
        <w:t xml:space="preserve"> </w:t>
      </w:r>
      <w:proofErr w:type="spellStart"/>
      <w:r w:rsidRPr="00B62E6A">
        <w:rPr>
          <w:rFonts w:ascii="Arial" w:hAnsi="Arial" w:cs="Arial"/>
          <w:noProof w:val="0"/>
        </w:rPr>
        <w:t>by</w:t>
      </w:r>
      <w:proofErr w:type="spellEnd"/>
      <w:r w:rsidRPr="00B62E6A">
        <w:rPr>
          <w:rFonts w:ascii="Arial" w:hAnsi="Arial" w:cs="Arial"/>
          <w:noProof w:val="0"/>
        </w:rPr>
        <w:t xml:space="preserve"> </w:t>
      </w:r>
      <w:proofErr w:type="spellStart"/>
      <w:r w:rsidRPr="00B62E6A">
        <w:rPr>
          <w:rFonts w:ascii="Arial" w:hAnsi="Arial" w:cs="Arial"/>
          <w:noProof w:val="0"/>
        </w:rPr>
        <w:t>our</w:t>
      </w:r>
      <w:proofErr w:type="spellEnd"/>
      <w:r w:rsidRPr="00B62E6A">
        <w:rPr>
          <w:rFonts w:ascii="Arial" w:hAnsi="Arial" w:cs="Arial"/>
          <w:noProof w:val="0"/>
        </w:rPr>
        <w:t xml:space="preserve"> </w:t>
      </w:r>
      <w:proofErr w:type="spellStart"/>
      <w:r w:rsidRPr="00B62E6A">
        <w:rPr>
          <w:rFonts w:ascii="Arial" w:hAnsi="Arial" w:cs="Arial"/>
          <w:noProof w:val="0"/>
        </w:rPr>
        <w:t>participants</w:t>
      </w:r>
      <w:proofErr w:type="spellEnd"/>
      <w:r w:rsidRPr="00B62E6A">
        <w:rPr>
          <w:rFonts w:ascii="Arial" w:hAnsi="Arial" w:cs="Arial"/>
          <w:noProof w:val="0"/>
        </w:rPr>
        <w:t xml:space="preserve"> </w:t>
      </w:r>
      <w:proofErr w:type="spellStart"/>
      <w:r w:rsidRPr="00B62E6A">
        <w:rPr>
          <w:rFonts w:ascii="Arial" w:hAnsi="Arial" w:cs="Arial"/>
          <w:noProof w:val="0"/>
        </w:rPr>
        <w:t>as</w:t>
      </w:r>
      <w:proofErr w:type="spellEnd"/>
      <w:r w:rsidRPr="00B62E6A">
        <w:rPr>
          <w:rFonts w:ascii="Arial" w:hAnsi="Arial" w:cs="Arial"/>
          <w:noProof w:val="0"/>
        </w:rPr>
        <w:t xml:space="preserve"> a </w:t>
      </w:r>
      <w:proofErr w:type="spellStart"/>
      <w:r w:rsidRPr="00B62E6A">
        <w:rPr>
          <w:rFonts w:ascii="Arial" w:hAnsi="Arial" w:cs="Arial"/>
          <w:noProof w:val="0"/>
        </w:rPr>
        <w:t>group</w:t>
      </w:r>
      <w:proofErr w:type="spellEnd"/>
      <w:r w:rsidRPr="00B62E6A">
        <w:rPr>
          <w:rFonts w:ascii="Arial" w:hAnsi="Arial" w:cs="Arial"/>
          <w:noProof w:val="0"/>
        </w:rPr>
        <w:t xml:space="preserve"> </w:t>
      </w:r>
      <w:proofErr w:type="spellStart"/>
      <w:r w:rsidRPr="00B62E6A">
        <w:rPr>
          <w:rFonts w:ascii="Arial" w:hAnsi="Arial" w:cs="Arial"/>
          <w:noProof w:val="0"/>
        </w:rPr>
        <w:t>or</w:t>
      </w:r>
      <w:proofErr w:type="spellEnd"/>
      <w:r w:rsidRPr="00B62E6A">
        <w:rPr>
          <w:rFonts w:ascii="Arial" w:hAnsi="Arial" w:cs="Arial"/>
          <w:noProof w:val="0"/>
        </w:rPr>
        <w:t xml:space="preserve"> ‘pack’ </w:t>
      </w:r>
      <w:proofErr w:type="spellStart"/>
      <w:r w:rsidRPr="00B62E6A">
        <w:rPr>
          <w:rFonts w:ascii="Arial" w:hAnsi="Arial" w:cs="Arial"/>
          <w:noProof w:val="0"/>
        </w:rPr>
        <w:t>mentality</w:t>
      </w:r>
      <w:proofErr w:type="spellEnd"/>
      <w:r w:rsidRPr="00B62E6A">
        <w:rPr>
          <w:rFonts w:ascii="Arial" w:hAnsi="Arial" w:cs="Arial"/>
          <w:noProof w:val="0"/>
        </w:rPr>
        <w:t xml:space="preserve"> </w:t>
      </w:r>
      <w:proofErr w:type="spellStart"/>
      <w:r w:rsidRPr="00B62E6A">
        <w:rPr>
          <w:rFonts w:ascii="Arial" w:hAnsi="Arial" w:cs="Arial"/>
          <w:noProof w:val="0"/>
        </w:rPr>
        <w:t>residing</w:t>
      </w:r>
      <w:proofErr w:type="spellEnd"/>
      <w:r w:rsidRPr="00B62E6A">
        <w:rPr>
          <w:rFonts w:ascii="Arial" w:hAnsi="Arial" w:cs="Arial"/>
          <w:noProof w:val="0"/>
        </w:rPr>
        <w:t xml:space="preserve"> in </w:t>
      </w:r>
      <w:proofErr w:type="spellStart"/>
      <w:r w:rsidRPr="00B62E6A">
        <w:rPr>
          <w:rFonts w:ascii="Arial" w:hAnsi="Arial" w:cs="Arial"/>
          <w:noProof w:val="0"/>
        </w:rPr>
        <w:t>activities</w:t>
      </w:r>
      <w:proofErr w:type="spellEnd"/>
      <w:r w:rsidRPr="00B62E6A">
        <w:rPr>
          <w:rFonts w:ascii="Arial" w:hAnsi="Arial" w:cs="Arial"/>
          <w:noProof w:val="0"/>
        </w:rPr>
        <w:t xml:space="preserve"> such </w:t>
      </w:r>
      <w:proofErr w:type="spellStart"/>
      <w:r w:rsidRPr="00B62E6A">
        <w:rPr>
          <w:rFonts w:ascii="Arial" w:hAnsi="Arial" w:cs="Arial"/>
          <w:noProof w:val="0"/>
        </w:rPr>
        <w:t>as</w:t>
      </w:r>
      <w:proofErr w:type="spellEnd"/>
      <w:r w:rsidRPr="00B62E6A">
        <w:rPr>
          <w:rFonts w:ascii="Arial" w:hAnsi="Arial" w:cs="Arial"/>
          <w:noProof w:val="0"/>
        </w:rPr>
        <w:t xml:space="preserve"> </w:t>
      </w:r>
      <w:proofErr w:type="spellStart"/>
      <w:r w:rsidRPr="00B62E6A">
        <w:rPr>
          <w:rFonts w:ascii="Arial" w:hAnsi="Arial" w:cs="Arial"/>
          <w:noProof w:val="0"/>
        </w:rPr>
        <w:t>sport</w:t>
      </w:r>
      <w:proofErr w:type="spellEnd"/>
      <w:r w:rsidRPr="00B62E6A">
        <w:rPr>
          <w:rFonts w:ascii="Arial" w:hAnsi="Arial" w:cs="Arial"/>
          <w:noProof w:val="0"/>
        </w:rPr>
        <w:t xml:space="preserve"> and heavy </w:t>
      </w:r>
      <w:proofErr w:type="spellStart"/>
      <w:r w:rsidRPr="00B62E6A">
        <w:rPr>
          <w:rFonts w:ascii="Arial" w:hAnsi="Arial" w:cs="Arial"/>
          <w:noProof w:val="0"/>
        </w:rPr>
        <w:t>alcohol</w:t>
      </w:r>
      <w:proofErr w:type="spellEnd"/>
      <w:r w:rsidRPr="00B62E6A">
        <w:rPr>
          <w:rFonts w:ascii="Arial" w:hAnsi="Arial" w:cs="Arial"/>
          <w:noProof w:val="0"/>
        </w:rPr>
        <w:t xml:space="preserve"> </w:t>
      </w:r>
      <w:proofErr w:type="spellStart"/>
      <w:r w:rsidRPr="00B62E6A">
        <w:rPr>
          <w:rFonts w:ascii="Arial" w:hAnsi="Arial" w:cs="Arial"/>
          <w:noProof w:val="0"/>
        </w:rPr>
        <w:t>consumption</w:t>
      </w:r>
      <w:proofErr w:type="spellEnd"/>
      <w:r w:rsidRPr="00B62E6A">
        <w:rPr>
          <w:rFonts w:ascii="Arial" w:hAnsi="Arial" w:cs="Arial"/>
          <w:noProof w:val="0"/>
        </w:rPr>
        <w:t>, and ‘</w:t>
      </w:r>
      <w:proofErr w:type="spellStart"/>
      <w:r w:rsidRPr="00B62E6A">
        <w:rPr>
          <w:rFonts w:ascii="Arial" w:hAnsi="Arial" w:cs="Arial"/>
          <w:noProof w:val="0"/>
        </w:rPr>
        <w:t>banter</w:t>
      </w:r>
      <w:proofErr w:type="spellEnd"/>
      <w:r w:rsidRPr="00B62E6A">
        <w:rPr>
          <w:rFonts w:ascii="Arial" w:hAnsi="Arial" w:cs="Arial"/>
          <w:noProof w:val="0"/>
        </w:rPr>
        <w:t xml:space="preserve">’ </w:t>
      </w:r>
      <w:proofErr w:type="spellStart"/>
      <w:r w:rsidRPr="00B62E6A">
        <w:rPr>
          <w:rFonts w:ascii="Arial" w:hAnsi="Arial" w:cs="Arial"/>
          <w:noProof w:val="0"/>
        </w:rPr>
        <w:t>which</w:t>
      </w:r>
      <w:proofErr w:type="spellEnd"/>
      <w:r w:rsidRPr="00B62E6A">
        <w:rPr>
          <w:rFonts w:ascii="Arial" w:hAnsi="Arial" w:cs="Arial"/>
          <w:noProof w:val="0"/>
        </w:rPr>
        <w:t xml:space="preserve"> was </w:t>
      </w:r>
      <w:proofErr w:type="spellStart"/>
      <w:r w:rsidRPr="00B62E6A">
        <w:rPr>
          <w:rFonts w:ascii="Arial" w:hAnsi="Arial" w:cs="Arial"/>
          <w:noProof w:val="0"/>
        </w:rPr>
        <w:t>often</w:t>
      </w:r>
      <w:proofErr w:type="spellEnd"/>
      <w:r w:rsidRPr="00B62E6A">
        <w:rPr>
          <w:rFonts w:ascii="Arial" w:hAnsi="Arial" w:cs="Arial"/>
          <w:noProof w:val="0"/>
        </w:rPr>
        <w:t xml:space="preserve"> </w:t>
      </w:r>
      <w:proofErr w:type="spellStart"/>
      <w:r w:rsidRPr="00B62E6A">
        <w:rPr>
          <w:rFonts w:ascii="Arial" w:hAnsi="Arial" w:cs="Arial"/>
          <w:noProof w:val="0"/>
        </w:rPr>
        <w:t>sexist</w:t>
      </w:r>
      <w:proofErr w:type="spellEnd"/>
      <w:r w:rsidRPr="00B62E6A">
        <w:rPr>
          <w:rFonts w:ascii="Arial" w:hAnsi="Arial" w:cs="Arial"/>
          <w:noProof w:val="0"/>
        </w:rPr>
        <w:t xml:space="preserve">, </w:t>
      </w:r>
      <w:proofErr w:type="spellStart"/>
      <w:r w:rsidRPr="00B62E6A">
        <w:rPr>
          <w:rFonts w:ascii="Arial" w:hAnsi="Arial" w:cs="Arial"/>
          <w:noProof w:val="0"/>
        </w:rPr>
        <w:t>misogynist</w:t>
      </w:r>
      <w:proofErr w:type="spellEnd"/>
      <w:r w:rsidRPr="00B62E6A">
        <w:rPr>
          <w:rFonts w:ascii="Arial" w:hAnsi="Arial" w:cs="Arial"/>
          <w:noProof w:val="0"/>
        </w:rPr>
        <w:t xml:space="preserve"> and </w:t>
      </w:r>
      <w:proofErr w:type="spellStart"/>
      <w:r w:rsidRPr="00B62E6A">
        <w:rPr>
          <w:rFonts w:ascii="Arial" w:hAnsi="Arial" w:cs="Arial"/>
          <w:noProof w:val="0"/>
        </w:rPr>
        <w:t>homophobic</w:t>
      </w:r>
      <w:proofErr w:type="spellEnd"/>
      <w:r w:rsidRPr="00B62E6A">
        <w:rPr>
          <w:rFonts w:ascii="Arial" w:hAnsi="Arial" w:cs="Arial"/>
          <w:noProof w:val="0"/>
        </w:rPr>
        <w:t xml:space="preserve">. </w:t>
      </w:r>
      <w:proofErr w:type="spellStart"/>
      <w:r w:rsidRPr="00B62E6A">
        <w:rPr>
          <w:rFonts w:ascii="Arial" w:hAnsi="Arial" w:cs="Arial"/>
          <w:noProof w:val="0"/>
        </w:rPr>
        <w:t>It</w:t>
      </w:r>
      <w:proofErr w:type="spellEnd"/>
      <w:r w:rsidRPr="00B62E6A">
        <w:rPr>
          <w:rFonts w:ascii="Arial" w:hAnsi="Arial" w:cs="Arial"/>
          <w:noProof w:val="0"/>
        </w:rPr>
        <w:t xml:space="preserve"> was also </w:t>
      </w:r>
      <w:proofErr w:type="spellStart"/>
      <w:r w:rsidRPr="00B62E6A">
        <w:rPr>
          <w:rFonts w:ascii="Arial" w:hAnsi="Arial" w:cs="Arial"/>
          <w:noProof w:val="0"/>
        </w:rPr>
        <w:t>thought</w:t>
      </w:r>
      <w:proofErr w:type="spellEnd"/>
      <w:r w:rsidRPr="00B62E6A">
        <w:rPr>
          <w:rFonts w:ascii="Arial" w:hAnsi="Arial" w:cs="Arial"/>
          <w:noProof w:val="0"/>
        </w:rPr>
        <w:t xml:space="preserve"> </w:t>
      </w:r>
      <w:proofErr w:type="spellStart"/>
      <w:r w:rsidRPr="00B62E6A">
        <w:rPr>
          <w:rFonts w:ascii="Arial" w:hAnsi="Arial" w:cs="Arial"/>
          <w:noProof w:val="0"/>
        </w:rPr>
        <w:t>to</w:t>
      </w:r>
      <w:proofErr w:type="spellEnd"/>
      <w:r w:rsidRPr="00B62E6A">
        <w:rPr>
          <w:rFonts w:ascii="Arial" w:hAnsi="Arial" w:cs="Arial"/>
          <w:noProof w:val="0"/>
        </w:rPr>
        <w:t xml:space="preserve"> </w:t>
      </w:r>
      <w:proofErr w:type="spellStart"/>
      <w:r w:rsidRPr="00B62E6A">
        <w:rPr>
          <w:rFonts w:ascii="Arial" w:hAnsi="Arial" w:cs="Arial"/>
          <w:noProof w:val="0"/>
        </w:rPr>
        <w:t>be</w:t>
      </w:r>
      <w:proofErr w:type="spellEnd"/>
      <w:r w:rsidRPr="00B62E6A">
        <w:rPr>
          <w:rFonts w:ascii="Arial" w:hAnsi="Arial" w:cs="Arial"/>
          <w:noProof w:val="0"/>
        </w:rPr>
        <w:t xml:space="preserve"> a </w:t>
      </w:r>
      <w:proofErr w:type="spellStart"/>
      <w:r w:rsidRPr="00B62E6A">
        <w:rPr>
          <w:rFonts w:ascii="Arial" w:hAnsi="Arial" w:cs="Arial"/>
          <w:noProof w:val="0"/>
        </w:rPr>
        <w:t>sexualised</w:t>
      </w:r>
      <w:proofErr w:type="spellEnd"/>
      <w:r>
        <w:rPr>
          <w:rFonts w:ascii="Arial" w:hAnsi="Arial" w:cs="Arial"/>
          <w:noProof w:val="0"/>
        </w:rPr>
        <w:t xml:space="preserve"> </w:t>
      </w:r>
      <w:proofErr w:type="spellStart"/>
      <w:r w:rsidRPr="00B62E6A">
        <w:rPr>
          <w:rFonts w:ascii="Arial" w:hAnsi="Arial" w:cs="Arial"/>
          <w:noProof w:val="0"/>
        </w:rPr>
        <w:t>culture</w:t>
      </w:r>
      <w:proofErr w:type="spellEnd"/>
      <w:r w:rsidRPr="00B62E6A">
        <w:rPr>
          <w:rFonts w:ascii="Arial" w:hAnsi="Arial" w:cs="Arial"/>
          <w:noProof w:val="0"/>
        </w:rPr>
        <w:t xml:space="preserve"> </w:t>
      </w:r>
      <w:proofErr w:type="spellStart"/>
      <w:r w:rsidRPr="00B62E6A">
        <w:rPr>
          <w:rFonts w:ascii="Arial" w:hAnsi="Arial" w:cs="Arial"/>
          <w:noProof w:val="0"/>
        </w:rPr>
        <w:t>which</w:t>
      </w:r>
      <w:proofErr w:type="spellEnd"/>
      <w:r w:rsidRPr="00B62E6A">
        <w:rPr>
          <w:rFonts w:ascii="Arial" w:hAnsi="Arial" w:cs="Arial"/>
          <w:noProof w:val="0"/>
        </w:rPr>
        <w:t xml:space="preserve"> </w:t>
      </w:r>
      <w:proofErr w:type="spellStart"/>
      <w:r w:rsidRPr="00B62E6A">
        <w:rPr>
          <w:rFonts w:ascii="Arial" w:hAnsi="Arial" w:cs="Arial"/>
          <w:noProof w:val="0"/>
        </w:rPr>
        <w:t>involved</w:t>
      </w:r>
      <w:proofErr w:type="spellEnd"/>
      <w:r w:rsidRPr="00B62E6A">
        <w:rPr>
          <w:rFonts w:ascii="Arial" w:hAnsi="Arial" w:cs="Arial"/>
          <w:noProof w:val="0"/>
        </w:rPr>
        <w:t xml:space="preserve"> </w:t>
      </w:r>
      <w:proofErr w:type="spellStart"/>
      <w:r w:rsidRPr="00B62E6A">
        <w:rPr>
          <w:rFonts w:ascii="Arial" w:hAnsi="Arial" w:cs="Arial"/>
          <w:noProof w:val="0"/>
        </w:rPr>
        <w:t>the</w:t>
      </w:r>
      <w:proofErr w:type="spellEnd"/>
      <w:r w:rsidRPr="00B62E6A">
        <w:rPr>
          <w:rFonts w:ascii="Arial" w:hAnsi="Arial" w:cs="Arial"/>
          <w:noProof w:val="0"/>
        </w:rPr>
        <w:t xml:space="preserve"> </w:t>
      </w:r>
      <w:proofErr w:type="spellStart"/>
      <w:r w:rsidRPr="00B62E6A">
        <w:rPr>
          <w:rFonts w:ascii="Arial" w:hAnsi="Arial" w:cs="Arial"/>
          <w:noProof w:val="0"/>
        </w:rPr>
        <w:t>objectification</w:t>
      </w:r>
      <w:proofErr w:type="spellEnd"/>
      <w:r w:rsidRPr="00B62E6A">
        <w:rPr>
          <w:rFonts w:ascii="Arial" w:hAnsi="Arial" w:cs="Arial"/>
          <w:noProof w:val="0"/>
        </w:rPr>
        <w:t xml:space="preserve"> </w:t>
      </w:r>
      <w:proofErr w:type="spellStart"/>
      <w:r w:rsidRPr="00B62E6A">
        <w:rPr>
          <w:rFonts w:ascii="Arial" w:hAnsi="Arial" w:cs="Arial"/>
          <w:noProof w:val="0"/>
        </w:rPr>
        <w:t>of</w:t>
      </w:r>
      <w:proofErr w:type="spellEnd"/>
      <w:r w:rsidRPr="00B62E6A">
        <w:rPr>
          <w:rFonts w:ascii="Arial" w:hAnsi="Arial" w:cs="Arial"/>
          <w:noProof w:val="0"/>
        </w:rPr>
        <w:t xml:space="preserve"> </w:t>
      </w:r>
      <w:proofErr w:type="spellStart"/>
      <w:r w:rsidRPr="00B62E6A">
        <w:rPr>
          <w:rFonts w:ascii="Arial" w:hAnsi="Arial" w:cs="Arial"/>
          <w:noProof w:val="0"/>
        </w:rPr>
        <w:t>women</w:t>
      </w:r>
      <w:proofErr w:type="spellEnd"/>
      <w:r w:rsidRPr="00B62E6A">
        <w:rPr>
          <w:rFonts w:ascii="Arial" w:hAnsi="Arial" w:cs="Arial"/>
          <w:noProof w:val="0"/>
        </w:rPr>
        <w:t xml:space="preserve"> and </w:t>
      </w:r>
      <w:proofErr w:type="spellStart"/>
      <w:r w:rsidRPr="00B62E6A">
        <w:rPr>
          <w:rFonts w:ascii="Arial" w:hAnsi="Arial" w:cs="Arial"/>
          <w:noProof w:val="0"/>
        </w:rPr>
        <w:t>rape</w:t>
      </w:r>
      <w:proofErr w:type="spellEnd"/>
      <w:r w:rsidRPr="00B62E6A">
        <w:rPr>
          <w:rFonts w:ascii="Arial" w:hAnsi="Arial" w:cs="Arial"/>
          <w:noProof w:val="0"/>
        </w:rPr>
        <w:t xml:space="preserve"> </w:t>
      </w:r>
      <w:proofErr w:type="spellStart"/>
      <w:r w:rsidRPr="00B62E6A">
        <w:rPr>
          <w:rFonts w:ascii="Arial" w:hAnsi="Arial" w:cs="Arial"/>
          <w:noProof w:val="0"/>
        </w:rPr>
        <w:t>supportive</w:t>
      </w:r>
      <w:proofErr w:type="spellEnd"/>
      <w:r w:rsidRPr="00B62E6A">
        <w:rPr>
          <w:rFonts w:ascii="Arial" w:hAnsi="Arial" w:cs="Arial"/>
          <w:noProof w:val="0"/>
        </w:rPr>
        <w:t xml:space="preserve"> </w:t>
      </w:r>
      <w:proofErr w:type="spellStart"/>
      <w:r w:rsidRPr="00B62E6A">
        <w:rPr>
          <w:rFonts w:ascii="Arial" w:hAnsi="Arial" w:cs="Arial"/>
          <w:noProof w:val="0"/>
        </w:rPr>
        <w:t>attitudes</w:t>
      </w:r>
      <w:proofErr w:type="spellEnd"/>
      <w:r w:rsidRPr="00B62E6A">
        <w:rPr>
          <w:rFonts w:ascii="Arial" w:hAnsi="Arial" w:cs="Arial"/>
          <w:noProof w:val="0"/>
        </w:rPr>
        <w:t xml:space="preserve">, and </w:t>
      </w:r>
      <w:proofErr w:type="spellStart"/>
      <w:r w:rsidRPr="00B62E6A">
        <w:rPr>
          <w:rFonts w:ascii="Arial" w:hAnsi="Arial" w:cs="Arial"/>
          <w:noProof w:val="0"/>
        </w:rPr>
        <w:t>occasionally</w:t>
      </w:r>
      <w:proofErr w:type="spellEnd"/>
      <w:r w:rsidRPr="00B62E6A">
        <w:rPr>
          <w:rFonts w:ascii="Arial" w:hAnsi="Arial" w:cs="Arial"/>
          <w:noProof w:val="0"/>
        </w:rPr>
        <w:t xml:space="preserve"> </w:t>
      </w:r>
      <w:proofErr w:type="spellStart"/>
      <w:r w:rsidRPr="00B62E6A">
        <w:rPr>
          <w:rFonts w:ascii="Arial" w:hAnsi="Arial" w:cs="Arial"/>
          <w:noProof w:val="0"/>
        </w:rPr>
        <w:t>spilled</w:t>
      </w:r>
      <w:proofErr w:type="spellEnd"/>
      <w:r w:rsidRPr="00B62E6A">
        <w:rPr>
          <w:rFonts w:ascii="Arial" w:hAnsi="Arial" w:cs="Arial"/>
          <w:noProof w:val="0"/>
        </w:rPr>
        <w:t xml:space="preserve"> </w:t>
      </w:r>
      <w:proofErr w:type="spellStart"/>
      <w:r w:rsidRPr="00B62E6A">
        <w:rPr>
          <w:rFonts w:ascii="Arial" w:hAnsi="Arial" w:cs="Arial"/>
          <w:noProof w:val="0"/>
        </w:rPr>
        <w:t>over</w:t>
      </w:r>
      <w:proofErr w:type="spellEnd"/>
      <w:r w:rsidRPr="00B62E6A">
        <w:rPr>
          <w:rFonts w:ascii="Arial" w:hAnsi="Arial" w:cs="Arial"/>
          <w:noProof w:val="0"/>
        </w:rPr>
        <w:t xml:space="preserve"> </w:t>
      </w:r>
      <w:proofErr w:type="spellStart"/>
      <w:r w:rsidRPr="00B62E6A">
        <w:rPr>
          <w:rFonts w:ascii="Arial" w:hAnsi="Arial" w:cs="Arial"/>
          <w:noProof w:val="0"/>
        </w:rPr>
        <w:t>into</w:t>
      </w:r>
      <w:proofErr w:type="spellEnd"/>
      <w:r w:rsidRPr="00B62E6A">
        <w:rPr>
          <w:rFonts w:ascii="Arial" w:hAnsi="Arial" w:cs="Arial"/>
          <w:noProof w:val="0"/>
        </w:rPr>
        <w:t xml:space="preserve"> sexual </w:t>
      </w:r>
      <w:proofErr w:type="spellStart"/>
      <w:r w:rsidRPr="00B62E6A">
        <w:rPr>
          <w:rFonts w:ascii="Arial" w:hAnsi="Arial" w:cs="Arial"/>
          <w:noProof w:val="0"/>
        </w:rPr>
        <w:t>harassment</w:t>
      </w:r>
      <w:proofErr w:type="spellEnd"/>
      <w:r w:rsidRPr="00B62E6A">
        <w:rPr>
          <w:rFonts w:ascii="Arial" w:hAnsi="Arial" w:cs="Arial"/>
          <w:noProof w:val="0"/>
        </w:rPr>
        <w:t xml:space="preserve"> and </w:t>
      </w:r>
      <w:proofErr w:type="spellStart"/>
      <w:r w:rsidRPr="00B62E6A">
        <w:rPr>
          <w:rFonts w:ascii="Arial" w:hAnsi="Arial" w:cs="Arial"/>
          <w:noProof w:val="0"/>
        </w:rPr>
        <w:t>violence</w:t>
      </w:r>
      <w:proofErr w:type="spellEnd"/>
      <w:r>
        <w:rPr>
          <w:rFonts w:ascii="Arial" w:hAnsi="Arial" w:cs="Arial"/>
          <w:noProof w:val="0"/>
        </w:rPr>
        <w:t>. (</w:t>
      </w:r>
      <w:proofErr w:type="spellStart"/>
      <w:r>
        <w:rPr>
          <w:rFonts w:ascii="Arial" w:hAnsi="Arial" w:cs="Arial"/>
          <w:noProof w:val="0"/>
        </w:rPr>
        <w:t>Phipps</w:t>
      </w:r>
      <w:proofErr w:type="spellEnd"/>
      <w:r>
        <w:rPr>
          <w:rFonts w:ascii="Arial" w:hAnsi="Arial" w:cs="Arial"/>
          <w:noProof w:val="0"/>
        </w:rPr>
        <w:t xml:space="preserve"> &amp; Young 2013, </w:t>
      </w:r>
      <w:r w:rsidR="00630870">
        <w:rPr>
          <w:rFonts w:ascii="Arial" w:hAnsi="Arial" w:cs="Arial"/>
          <w:noProof w:val="0"/>
        </w:rPr>
        <w:t xml:space="preserve">S. </w:t>
      </w:r>
      <w:r>
        <w:rPr>
          <w:rFonts w:ascii="Arial" w:hAnsi="Arial" w:cs="Arial"/>
          <w:noProof w:val="0"/>
        </w:rPr>
        <w:t>28)</w:t>
      </w:r>
    </w:p>
    <w:p w14:paraId="06C2CD0D" w14:textId="1B3E2A6A" w:rsidR="009333FE" w:rsidRDefault="009333FE" w:rsidP="009333FE">
      <w:pPr>
        <w:spacing w:line="360" w:lineRule="auto"/>
        <w:jc w:val="both"/>
        <w:rPr>
          <w:rFonts w:ascii="Arial" w:hAnsi="Arial" w:cs="Arial"/>
          <w:noProof w:val="0"/>
        </w:rPr>
      </w:pPr>
      <w:r>
        <w:rPr>
          <w:rFonts w:ascii="Arial" w:hAnsi="Arial" w:cs="Arial"/>
          <w:noProof w:val="0"/>
        </w:rPr>
        <w:t>Mit dem Begriff w</w:t>
      </w:r>
      <w:r w:rsidR="00AC4C4B">
        <w:rPr>
          <w:rFonts w:ascii="Arial" w:hAnsi="Arial" w:cs="Arial"/>
          <w:noProof w:val="0"/>
        </w:rPr>
        <w:t xml:space="preserve">ird also </w:t>
      </w:r>
      <w:r w:rsidR="00A8300F">
        <w:rPr>
          <w:rFonts w:ascii="Arial" w:hAnsi="Arial" w:cs="Arial"/>
          <w:noProof w:val="0"/>
        </w:rPr>
        <w:t>die</w:t>
      </w:r>
      <w:r w:rsidR="00AC4C4B">
        <w:rPr>
          <w:rFonts w:ascii="Arial" w:hAnsi="Arial" w:cs="Arial"/>
          <w:noProof w:val="0"/>
        </w:rPr>
        <w:t xml:space="preserve"> Attitüde</w:t>
      </w:r>
      <w:r>
        <w:rPr>
          <w:rFonts w:ascii="Arial" w:hAnsi="Arial" w:cs="Arial"/>
          <w:noProof w:val="0"/>
        </w:rPr>
        <w:t xml:space="preserve"> </w:t>
      </w:r>
      <w:r w:rsidR="00A8300F">
        <w:rPr>
          <w:rFonts w:ascii="Arial" w:hAnsi="Arial" w:cs="Arial"/>
          <w:noProof w:val="0"/>
        </w:rPr>
        <w:t xml:space="preserve">von </w:t>
      </w:r>
      <w:r w:rsidR="00480999">
        <w:rPr>
          <w:rFonts w:ascii="Arial" w:hAnsi="Arial" w:cs="Arial"/>
          <w:noProof w:val="0"/>
        </w:rPr>
        <w:t xml:space="preserve">jungen </w:t>
      </w:r>
      <w:r w:rsidR="00A8300F">
        <w:rPr>
          <w:rFonts w:ascii="Arial" w:hAnsi="Arial" w:cs="Arial"/>
          <w:noProof w:val="0"/>
        </w:rPr>
        <w:t xml:space="preserve">Männern </w:t>
      </w:r>
      <w:r w:rsidR="00AC4C4B">
        <w:rPr>
          <w:rFonts w:ascii="Arial" w:hAnsi="Arial" w:cs="Arial"/>
          <w:noProof w:val="0"/>
        </w:rPr>
        <w:t>beschrieben</w:t>
      </w:r>
      <w:r>
        <w:rPr>
          <w:rFonts w:ascii="Arial" w:hAnsi="Arial" w:cs="Arial"/>
          <w:noProof w:val="0"/>
        </w:rPr>
        <w:t>,</w:t>
      </w:r>
      <w:r w:rsidR="00A8300F">
        <w:rPr>
          <w:rFonts w:ascii="Arial" w:hAnsi="Arial" w:cs="Arial"/>
          <w:noProof w:val="0"/>
        </w:rPr>
        <w:t xml:space="preserve"> welche meist in </w:t>
      </w:r>
      <w:r w:rsidR="006005FB">
        <w:rPr>
          <w:rFonts w:ascii="Arial" w:hAnsi="Arial" w:cs="Arial"/>
          <w:noProof w:val="0"/>
        </w:rPr>
        <w:t xml:space="preserve">einer </w:t>
      </w:r>
      <w:r w:rsidR="00A8300F">
        <w:rPr>
          <w:rFonts w:ascii="Arial" w:hAnsi="Arial" w:cs="Arial"/>
          <w:noProof w:val="0"/>
        </w:rPr>
        <w:t>Gruppen</w:t>
      </w:r>
      <w:r w:rsidR="006005FB">
        <w:rPr>
          <w:rFonts w:ascii="Arial" w:hAnsi="Arial" w:cs="Arial"/>
          <w:noProof w:val="0"/>
        </w:rPr>
        <w:t>dynamik</w:t>
      </w:r>
      <w:r w:rsidR="00A8300F">
        <w:rPr>
          <w:rFonts w:ascii="Arial" w:hAnsi="Arial" w:cs="Arial"/>
          <w:noProof w:val="0"/>
        </w:rPr>
        <w:t xml:space="preserve"> beobachtet werden kann und sich durch </w:t>
      </w:r>
      <w:r>
        <w:rPr>
          <w:rFonts w:ascii="Arial" w:hAnsi="Arial" w:cs="Arial"/>
          <w:noProof w:val="0"/>
        </w:rPr>
        <w:t xml:space="preserve">ihr </w:t>
      </w:r>
      <w:r w:rsidR="00A8300F">
        <w:rPr>
          <w:rFonts w:ascii="Arial" w:hAnsi="Arial" w:cs="Arial"/>
          <w:noProof w:val="0"/>
        </w:rPr>
        <w:t xml:space="preserve">gemeinsames </w:t>
      </w:r>
      <w:r>
        <w:rPr>
          <w:rFonts w:ascii="Arial" w:hAnsi="Arial" w:cs="Arial"/>
          <w:noProof w:val="0"/>
        </w:rPr>
        <w:t>Interesse an Sport, exzessiven Alkoholkonsum, neckendes Gerede und sexistischen</w:t>
      </w:r>
      <w:r w:rsidR="004165DD">
        <w:rPr>
          <w:rFonts w:ascii="Arial" w:hAnsi="Arial" w:cs="Arial"/>
          <w:noProof w:val="0"/>
        </w:rPr>
        <w:t>, frauenfeindlichen und homophoben</w:t>
      </w:r>
      <w:r>
        <w:rPr>
          <w:rFonts w:ascii="Arial" w:hAnsi="Arial" w:cs="Arial"/>
          <w:noProof w:val="0"/>
        </w:rPr>
        <w:t xml:space="preserve"> Sprüchen auszeichnen. </w:t>
      </w:r>
      <w:r w:rsidR="00C8489A">
        <w:rPr>
          <w:rFonts w:ascii="Arial" w:hAnsi="Arial" w:cs="Arial"/>
          <w:noProof w:val="0"/>
        </w:rPr>
        <w:t xml:space="preserve">Böhnisch </w:t>
      </w:r>
      <w:r w:rsidR="00630870">
        <w:rPr>
          <w:rFonts w:ascii="Arial" w:hAnsi="Arial" w:cs="Arial"/>
          <w:noProof w:val="0"/>
        </w:rPr>
        <w:t>(</w:t>
      </w:r>
      <w:r w:rsidR="00C8489A">
        <w:rPr>
          <w:rFonts w:ascii="Arial" w:hAnsi="Arial" w:cs="Arial"/>
          <w:noProof w:val="0"/>
        </w:rPr>
        <w:t>2013</w:t>
      </w:r>
      <w:r w:rsidR="00630870">
        <w:rPr>
          <w:rFonts w:ascii="Arial" w:hAnsi="Arial" w:cs="Arial"/>
          <w:noProof w:val="0"/>
        </w:rPr>
        <w:t>)</w:t>
      </w:r>
      <w:r w:rsidR="00C8489A">
        <w:rPr>
          <w:rFonts w:ascii="Arial" w:hAnsi="Arial" w:cs="Arial"/>
          <w:noProof w:val="0"/>
        </w:rPr>
        <w:t xml:space="preserve"> erachtet das Vordringen der Frau in traditionell männliche Domänen als Grund für d</w:t>
      </w:r>
      <w:r w:rsidR="006005FB">
        <w:rPr>
          <w:rFonts w:ascii="Arial" w:hAnsi="Arial" w:cs="Arial"/>
          <w:noProof w:val="0"/>
        </w:rPr>
        <w:t>as</w:t>
      </w:r>
      <w:r w:rsidR="00C8489A">
        <w:rPr>
          <w:rFonts w:ascii="Arial" w:hAnsi="Arial" w:cs="Arial"/>
          <w:noProof w:val="0"/>
        </w:rPr>
        <w:t xml:space="preserve"> inszenierte Verhalten</w:t>
      </w:r>
      <w:r w:rsidR="004165DD">
        <w:rPr>
          <w:rFonts w:ascii="Arial" w:hAnsi="Arial" w:cs="Arial"/>
          <w:noProof w:val="0"/>
        </w:rPr>
        <w:t xml:space="preserve"> von Männern</w:t>
      </w:r>
      <w:r w:rsidR="00C8489A">
        <w:rPr>
          <w:rFonts w:ascii="Arial" w:hAnsi="Arial" w:cs="Arial"/>
          <w:noProof w:val="0"/>
        </w:rPr>
        <w:t>: „Das Gespenst des rollenlosen Mannes geht in der Männerwelt genaus</w:t>
      </w:r>
      <w:r w:rsidR="004165DD">
        <w:rPr>
          <w:rFonts w:ascii="Arial" w:hAnsi="Arial" w:cs="Arial"/>
          <w:noProof w:val="0"/>
        </w:rPr>
        <w:t>o</w:t>
      </w:r>
      <w:r w:rsidR="004F09C5">
        <w:rPr>
          <w:rFonts w:ascii="Arial" w:hAnsi="Arial" w:cs="Arial"/>
          <w:noProof w:val="0"/>
        </w:rPr>
        <w:t>,</w:t>
      </w:r>
      <w:r w:rsidR="00C8489A">
        <w:rPr>
          <w:rFonts w:ascii="Arial" w:hAnsi="Arial" w:cs="Arial"/>
          <w:noProof w:val="0"/>
        </w:rPr>
        <w:t xml:space="preserve"> um wie der damit verbundene Drang, sich wenigstens maskulin zu inszenieren, wenn schon die männliche Dominanz, die </w:t>
      </w:r>
      <w:r w:rsidR="0091583A">
        <w:rPr>
          <w:rFonts w:ascii="Arial" w:hAnsi="Arial" w:cs="Arial"/>
          <w:noProof w:val="0"/>
        </w:rPr>
        <w:t>patriarchale</w:t>
      </w:r>
      <w:r w:rsidR="00C8489A">
        <w:rPr>
          <w:rFonts w:ascii="Arial" w:hAnsi="Arial" w:cs="Arial"/>
          <w:noProof w:val="0"/>
        </w:rPr>
        <w:t xml:space="preserve"> Dividende nicht mehr arbeitsgesellschaftlich abgesichert ist“ (</w:t>
      </w:r>
      <w:r w:rsidR="00630870">
        <w:rPr>
          <w:rFonts w:ascii="Arial" w:hAnsi="Arial" w:cs="Arial"/>
          <w:noProof w:val="0"/>
        </w:rPr>
        <w:t xml:space="preserve">S. </w:t>
      </w:r>
      <w:r w:rsidR="00C8489A">
        <w:rPr>
          <w:rFonts w:ascii="Arial" w:hAnsi="Arial" w:cs="Arial"/>
          <w:noProof w:val="0"/>
        </w:rPr>
        <w:t>230f</w:t>
      </w:r>
      <w:r w:rsidR="00630870">
        <w:rPr>
          <w:rFonts w:ascii="Arial" w:hAnsi="Arial" w:cs="Arial"/>
          <w:noProof w:val="0"/>
        </w:rPr>
        <w:t>.</w:t>
      </w:r>
      <w:r w:rsidR="00C8489A">
        <w:rPr>
          <w:rFonts w:ascii="Arial" w:hAnsi="Arial" w:cs="Arial"/>
          <w:noProof w:val="0"/>
        </w:rPr>
        <w:t xml:space="preserve">). </w:t>
      </w:r>
      <w:r w:rsidR="00CA61AB">
        <w:rPr>
          <w:rFonts w:ascii="Arial" w:hAnsi="Arial" w:cs="Arial"/>
          <w:noProof w:val="0"/>
        </w:rPr>
        <w:t>Somit kann gefolgert werden, dass manche Männer sich gezwungen fühlen, sich</w:t>
      </w:r>
      <w:r w:rsidR="00732AFB">
        <w:rPr>
          <w:rFonts w:ascii="Arial" w:hAnsi="Arial" w:cs="Arial"/>
          <w:noProof w:val="0"/>
        </w:rPr>
        <w:t xml:space="preserve"> </w:t>
      </w:r>
      <w:r w:rsidR="00732AFB">
        <w:rPr>
          <w:rFonts w:ascii="Arial" w:hAnsi="Arial" w:cs="Arial"/>
          <w:noProof w:val="0"/>
        </w:rPr>
        <w:lastRenderedPageBreak/>
        <w:t>entlang</w:t>
      </w:r>
      <w:r w:rsidR="00CA61AB">
        <w:rPr>
          <w:rFonts w:ascii="Arial" w:hAnsi="Arial" w:cs="Arial"/>
          <w:noProof w:val="0"/>
        </w:rPr>
        <w:t xml:space="preserve"> </w:t>
      </w:r>
      <w:r w:rsidR="00732AFB">
        <w:rPr>
          <w:rFonts w:ascii="Arial" w:hAnsi="Arial" w:cs="Arial"/>
          <w:noProof w:val="0"/>
        </w:rPr>
        <w:t>traditionell</w:t>
      </w:r>
      <w:r w:rsidR="00D11312">
        <w:rPr>
          <w:rFonts w:ascii="Arial" w:hAnsi="Arial" w:cs="Arial"/>
          <w:noProof w:val="0"/>
        </w:rPr>
        <w:t xml:space="preserve"> </w:t>
      </w:r>
      <w:r w:rsidR="00732AFB">
        <w:rPr>
          <w:rFonts w:ascii="Arial" w:hAnsi="Arial" w:cs="Arial"/>
          <w:noProof w:val="0"/>
        </w:rPr>
        <w:t>männlichen Geschlechtsidentitäten wie</w:t>
      </w:r>
      <w:r w:rsidR="00CA61AB">
        <w:rPr>
          <w:rFonts w:ascii="Arial" w:hAnsi="Arial" w:cs="Arial"/>
          <w:noProof w:val="0"/>
        </w:rPr>
        <w:t xml:space="preserve"> </w:t>
      </w:r>
      <w:r w:rsidR="00732AFB">
        <w:rPr>
          <w:rFonts w:ascii="Arial" w:hAnsi="Arial" w:cs="Arial"/>
          <w:noProof w:val="0"/>
        </w:rPr>
        <w:t xml:space="preserve">Stärke, Überlegenheit und Rationalität zu verhalten, um ihrem Dasein als Mann klare Konturen in Abgrenzung zum weiblichen Geschlecht zu verleihen. Sie inszenieren sich als sozial intelligible </w:t>
      </w:r>
      <w:r w:rsidR="00036CF6">
        <w:rPr>
          <w:rFonts w:ascii="Arial" w:hAnsi="Arial" w:cs="Arial"/>
          <w:noProof w:val="0"/>
        </w:rPr>
        <w:t>Männer</w:t>
      </w:r>
      <w:r w:rsidR="00732AFB">
        <w:rPr>
          <w:rFonts w:ascii="Arial" w:hAnsi="Arial" w:cs="Arial"/>
          <w:noProof w:val="0"/>
        </w:rPr>
        <w:t>.</w:t>
      </w:r>
    </w:p>
    <w:p w14:paraId="7A412843" w14:textId="127460A6" w:rsidR="007B3FD9" w:rsidRDefault="009333FE" w:rsidP="009333FE">
      <w:pPr>
        <w:spacing w:line="360" w:lineRule="auto"/>
        <w:jc w:val="both"/>
        <w:rPr>
          <w:rFonts w:ascii="Arial" w:hAnsi="Arial" w:cs="Arial"/>
          <w:noProof w:val="0"/>
        </w:rPr>
      </w:pPr>
      <w:r>
        <w:rPr>
          <w:rFonts w:ascii="Arial" w:hAnsi="Arial" w:cs="Arial"/>
          <w:noProof w:val="0"/>
        </w:rPr>
        <w:t xml:space="preserve">Dieses überbetont männliche Verhalten, welche negative </w:t>
      </w:r>
      <w:r w:rsidR="00C8489A">
        <w:rPr>
          <w:rFonts w:ascii="Arial" w:hAnsi="Arial" w:cs="Arial"/>
          <w:noProof w:val="0"/>
        </w:rPr>
        <w:t>Konsequenzen für das Umfeld</w:t>
      </w:r>
      <w:r w:rsidR="004F09C5">
        <w:rPr>
          <w:rFonts w:ascii="Arial" w:hAnsi="Arial" w:cs="Arial"/>
          <w:noProof w:val="0"/>
        </w:rPr>
        <w:t>,</w:t>
      </w:r>
      <w:r w:rsidR="00C8489A">
        <w:rPr>
          <w:rFonts w:ascii="Arial" w:hAnsi="Arial" w:cs="Arial"/>
          <w:noProof w:val="0"/>
        </w:rPr>
        <w:t xml:space="preserve"> aber auch für die </w:t>
      </w:r>
      <w:r w:rsidR="00732AFB">
        <w:rPr>
          <w:rFonts w:ascii="Arial" w:hAnsi="Arial" w:cs="Arial"/>
          <w:noProof w:val="0"/>
        </w:rPr>
        <w:t>betroffenen Männer</w:t>
      </w:r>
      <w:r w:rsidR="00C8489A">
        <w:rPr>
          <w:rFonts w:ascii="Arial" w:hAnsi="Arial" w:cs="Arial"/>
          <w:noProof w:val="0"/>
        </w:rPr>
        <w:t xml:space="preserve"> selbst nach sich zieht,</w:t>
      </w:r>
      <w:r>
        <w:rPr>
          <w:rFonts w:ascii="Arial" w:hAnsi="Arial" w:cs="Arial"/>
          <w:noProof w:val="0"/>
        </w:rPr>
        <w:t xml:space="preserve"> wird </w:t>
      </w:r>
      <w:r w:rsidR="00ED52EB">
        <w:rPr>
          <w:rFonts w:ascii="Arial" w:hAnsi="Arial" w:cs="Arial"/>
          <w:noProof w:val="0"/>
        </w:rPr>
        <w:t>auch</w:t>
      </w:r>
      <w:r>
        <w:rPr>
          <w:rFonts w:ascii="Arial" w:hAnsi="Arial" w:cs="Arial"/>
          <w:noProof w:val="0"/>
        </w:rPr>
        <w:t xml:space="preserve"> als ‚</w:t>
      </w:r>
      <w:proofErr w:type="spellStart"/>
      <w:r>
        <w:rPr>
          <w:rFonts w:ascii="Arial" w:hAnsi="Arial" w:cs="Arial"/>
          <w:noProof w:val="0"/>
        </w:rPr>
        <w:t>toxic</w:t>
      </w:r>
      <w:proofErr w:type="spellEnd"/>
      <w:r>
        <w:rPr>
          <w:rFonts w:ascii="Arial" w:hAnsi="Arial" w:cs="Arial"/>
          <w:noProof w:val="0"/>
        </w:rPr>
        <w:t xml:space="preserve"> </w:t>
      </w:r>
      <w:proofErr w:type="spellStart"/>
      <w:r>
        <w:rPr>
          <w:rFonts w:ascii="Arial" w:hAnsi="Arial" w:cs="Arial"/>
          <w:noProof w:val="0"/>
        </w:rPr>
        <w:t>masculinity</w:t>
      </w:r>
      <w:proofErr w:type="spellEnd"/>
      <w:r>
        <w:rPr>
          <w:rFonts w:ascii="Arial" w:hAnsi="Arial" w:cs="Arial"/>
          <w:noProof w:val="0"/>
        </w:rPr>
        <w:t xml:space="preserve">‘ bezeichnet. Kupers </w:t>
      </w:r>
      <w:r w:rsidR="00630870">
        <w:rPr>
          <w:rFonts w:ascii="Arial" w:hAnsi="Arial" w:cs="Arial"/>
          <w:noProof w:val="0"/>
        </w:rPr>
        <w:t xml:space="preserve">(2005) </w:t>
      </w:r>
      <w:r>
        <w:rPr>
          <w:rFonts w:ascii="Arial" w:hAnsi="Arial" w:cs="Arial"/>
          <w:noProof w:val="0"/>
        </w:rPr>
        <w:t xml:space="preserve">definiert </w:t>
      </w:r>
      <w:r w:rsidR="00C8489A">
        <w:rPr>
          <w:rFonts w:ascii="Arial" w:hAnsi="Arial" w:cs="Arial"/>
          <w:noProof w:val="0"/>
        </w:rPr>
        <w:t>den Begriff</w:t>
      </w:r>
      <w:r>
        <w:rPr>
          <w:rFonts w:ascii="Arial" w:hAnsi="Arial" w:cs="Arial"/>
          <w:noProof w:val="0"/>
        </w:rPr>
        <w:t xml:space="preserve"> wie folgt: „</w:t>
      </w:r>
      <w:proofErr w:type="spellStart"/>
      <w:r w:rsidRPr="003738EE">
        <w:rPr>
          <w:rFonts w:ascii="Arial" w:hAnsi="Arial" w:cs="Arial"/>
          <w:noProof w:val="0"/>
        </w:rPr>
        <w:t>Toxic</w:t>
      </w:r>
      <w:proofErr w:type="spellEnd"/>
      <w:r w:rsidRPr="003738EE">
        <w:rPr>
          <w:rFonts w:ascii="Arial" w:hAnsi="Arial" w:cs="Arial"/>
          <w:noProof w:val="0"/>
        </w:rPr>
        <w:t xml:space="preserve"> </w:t>
      </w:r>
      <w:proofErr w:type="spellStart"/>
      <w:r w:rsidRPr="003738EE">
        <w:rPr>
          <w:rFonts w:ascii="Arial" w:hAnsi="Arial" w:cs="Arial"/>
          <w:noProof w:val="0"/>
        </w:rPr>
        <w:t>masculinity</w:t>
      </w:r>
      <w:proofErr w:type="spellEnd"/>
      <w:r w:rsidRPr="003738EE">
        <w:rPr>
          <w:rFonts w:ascii="Arial" w:hAnsi="Arial" w:cs="Arial"/>
          <w:noProof w:val="0"/>
        </w:rPr>
        <w:t xml:space="preserve"> </w:t>
      </w:r>
      <w:proofErr w:type="spellStart"/>
      <w:r w:rsidRPr="003738EE">
        <w:rPr>
          <w:rFonts w:ascii="Arial" w:hAnsi="Arial" w:cs="Arial"/>
          <w:noProof w:val="0"/>
        </w:rPr>
        <w:t>is</w:t>
      </w:r>
      <w:proofErr w:type="spellEnd"/>
      <w:r w:rsidRPr="003738EE">
        <w:rPr>
          <w:rFonts w:ascii="Arial" w:hAnsi="Arial" w:cs="Arial"/>
          <w:noProof w:val="0"/>
        </w:rPr>
        <w:t xml:space="preserve"> </w:t>
      </w:r>
      <w:proofErr w:type="spellStart"/>
      <w:r w:rsidRPr="003738EE">
        <w:rPr>
          <w:rFonts w:ascii="Arial" w:hAnsi="Arial" w:cs="Arial"/>
          <w:noProof w:val="0"/>
        </w:rPr>
        <w:t>the</w:t>
      </w:r>
      <w:proofErr w:type="spellEnd"/>
      <w:r w:rsidRPr="003738EE">
        <w:rPr>
          <w:rFonts w:ascii="Arial" w:hAnsi="Arial" w:cs="Arial"/>
          <w:noProof w:val="0"/>
        </w:rPr>
        <w:t xml:space="preserve"> </w:t>
      </w:r>
      <w:proofErr w:type="spellStart"/>
      <w:r w:rsidRPr="003738EE">
        <w:rPr>
          <w:rFonts w:ascii="Arial" w:hAnsi="Arial" w:cs="Arial"/>
          <w:noProof w:val="0"/>
        </w:rPr>
        <w:t>constellation</w:t>
      </w:r>
      <w:proofErr w:type="spellEnd"/>
      <w:r w:rsidRPr="003738EE">
        <w:rPr>
          <w:rFonts w:ascii="Arial" w:hAnsi="Arial" w:cs="Arial"/>
          <w:noProof w:val="0"/>
        </w:rPr>
        <w:t xml:space="preserve"> </w:t>
      </w:r>
      <w:proofErr w:type="spellStart"/>
      <w:r w:rsidRPr="003738EE">
        <w:rPr>
          <w:rFonts w:ascii="Arial" w:hAnsi="Arial" w:cs="Arial"/>
          <w:noProof w:val="0"/>
        </w:rPr>
        <w:t>of</w:t>
      </w:r>
      <w:proofErr w:type="spellEnd"/>
      <w:r w:rsidRPr="003738EE">
        <w:rPr>
          <w:rFonts w:ascii="Arial" w:hAnsi="Arial" w:cs="Arial"/>
          <w:noProof w:val="0"/>
        </w:rPr>
        <w:t xml:space="preserve"> </w:t>
      </w:r>
      <w:proofErr w:type="spellStart"/>
      <w:r w:rsidRPr="003738EE">
        <w:rPr>
          <w:rFonts w:ascii="Arial" w:hAnsi="Arial" w:cs="Arial"/>
          <w:noProof w:val="0"/>
        </w:rPr>
        <w:t>socially</w:t>
      </w:r>
      <w:proofErr w:type="spellEnd"/>
      <w:r w:rsidRPr="003738EE">
        <w:rPr>
          <w:rFonts w:ascii="Arial" w:hAnsi="Arial" w:cs="Arial"/>
          <w:noProof w:val="0"/>
        </w:rPr>
        <w:t xml:space="preserve"> regressive male </w:t>
      </w:r>
      <w:proofErr w:type="spellStart"/>
      <w:r w:rsidRPr="003738EE">
        <w:rPr>
          <w:rFonts w:ascii="Arial" w:hAnsi="Arial" w:cs="Arial"/>
          <w:noProof w:val="0"/>
        </w:rPr>
        <w:t>traits</w:t>
      </w:r>
      <w:proofErr w:type="spellEnd"/>
      <w:r w:rsidRPr="003738EE">
        <w:rPr>
          <w:rFonts w:ascii="Arial" w:hAnsi="Arial" w:cs="Arial"/>
          <w:noProof w:val="0"/>
        </w:rPr>
        <w:t xml:space="preserve"> </w:t>
      </w:r>
      <w:proofErr w:type="spellStart"/>
      <w:r w:rsidRPr="003738EE">
        <w:rPr>
          <w:rFonts w:ascii="Arial" w:hAnsi="Arial" w:cs="Arial"/>
          <w:noProof w:val="0"/>
        </w:rPr>
        <w:t>that</w:t>
      </w:r>
      <w:proofErr w:type="spellEnd"/>
      <w:r w:rsidRPr="003738EE">
        <w:rPr>
          <w:rFonts w:ascii="Arial" w:hAnsi="Arial" w:cs="Arial"/>
          <w:noProof w:val="0"/>
        </w:rPr>
        <w:t xml:space="preserve"> </w:t>
      </w:r>
      <w:proofErr w:type="spellStart"/>
      <w:r w:rsidRPr="003738EE">
        <w:rPr>
          <w:rFonts w:ascii="Arial" w:hAnsi="Arial" w:cs="Arial"/>
          <w:noProof w:val="0"/>
        </w:rPr>
        <w:t>serve</w:t>
      </w:r>
      <w:proofErr w:type="spellEnd"/>
      <w:r w:rsidRPr="003738EE">
        <w:rPr>
          <w:rFonts w:ascii="Arial" w:hAnsi="Arial" w:cs="Arial"/>
          <w:noProof w:val="0"/>
        </w:rPr>
        <w:t xml:space="preserve"> </w:t>
      </w:r>
      <w:proofErr w:type="spellStart"/>
      <w:r w:rsidRPr="003738EE">
        <w:rPr>
          <w:rFonts w:ascii="Arial" w:hAnsi="Arial" w:cs="Arial"/>
          <w:noProof w:val="0"/>
        </w:rPr>
        <w:t>to</w:t>
      </w:r>
      <w:proofErr w:type="spellEnd"/>
      <w:r w:rsidRPr="003738EE">
        <w:rPr>
          <w:rFonts w:ascii="Arial" w:hAnsi="Arial" w:cs="Arial"/>
          <w:noProof w:val="0"/>
        </w:rPr>
        <w:t xml:space="preserve"> </w:t>
      </w:r>
      <w:proofErr w:type="spellStart"/>
      <w:r w:rsidRPr="003738EE">
        <w:rPr>
          <w:rFonts w:ascii="Arial" w:hAnsi="Arial" w:cs="Arial"/>
          <w:noProof w:val="0"/>
        </w:rPr>
        <w:t>foster</w:t>
      </w:r>
      <w:proofErr w:type="spellEnd"/>
      <w:r w:rsidRPr="003738EE">
        <w:rPr>
          <w:rFonts w:ascii="Arial" w:hAnsi="Arial" w:cs="Arial"/>
          <w:noProof w:val="0"/>
        </w:rPr>
        <w:t xml:space="preserve"> </w:t>
      </w:r>
      <w:proofErr w:type="spellStart"/>
      <w:r w:rsidRPr="003738EE">
        <w:rPr>
          <w:rFonts w:ascii="Arial" w:hAnsi="Arial" w:cs="Arial"/>
          <w:noProof w:val="0"/>
        </w:rPr>
        <w:t>domination</w:t>
      </w:r>
      <w:proofErr w:type="spellEnd"/>
      <w:r w:rsidRPr="003738EE">
        <w:rPr>
          <w:rFonts w:ascii="Arial" w:hAnsi="Arial" w:cs="Arial"/>
          <w:noProof w:val="0"/>
        </w:rPr>
        <w:t xml:space="preserve">, </w:t>
      </w:r>
      <w:proofErr w:type="spellStart"/>
      <w:r w:rsidRPr="003738EE">
        <w:rPr>
          <w:rFonts w:ascii="Arial" w:hAnsi="Arial" w:cs="Arial"/>
          <w:noProof w:val="0"/>
        </w:rPr>
        <w:t>the</w:t>
      </w:r>
      <w:proofErr w:type="spellEnd"/>
      <w:r w:rsidRPr="003738EE">
        <w:rPr>
          <w:rFonts w:ascii="Arial" w:hAnsi="Arial" w:cs="Arial"/>
          <w:noProof w:val="0"/>
        </w:rPr>
        <w:t xml:space="preserve"> </w:t>
      </w:r>
      <w:proofErr w:type="spellStart"/>
      <w:r w:rsidRPr="003738EE">
        <w:rPr>
          <w:rFonts w:ascii="Arial" w:hAnsi="Arial" w:cs="Arial"/>
          <w:noProof w:val="0"/>
        </w:rPr>
        <w:t>devaluation</w:t>
      </w:r>
      <w:proofErr w:type="spellEnd"/>
      <w:r w:rsidRPr="003738EE">
        <w:rPr>
          <w:rFonts w:ascii="Arial" w:hAnsi="Arial" w:cs="Arial"/>
          <w:noProof w:val="0"/>
        </w:rPr>
        <w:t xml:space="preserve"> </w:t>
      </w:r>
      <w:proofErr w:type="spellStart"/>
      <w:r w:rsidRPr="003738EE">
        <w:rPr>
          <w:rFonts w:ascii="Arial" w:hAnsi="Arial" w:cs="Arial"/>
          <w:noProof w:val="0"/>
        </w:rPr>
        <w:t>of</w:t>
      </w:r>
      <w:proofErr w:type="spellEnd"/>
      <w:r w:rsidRPr="003738EE">
        <w:rPr>
          <w:rFonts w:ascii="Arial" w:hAnsi="Arial" w:cs="Arial"/>
          <w:noProof w:val="0"/>
        </w:rPr>
        <w:t xml:space="preserve"> </w:t>
      </w:r>
      <w:proofErr w:type="spellStart"/>
      <w:r w:rsidRPr="003738EE">
        <w:rPr>
          <w:rFonts w:ascii="Arial" w:hAnsi="Arial" w:cs="Arial"/>
          <w:noProof w:val="0"/>
        </w:rPr>
        <w:t>women</w:t>
      </w:r>
      <w:proofErr w:type="spellEnd"/>
      <w:r w:rsidRPr="003738EE">
        <w:rPr>
          <w:rFonts w:ascii="Arial" w:hAnsi="Arial" w:cs="Arial"/>
          <w:noProof w:val="0"/>
        </w:rPr>
        <w:t xml:space="preserve">, </w:t>
      </w:r>
      <w:proofErr w:type="spellStart"/>
      <w:r w:rsidRPr="003738EE">
        <w:rPr>
          <w:rFonts w:ascii="Arial" w:hAnsi="Arial" w:cs="Arial"/>
          <w:noProof w:val="0"/>
        </w:rPr>
        <w:t>homophobia</w:t>
      </w:r>
      <w:proofErr w:type="spellEnd"/>
      <w:r w:rsidRPr="003738EE">
        <w:rPr>
          <w:rFonts w:ascii="Arial" w:hAnsi="Arial" w:cs="Arial"/>
          <w:noProof w:val="0"/>
        </w:rPr>
        <w:t xml:space="preserve">, and </w:t>
      </w:r>
      <w:proofErr w:type="spellStart"/>
      <w:r w:rsidRPr="003738EE">
        <w:rPr>
          <w:rFonts w:ascii="Arial" w:hAnsi="Arial" w:cs="Arial"/>
          <w:noProof w:val="0"/>
        </w:rPr>
        <w:t>wanton</w:t>
      </w:r>
      <w:proofErr w:type="spellEnd"/>
      <w:r w:rsidRPr="003738EE">
        <w:rPr>
          <w:rFonts w:ascii="Arial" w:hAnsi="Arial" w:cs="Arial"/>
          <w:noProof w:val="0"/>
        </w:rPr>
        <w:t xml:space="preserve"> </w:t>
      </w:r>
      <w:proofErr w:type="spellStart"/>
      <w:r w:rsidRPr="003738EE">
        <w:rPr>
          <w:rFonts w:ascii="Arial" w:hAnsi="Arial" w:cs="Arial"/>
          <w:noProof w:val="0"/>
        </w:rPr>
        <w:t>violence</w:t>
      </w:r>
      <w:proofErr w:type="spellEnd"/>
      <w:r>
        <w:rPr>
          <w:rFonts w:ascii="Arial" w:hAnsi="Arial" w:cs="Arial"/>
          <w:noProof w:val="0"/>
        </w:rPr>
        <w:t>“</w:t>
      </w:r>
      <w:r w:rsidR="00AC4C4B">
        <w:rPr>
          <w:rFonts w:ascii="Arial" w:hAnsi="Arial" w:cs="Arial"/>
          <w:noProof w:val="0"/>
        </w:rPr>
        <w:t xml:space="preserve"> (</w:t>
      </w:r>
      <w:r w:rsidR="00630870">
        <w:rPr>
          <w:rFonts w:ascii="Arial" w:hAnsi="Arial" w:cs="Arial"/>
          <w:noProof w:val="0"/>
        </w:rPr>
        <w:t xml:space="preserve">S. </w:t>
      </w:r>
      <w:r w:rsidR="00AC4C4B">
        <w:rPr>
          <w:rFonts w:ascii="Arial" w:hAnsi="Arial" w:cs="Arial"/>
          <w:noProof w:val="0"/>
        </w:rPr>
        <w:t>714)</w:t>
      </w:r>
      <w:r>
        <w:rPr>
          <w:rFonts w:ascii="Arial" w:hAnsi="Arial" w:cs="Arial"/>
          <w:noProof w:val="0"/>
        </w:rPr>
        <w:t xml:space="preserve">. </w:t>
      </w:r>
      <w:r w:rsidR="009A440C">
        <w:rPr>
          <w:rFonts w:ascii="Arial" w:hAnsi="Arial" w:cs="Arial"/>
          <w:noProof w:val="0"/>
        </w:rPr>
        <w:t>In einem späteren Abschnitt seiner Arbeit beschriebt er ‚</w:t>
      </w:r>
      <w:proofErr w:type="spellStart"/>
      <w:r w:rsidR="009A440C">
        <w:rPr>
          <w:rFonts w:ascii="Arial" w:hAnsi="Arial" w:cs="Arial"/>
          <w:noProof w:val="0"/>
        </w:rPr>
        <w:t>t</w:t>
      </w:r>
      <w:r w:rsidR="009A440C" w:rsidRPr="009A440C">
        <w:rPr>
          <w:rFonts w:ascii="Arial" w:hAnsi="Arial" w:cs="Arial"/>
          <w:noProof w:val="0"/>
        </w:rPr>
        <w:t>oxic</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masculinity</w:t>
      </w:r>
      <w:proofErr w:type="spellEnd"/>
      <w:r w:rsidR="009A440C">
        <w:rPr>
          <w:rFonts w:ascii="Arial" w:hAnsi="Arial" w:cs="Arial"/>
          <w:noProof w:val="0"/>
        </w:rPr>
        <w:t>‘ als jener Teilbereich der hegemonialen Männlichkeit, welcher</w:t>
      </w:r>
      <w:r w:rsidR="009A440C" w:rsidRPr="009A440C">
        <w:rPr>
          <w:rFonts w:ascii="Arial" w:hAnsi="Arial" w:cs="Arial"/>
          <w:noProof w:val="0"/>
        </w:rPr>
        <w:t xml:space="preserve"> </w:t>
      </w:r>
      <w:r w:rsidR="009A440C">
        <w:rPr>
          <w:rFonts w:ascii="Arial" w:hAnsi="Arial" w:cs="Arial"/>
          <w:noProof w:val="0"/>
        </w:rPr>
        <w:t>sozial destruktiv ist, indem er andere dominiert (ebd.</w:t>
      </w:r>
      <w:r w:rsidR="00ED52EB">
        <w:rPr>
          <w:rFonts w:ascii="Arial" w:hAnsi="Arial" w:cs="Arial"/>
          <w:noProof w:val="0"/>
        </w:rPr>
        <w:t>,</w:t>
      </w:r>
      <w:r w:rsidR="009A440C">
        <w:rPr>
          <w:rFonts w:ascii="Arial" w:hAnsi="Arial" w:cs="Arial"/>
          <w:noProof w:val="0"/>
        </w:rPr>
        <w:t xml:space="preserve"> 717)</w:t>
      </w:r>
      <w:r w:rsidR="009A440C" w:rsidRPr="009A440C">
        <w:rPr>
          <w:rFonts w:ascii="Arial" w:hAnsi="Arial" w:cs="Arial"/>
          <w:noProof w:val="0"/>
        </w:rPr>
        <w:t xml:space="preserve">. </w:t>
      </w:r>
      <w:r w:rsidR="00ED52EB">
        <w:rPr>
          <w:rFonts w:ascii="Arial" w:hAnsi="Arial" w:cs="Arial"/>
          <w:noProof w:val="0"/>
        </w:rPr>
        <w:t xml:space="preserve">Als Merkmale nennt er folgende: </w:t>
      </w:r>
    </w:p>
    <w:p w14:paraId="30B2898D" w14:textId="203B1FB7" w:rsidR="007B3FD9" w:rsidRDefault="00ED52EB" w:rsidP="00CE7DCF">
      <w:pPr>
        <w:spacing w:line="360" w:lineRule="auto"/>
        <w:ind w:left="708" w:right="709"/>
        <w:jc w:val="both"/>
        <w:rPr>
          <w:rFonts w:ascii="Arial" w:hAnsi="Arial" w:cs="Arial"/>
          <w:noProof w:val="0"/>
        </w:rPr>
      </w:pPr>
      <w:r>
        <w:rPr>
          <w:rFonts w:ascii="Arial" w:hAnsi="Arial" w:cs="Arial"/>
          <w:noProof w:val="0"/>
        </w:rPr>
        <w:t>„</w:t>
      </w:r>
      <w:r w:rsidR="007B3FD9">
        <w:rPr>
          <w:rFonts w:ascii="Arial" w:hAnsi="Arial" w:cs="Arial"/>
          <w:noProof w:val="0"/>
        </w:rPr>
        <w:t xml:space="preserve">[…] </w:t>
      </w:r>
      <w:r w:rsidR="009A440C" w:rsidRPr="009A440C">
        <w:rPr>
          <w:rFonts w:ascii="Arial" w:hAnsi="Arial" w:cs="Arial"/>
          <w:noProof w:val="0"/>
        </w:rPr>
        <w:t xml:space="preserve">extreme </w:t>
      </w:r>
      <w:proofErr w:type="spellStart"/>
      <w:r w:rsidR="009A440C" w:rsidRPr="009A440C">
        <w:rPr>
          <w:rFonts w:ascii="Arial" w:hAnsi="Arial" w:cs="Arial"/>
          <w:noProof w:val="0"/>
        </w:rPr>
        <w:t>competition</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greed</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insensitivity</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or</w:t>
      </w:r>
      <w:proofErr w:type="spellEnd"/>
      <w:r w:rsidR="009A440C" w:rsidRPr="009A440C">
        <w:rPr>
          <w:rFonts w:ascii="Arial" w:hAnsi="Arial" w:cs="Arial"/>
          <w:noProof w:val="0"/>
        </w:rPr>
        <w:t xml:space="preserve"> lack </w:t>
      </w:r>
      <w:proofErr w:type="spellStart"/>
      <w:r w:rsidR="009A440C" w:rsidRPr="009A440C">
        <w:rPr>
          <w:rFonts w:ascii="Arial" w:hAnsi="Arial" w:cs="Arial"/>
          <w:noProof w:val="0"/>
        </w:rPr>
        <w:t>of</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consideration</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of</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the</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experiences</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feelings</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of</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others</w:t>
      </w:r>
      <w:proofErr w:type="spellEnd"/>
      <w:r w:rsidR="009A440C" w:rsidRPr="009A440C">
        <w:rPr>
          <w:rFonts w:ascii="Arial" w:hAnsi="Arial" w:cs="Arial"/>
          <w:noProof w:val="0"/>
        </w:rPr>
        <w:t xml:space="preserve">, a strong </w:t>
      </w:r>
      <w:proofErr w:type="spellStart"/>
      <w:r w:rsidR="009A440C" w:rsidRPr="009A440C">
        <w:rPr>
          <w:rFonts w:ascii="Arial" w:hAnsi="Arial" w:cs="Arial"/>
          <w:noProof w:val="0"/>
        </w:rPr>
        <w:t>need</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dominate</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control</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others</w:t>
      </w:r>
      <w:proofErr w:type="spellEnd"/>
      <w:r w:rsidR="009A440C" w:rsidRPr="009A440C">
        <w:rPr>
          <w:rFonts w:ascii="Arial" w:hAnsi="Arial" w:cs="Arial"/>
          <w:noProof w:val="0"/>
        </w:rPr>
        <w:t xml:space="preserve">, an </w:t>
      </w:r>
      <w:proofErr w:type="spellStart"/>
      <w:r w:rsidR="009A440C" w:rsidRPr="009A440C">
        <w:rPr>
          <w:rFonts w:ascii="Arial" w:hAnsi="Arial" w:cs="Arial"/>
          <w:noProof w:val="0"/>
        </w:rPr>
        <w:t>incapacity</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nurture</w:t>
      </w:r>
      <w:proofErr w:type="spellEnd"/>
      <w:r w:rsidR="009A440C" w:rsidRPr="009A440C">
        <w:rPr>
          <w:rFonts w:ascii="Arial" w:hAnsi="Arial" w:cs="Arial"/>
          <w:noProof w:val="0"/>
        </w:rPr>
        <w:t xml:space="preserve">, a </w:t>
      </w:r>
      <w:proofErr w:type="spellStart"/>
      <w:r w:rsidR="009A440C" w:rsidRPr="009A440C">
        <w:rPr>
          <w:rFonts w:ascii="Arial" w:hAnsi="Arial" w:cs="Arial"/>
          <w:noProof w:val="0"/>
        </w:rPr>
        <w:t>dread</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of</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dependency</w:t>
      </w:r>
      <w:proofErr w:type="spellEnd"/>
      <w:r w:rsidR="009A440C" w:rsidRPr="009A440C">
        <w:rPr>
          <w:rFonts w:ascii="Arial" w:hAnsi="Arial" w:cs="Arial"/>
          <w:noProof w:val="0"/>
        </w:rPr>
        <w:t xml:space="preserve">, a </w:t>
      </w:r>
      <w:proofErr w:type="spellStart"/>
      <w:r w:rsidR="009A440C" w:rsidRPr="009A440C">
        <w:rPr>
          <w:rFonts w:ascii="Arial" w:hAnsi="Arial" w:cs="Arial"/>
          <w:noProof w:val="0"/>
        </w:rPr>
        <w:t>readiness</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resort</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to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violence</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the</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stigmatization</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subjugation</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of</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women</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gays</w:t>
      </w:r>
      <w:proofErr w:type="spellEnd"/>
      <w:r w:rsidR="009A440C" w:rsidRPr="009A440C">
        <w:rPr>
          <w:rFonts w:ascii="Arial" w:hAnsi="Arial" w:cs="Arial"/>
          <w:noProof w:val="0"/>
        </w:rPr>
        <w:t xml:space="preserve">, and </w:t>
      </w:r>
      <w:proofErr w:type="spellStart"/>
      <w:r w:rsidR="009A440C" w:rsidRPr="009A440C">
        <w:rPr>
          <w:rFonts w:ascii="Arial" w:hAnsi="Arial" w:cs="Arial"/>
          <w:noProof w:val="0"/>
        </w:rPr>
        <w:t>men</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who</w:t>
      </w:r>
      <w:proofErr w:type="spellEnd"/>
      <w:r w:rsidR="009A440C" w:rsidRPr="009A440C">
        <w:rPr>
          <w:rFonts w:ascii="Arial" w:hAnsi="Arial" w:cs="Arial"/>
          <w:noProof w:val="0"/>
        </w:rPr>
        <w:t xml:space="preserve"> </w:t>
      </w:r>
      <w:proofErr w:type="spellStart"/>
      <w:r w:rsidR="009A440C" w:rsidRPr="009A440C">
        <w:rPr>
          <w:rFonts w:ascii="Arial" w:hAnsi="Arial" w:cs="Arial"/>
          <w:noProof w:val="0"/>
        </w:rPr>
        <w:t>exhibit</w:t>
      </w:r>
      <w:proofErr w:type="spellEnd"/>
      <w:r w:rsidR="009A440C" w:rsidRPr="009A440C">
        <w:rPr>
          <w:rFonts w:ascii="Arial" w:hAnsi="Arial" w:cs="Arial"/>
          <w:noProof w:val="0"/>
        </w:rPr>
        <w:t xml:space="preserve"> feminine </w:t>
      </w:r>
      <w:proofErr w:type="spellStart"/>
      <w:r w:rsidR="009A440C" w:rsidRPr="009A440C">
        <w:rPr>
          <w:rFonts w:ascii="Arial" w:hAnsi="Arial" w:cs="Arial"/>
          <w:noProof w:val="0"/>
        </w:rPr>
        <w:t>characteristics</w:t>
      </w:r>
      <w:proofErr w:type="spellEnd"/>
      <w:r w:rsidR="007B3FD9">
        <w:rPr>
          <w:rFonts w:ascii="Arial" w:hAnsi="Arial" w:cs="Arial"/>
          <w:noProof w:val="0"/>
        </w:rPr>
        <w:t>.</w:t>
      </w:r>
      <w:r>
        <w:rPr>
          <w:rFonts w:ascii="Arial" w:hAnsi="Arial" w:cs="Arial"/>
          <w:noProof w:val="0"/>
        </w:rPr>
        <w:t xml:space="preserve">“ (ebd.) </w:t>
      </w:r>
    </w:p>
    <w:p w14:paraId="4C53BFC3" w14:textId="77777777" w:rsidR="00C8489A" w:rsidRDefault="00ED52EB" w:rsidP="0026681E">
      <w:pPr>
        <w:spacing w:after="0" w:line="360" w:lineRule="auto"/>
        <w:jc w:val="both"/>
        <w:rPr>
          <w:rFonts w:ascii="Arial" w:hAnsi="Arial" w:cs="Arial"/>
          <w:noProof w:val="0"/>
        </w:rPr>
      </w:pPr>
      <w:r>
        <w:rPr>
          <w:rFonts w:ascii="Arial" w:hAnsi="Arial" w:cs="Arial"/>
          <w:noProof w:val="0"/>
        </w:rPr>
        <w:t>Es kann also gesagt werden, dass ‚Lad Culture‘ und ‚</w:t>
      </w:r>
      <w:proofErr w:type="spellStart"/>
      <w:r>
        <w:rPr>
          <w:rFonts w:ascii="Arial" w:hAnsi="Arial" w:cs="Arial"/>
          <w:noProof w:val="0"/>
        </w:rPr>
        <w:t>toxic</w:t>
      </w:r>
      <w:proofErr w:type="spellEnd"/>
      <w:r>
        <w:rPr>
          <w:rFonts w:ascii="Arial" w:hAnsi="Arial" w:cs="Arial"/>
          <w:noProof w:val="0"/>
        </w:rPr>
        <w:t xml:space="preserve"> </w:t>
      </w:r>
      <w:proofErr w:type="spellStart"/>
      <w:r>
        <w:rPr>
          <w:rFonts w:ascii="Arial" w:hAnsi="Arial" w:cs="Arial"/>
          <w:noProof w:val="0"/>
        </w:rPr>
        <w:t>masculinity</w:t>
      </w:r>
      <w:proofErr w:type="spellEnd"/>
      <w:r>
        <w:rPr>
          <w:rFonts w:ascii="Arial" w:hAnsi="Arial" w:cs="Arial"/>
          <w:noProof w:val="0"/>
        </w:rPr>
        <w:t>‘ dasselbe Phänomen beschreiben</w:t>
      </w:r>
      <w:r w:rsidR="00277F8A">
        <w:rPr>
          <w:rFonts w:ascii="Arial" w:hAnsi="Arial" w:cs="Arial"/>
          <w:noProof w:val="0"/>
        </w:rPr>
        <w:t>.</w:t>
      </w:r>
    </w:p>
    <w:p w14:paraId="43F07800" w14:textId="70E3601E" w:rsidR="00882963" w:rsidRPr="00F123EA" w:rsidRDefault="009333FE" w:rsidP="0026681E">
      <w:pPr>
        <w:spacing w:after="0" w:line="360" w:lineRule="auto"/>
        <w:jc w:val="both"/>
        <w:rPr>
          <w:rFonts w:ascii="Arial" w:hAnsi="Arial" w:cs="Arial"/>
          <w:noProof w:val="0"/>
        </w:rPr>
      </w:pPr>
      <w:r>
        <w:rPr>
          <w:rFonts w:ascii="Arial" w:hAnsi="Arial" w:cs="Arial"/>
          <w:noProof w:val="0"/>
        </w:rPr>
        <w:t xml:space="preserve">Böhnisch </w:t>
      </w:r>
      <w:r w:rsidR="00630870">
        <w:rPr>
          <w:rFonts w:ascii="Arial" w:hAnsi="Arial" w:cs="Arial"/>
          <w:noProof w:val="0"/>
        </w:rPr>
        <w:t xml:space="preserve">(2013) </w:t>
      </w:r>
      <w:r>
        <w:rPr>
          <w:rFonts w:ascii="Arial" w:hAnsi="Arial" w:cs="Arial"/>
          <w:noProof w:val="0"/>
        </w:rPr>
        <w:t xml:space="preserve">postuliert, dass Männer </w:t>
      </w:r>
      <w:r w:rsidR="0040583F">
        <w:rPr>
          <w:rFonts w:ascii="Arial" w:hAnsi="Arial" w:cs="Arial"/>
          <w:noProof w:val="0"/>
        </w:rPr>
        <w:t xml:space="preserve">in der Gesellschaft </w:t>
      </w:r>
      <w:r w:rsidR="008F40B1">
        <w:rPr>
          <w:rFonts w:ascii="Arial" w:hAnsi="Arial" w:cs="Arial"/>
          <w:noProof w:val="0"/>
        </w:rPr>
        <w:t xml:space="preserve">sanktioniert werden, wenn sie </w:t>
      </w:r>
      <w:r>
        <w:rPr>
          <w:rFonts w:ascii="Arial" w:hAnsi="Arial" w:cs="Arial"/>
          <w:noProof w:val="0"/>
        </w:rPr>
        <w:t xml:space="preserve">ihre Hilfslosigkeit nicht nach </w:t>
      </w:r>
      <w:proofErr w:type="spellStart"/>
      <w:r>
        <w:rPr>
          <w:rFonts w:ascii="Arial" w:hAnsi="Arial" w:cs="Arial"/>
          <w:noProof w:val="0"/>
        </w:rPr>
        <w:t>Aussen</w:t>
      </w:r>
      <w:proofErr w:type="spellEnd"/>
      <w:r>
        <w:rPr>
          <w:rFonts w:ascii="Arial" w:hAnsi="Arial" w:cs="Arial"/>
          <w:noProof w:val="0"/>
        </w:rPr>
        <w:t xml:space="preserve"> zeigen</w:t>
      </w:r>
      <w:r w:rsidR="0091583A">
        <w:rPr>
          <w:rFonts w:ascii="Arial" w:hAnsi="Arial" w:cs="Arial"/>
          <w:noProof w:val="0"/>
        </w:rPr>
        <w:t xml:space="preserve">, weil Hilfslosigkeit </w:t>
      </w:r>
      <w:r w:rsidR="0009730F">
        <w:rPr>
          <w:rFonts w:ascii="Arial" w:hAnsi="Arial" w:cs="Arial"/>
          <w:noProof w:val="0"/>
        </w:rPr>
        <w:t xml:space="preserve">in unserer Gesellschaft </w:t>
      </w:r>
      <w:r w:rsidR="0091583A">
        <w:rPr>
          <w:rFonts w:ascii="Arial" w:hAnsi="Arial" w:cs="Arial"/>
          <w:noProof w:val="0"/>
        </w:rPr>
        <w:t xml:space="preserve">als Schwäche erachtet werde </w:t>
      </w:r>
      <w:r w:rsidR="008F40B1">
        <w:rPr>
          <w:rFonts w:ascii="Arial" w:hAnsi="Arial" w:cs="Arial"/>
          <w:noProof w:val="0"/>
        </w:rPr>
        <w:t>(</w:t>
      </w:r>
      <w:r w:rsidR="00630870">
        <w:rPr>
          <w:rFonts w:ascii="Arial" w:hAnsi="Arial" w:cs="Arial"/>
          <w:noProof w:val="0"/>
        </w:rPr>
        <w:t xml:space="preserve">S. </w:t>
      </w:r>
      <w:r w:rsidR="008F40B1">
        <w:rPr>
          <w:rFonts w:ascii="Arial" w:hAnsi="Arial" w:cs="Arial"/>
          <w:noProof w:val="0"/>
        </w:rPr>
        <w:t>230)</w:t>
      </w:r>
      <w:r>
        <w:rPr>
          <w:rFonts w:ascii="Arial" w:hAnsi="Arial" w:cs="Arial"/>
          <w:noProof w:val="0"/>
        </w:rPr>
        <w:t xml:space="preserve">. </w:t>
      </w:r>
      <w:r w:rsidR="0040583F">
        <w:rPr>
          <w:rFonts w:ascii="Arial" w:hAnsi="Arial" w:cs="Arial"/>
          <w:noProof w:val="0"/>
        </w:rPr>
        <w:t>Dies sei der Grund für die männliche</w:t>
      </w:r>
      <w:r>
        <w:rPr>
          <w:rFonts w:ascii="Arial" w:hAnsi="Arial" w:cs="Arial"/>
          <w:noProof w:val="0"/>
        </w:rPr>
        <w:t xml:space="preserve"> Tendenz</w:t>
      </w:r>
      <w:r w:rsidR="0040583F">
        <w:rPr>
          <w:rFonts w:ascii="Arial" w:hAnsi="Arial" w:cs="Arial"/>
          <w:noProof w:val="0"/>
        </w:rPr>
        <w:t xml:space="preserve"> zur</w:t>
      </w:r>
      <w:r>
        <w:rPr>
          <w:rFonts w:ascii="Arial" w:hAnsi="Arial" w:cs="Arial"/>
          <w:noProof w:val="0"/>
        </w:rPr>
        <w:t xml:space="preserve"> Gewalt, da sie gezwungen seien</w:t>
      </w:r>
      <w:r w:rsidR="004F09C5">
        <w:rPr>
          <w:rFonts w:ascii="Arial" w:hAnsi="Arial" w:cs="Arial"/>
          <w:noProof w:val="0"/>
        </w:rPr>
        <w:t>,</w:t>
      </w:r>
      <w:r>
        <w:rPr>
          <w:rFonts w:ascii="Arial" w:hAnsi="Arial" w:cs="Arial"/>
          <w:noProof w:val="0"/>
        </w:rPr>
        <w:t xml:space="preserve"> ihre Hilfslosigkeit nach </w:t>
      </w:r>
      <w:proofErr w:type="spellStart"/>
      <w:r>
        <w:rPr>
          <w:rFonts w:ascii="Arial" w:hAnsi="Arial" w:cs="Arial"/>
          <w:noProof w:val="0"/>
        </w:rPr>
        <w:t>Aussen</w:t>
      </w:r>
      <w:proofErr w:type="spellEnd"/>
      <w:r>
        <w:rPr>
          <w:rFonts w:ascii="Arial" w:hAnsi="Arial" w:cs="Arial"/>
          <w:noProof w:val="0"/>
        </w:rPr>
        <w:t xml:space="preserve"> zu bekämpfen und auf Schwächere zu projizieren. </w:t>
      </w:r>
      <w:r w:rsidR="0091583A">
        <w:rPr>
          <w:rFonts w:ascii="Arial" w:hAnsi="Arial" w:cs="Arial"/>
          <w:noProof w:val="0"/>
        </w:rPr>
        <w:t>„So ist männliche Gewalt in ihren offenen Formen immer ein Kampf gegen die eigene Hilfslosigkeit, ein Kampf gegen sich selbst“ (</w:t>
      </w:r>
      <w:r w:rsidR="00630870">
        <w:rPr>
          <w:rFonts w:ascii="Arial" w:hAnsi="Arial" w:cs="Arial"/>
          <w:noProof w:val="0"/>
        </w:rPr>
        <w:t>ebd.</w:t>
      </w:r>
      <w:r w:rsidR="003F3C8A">
        <w:rPr>
          <w:rFonts w:ascii="Arial" w:hAnsi="Arial" w:cs="Arial"/>
          <w:noProof w:val="0"/>
        </w:rPr>
        <w:t>,</w:t>
      </w:r>
      <w:r w:rsidR="00630870">
        <w:rPr>
          <w:rFonts w:ascii="Arial" w:hAnsi="Arial" w:cs="Arial"/>
          <w:noProof w:val="0"/>
        </w:rPr>
        <w:t xml:space="preserve"> S.</w:t>
      </w:r>
      <w:r w:rsidR="0091583A">
        <w:rPr>
          <w:rFonts w:ascii="Arial" w:hAnsi="Arial" w:cs="Arial"/>
          <w:noProof w:val="0"/>
        </w:rPr>
        <w:t xml:space="preserve"> 280). </w:t>
      </w:r>
      <w:r w:rsidR="00FE2B59">
        <w:rPr>
          <w:rFonts w:ascii="Arial" w:hAnsi="Arial" w:cs="Arial"/>
          <w:noProof w:val="0"/>
        </w:rPr>
        <w:t xml:space="preserve">Meuser </w:t>
      </w:r>
      <w:r w:rsidR="00630870">
        <w:rPr>
          <w:rFonts w:ascii="Arial" w:hAnsi="Arial" w:cs="Arial"/>
          <w:noProof w:val="0"/>
        </w:rPr>
        <w:t xml:space="preserve">(2002) </w:t>
      </w:r>
      <w:r w:rsidR="00FE2B59">
        <w:rPr>
          <w:rFonts w:ascii="Arial" w:hAnsi="Arial" w:cs="Arial"/>
          <w:noProof w:val="0"/>
        </w:rPr>
        <w:t xml:space="preserve">bringt die Gewalt in den Zusammenhang mit Selbstzweifel-Bewältigung. Obwohl Männlichkeit mit Macht assoziiert werde sei sie </w:t>
      </w:r>
      <w:r w:rsidR="00FE2B59" w:rsidRPr="00FE2B59">
        <w:rPr>
          <w:rFonts w:ascii="Arial" w:hAnsi="Arial" w:cs="Arial"/>
          <w:noProof w:val="0"/>
        </w:rPr>
        <w:t>‚ungeheuer zerbrechlich‘</w:t>
      </w:r>
      <w:r w:rsidR="00FE2B59">
        <w:rPr>
          <w:rFonts w:ascii="Arial" w:hAnsi="Arial" w:cs="Arial"/>
          <w:noProof w:val="0"/>
        </w:rPr>
        <w:t xml:space="preserve"> und seien sich andauernd ihrer Männlichkeit unsicher (</w:t>
      </w:r>
      <w:r w:rsidR="00630870">
        <w:rPr>
          <w:rFonts w:ascii="Arial" w:hAnsi="Arial" w:cs="Arial"/>
          <w:noProof w:val="0"/>
        </w:rPr>
        <w:t>S.</w:t>
      </w:r>
      <w:r w:rsidR="00FE2B59">
        <w:rPr>
          <w:rFonts w:ascii="Arial" w:hAnsi="Arial" w:cs="Arial"/>
          <w:noProof w:val="0"/>
        </w:rPr>
        <w:t xml:space="preserve"> 59)</w:t>
      </w:r>
      <w:r w:rsidR="00FE2B59" w:rsidRPr="00FE2B59">
        <w:rPr>
          <w:rFonts w:ascii="Arial" w:hAnsi="Arial" w:cs="Arial"/>
          <w:noProof w:val="0"/>
        </w:rPr>
        <w:t xml:space="preserve">. </w:t>
      </w:r>
      <w:r w:rsidR="0091583A">
        <w:rPr>
          <w:rFonts w:ascii="Arial" w:hAnsi="Arial" w:cs="Arial"/>
          <w:noProof w:val="0"/>
        </w:rPr>
        <w:t>Dass Männer öfters zu Gewalt tendieren als Frauen, kann anhand der Statistik</w:t>
      </w:r>
      <w:r w:rsidR="00975DFD">
        <w:rPr>
          <w:rFonts w:ascii="Arial" w:hAnsi="Arial" w:cs="Arial"/>
          <w:noProof w:val="0"/>
        </w:rPr>
        <w:t xml:space="preserve"> (2018)</w:t>
      </w:r>
      <w:bookmarkStart w:id="2" w:name="_GoBack"/>
      <w:bookmarkEnd w:id="2"/>
      <w:r w:rsidR="0091583A">
        <w:rPr>
          <w:rFonts w:ascii="Arial" w:hAnsi="Arial" w:cs="Arial"/>
          <w:noProof w:val="0"/>
        </w:rPr>
        <w:t xml:space="preserve"> zu </w:t>
      </w:r>
      <w:proofErr w:type="spellStart"/>
      <w:r w:rsidR="00654279">
        <w:rPr>
          <w:rFonts w:ascii="Arial" w:hAnsi="Arial" w:cs="Arial"/>
          <w:noProof w:val="0"/>
        </w:rPr>
        <w:t>m</w:t>
      </w:r>
      <w:r w:rsidR="0091583A">
        <w:rPr>
          <w:rFonts w:ascii="Arial" w:hAnsi="Arial" w:cs="Arial"/>
          <w:noProof w:val="0"/>
        </w:rPr>
        <w:t>ass</w:t>
      </w:r>
      <w:proofErr w:type="spellEnd"/>
      <w:r w:rsidR="0091583A">
        <w:rPr>
          <w:rFonts w:ascii="Arial" w:hAnsi="Arial" w:cs="Arial"/>
          <w:noProof w:val="0"/>
        </w:rPr>
        <w:t xml:space="preserve"> </w:t>
      </w:r>
      <w:proofErr w:type="spellStart"/>
      <w:r w:rsidR="0091583A">
        <w:rPr>
          <w:rFonts w:ascii="Arial" w:hAnsi="Arial" w:cs="Arial"/>
          <w:noProof w:val="0"/>
        </w:rPr>
        <w:t>shootings</w:t>
      </w:r>
      <w:proofErr w:type="spellEnd"/>
      <w:r w:rsidR="0091583A">
        <w:rPr>
          <w:rFonts w:ascii="Arial" w:hAnsi="Arial" w:cs="Arial"/>
          <w:noProof w:val="0"/>
        </w:rPr>
        <w:t xml:space="preserve"> in den USA illustriert werden. Das Verhältnis zwischen Frauen und Männern, welche einen Amoklauf begehen, beläuft sich auf 1:33,333 (siehe Anhang). Auch in der Schweiz lässt sich ein markanter Unterschied zwischen den Geschlechtern verurteilter Personen beobachten. Das Bundesamt für Statistik verzeichnet für das Jahr 2017 total </w:t>
      </w:r>
      <w:r w:rsidR="0091583A" w:rsidRPr="00031334">
        <w:rPr>
          <w:rFonts w:ascii="Arial" w:hAnsi="Arial" w:cs="Arial"/>
          <w:noProof w:val="0"/>
        </w:rPr>
        <w:t>79</w:t>
      </w:r>
      <w:r w:rsidR="0091583A">
        <w:rPr>
          <w:rFonts w:ascii="Arial" w:hAnsi="Arial" w:cs="Arial"/>
          <w:noProof w:val="0"/>
        </w:rPr>
        <w:t>‘</w:t>
      </w:r>
      <w:r w:rsidR="0091583A" w:rsidRPr="00031334">
        <w:rPr>
          <w:rFonts w:ascii="Arial" w:hAnsi="Arial" w:cs="Arial"/>
          <w:noProof w:val="0"/>
        </w:rPr>
        <w:t>415</w:t>
      </w:r>
      <w:r w:rsidR="0091583A">
        <w:rPr>
          <w:rFonts w:ascii="Arial" w:hAnsi="Arial" w:cs="Arial"/>
          <w:noProof w:val="0"/>
        </w:rPr>
        <w:t xml:space="preserve"> männliche erwachsene Straftäter, andererseits nur </w:t>
      </w:r>
      <w:r w:rsidR="0091583A" w:rsidRPr="00031334">
        <w:rPr>
          <w:rFonts w:ascii="Arial" w:hAnsi="Arial" w:cs="Arial"/>
          <w:noProof w:val="0"/>
        </w:rPr>
        <w:t>16</w:t>
      </w:r>
      <w:r w:rsidR="0091583A">
        <w:rPr>
          <w:rFonts w:ascii="Arial" w:hAnsi="Arial" w:cs="Arial"/>
          <w:noProof w:val="0"/>
        </w:rPr>
        <w:t>‘</w:t>
      </w:r>
      <w:r w:rsidR="0091583A" w:rsidRPr="00031334">
        <w:rPr>
          <w:rFonts w:ascii="Arial" w:hAnsi="Arial" w:cs="Arial"/>
          <w:noProof w:val="0"/>
        </w:rPr>
        <w:t>756</w:t>
      </w:r>
      <w:r w:rsidR="0091583A">
        <w:rPr>
          <w:rFonts w:ascii="Arial" w:hAnsi="Arial" w:cs="Arial"/>
          <w:noProof w:val="0"/>
        </w:rPr>
        <w:t xml:space="preserve"> erwachsene Frauen (</w:t>
      </w:r>
      <w:r w:rsidR="003F3C8A">
        <w:rPr>
          <w:rFonts w:ascii="Arial" w:hAnsi="Arial" w:cs="Arial"/>
          <w:noProof w:val="0"/>
        </w:rPr>
        <w:t>siehe Anhang</w:t>
      </w:r>
      <w:r w:rsidR="0091583A">
        <w:rPr>
          <w:rFonts w:ascii="Arial" w:hAnsi="Arial" w:cs="Arial"/>
          <w:noProof w:val="0"/>
        </w:rPr>
        <w:t>). Dies ist zwar eine etwas allgemeine Statistik, die alle gesetzeswidrigen Taten beinhaltet, aber zeigt trotzdem, dass Männer signifikant öfters verurteilt werden und dementsprechend krimineller handeln. Auch Möller-Leimkühler</w:t>
      </w:r>
      <w:r w:rsidR="004F09C5">
        <w:rPr>
          <w:rFonts w:ascii="Arial" w:hAnsi="Arial" w:cs="Arial"/>
          <w:noProof w:val="0"/>
        </w:rPr>
        <w:t xml:space="preserve"> </w:t>
      </w:r>
      <w:r w:rsidR="003F3C8A">
        <w:rPr>
          <w:rFonts w:ascii="Arial" w:hAnsi="Arial" w:cs="Arial"/>
          <w:noProof w:val="0"/>
        </w:rPr>
        <w:t>(</w:t>
      </w:r>
      <w:r w:rsidR="004F09C5">
        <w:rPr>
          <w:rFonts w:ascii="Arial" w:hAnsi="Arial" w:cs="Arial"/>
          <w:noProof w:val="0"/>
        </w:rPr>
        <w:t>2003</w:t>
      </w:r>
      <w:r w:rsidR="003F3C8A">
        <w:rPr>
          <w:rFonts w:ascii="Arial" w:hAnsi="Arial" w:cs="Arial"/>
          <w:noProof w:val="0"/>
        </w:rPr>
        <w:t>)</w:t>
      </w:r>
      <w:r w:rsidR="0091583A">
        <w:rPr>
          <w:rFonts w:ascii="Arial" w:hAnsi="Arial" w:cs="Arial"/>
          <w:noProof w:val="0"/>
        </w:rPr>
        <w:t xml:space="preserve"> unterstützt die Ansicht, dass aggressive Formen des Ausdrucks für Männer sozial akzeptabler </w:t>
      </w:r>
      <w:r w:rsidR="0091583A">
        <w:rPr>
          <w:rFonts w:ascii="Arial" w:hAnsi="Arial" w:cs="Arial"/>
          <w:noProof w:val="0"/>
        </w:rPr>
        <w:lastRenderedPageBreak/>
        <w:t>seien</w:t>
      </w:r>
      <w:r w:rsidR="00F123EA">
        <w:rPr>
          <w:rFonts w:ascii="Arial" w:hAnsi="Arial" w:cs="Arial"/>
          <w:noProof w:val="0"/>
        </w:rPr>
        <w:t xml:space="preserve"> als </w:t>
      </w:r>
      <w:r w:rsidR="004F09C5">
        <w:rPr>
          <w:rFonts w:ascii="Arial" w:hAnsi="Arial" w:cs="Arial"/>
          <w:noProof w:val="0"/>
        </w:rPr>
        <w:t>die</w:t>
      </w:r>
      <w:r w:rsidR="00F123EA">
        <w:rPr>
          <w:rFonts w:ascii="Arial" w:hAnsi="Arial" w:cs="Arial"/>
          <w:noProof w:val="0"/>
        </w:rPr>
        <w:t xml:space="preserve"> weiblich konnotierte Emotionalität: </w:t>
      </w:r>
      <w:r w:rsidR="00F123EA" w:rsidRPr="00BB580F">
        <w:rPr>
          <w:rFonts w:ascii="Arial" w:hAnsi="Arial" w:cs="Arial"/>
          <w:noProof w:val="0"/>
        </w:rPr>
        <w:t>„</w:t>
      </w:r>
      <w:proofErr w:type="spellStart"/>
      <w:r w:rsidR="00F123EA" w:rsidRPr="00BB580F">
        <w:rPr>
          <w:rFonts w:ascii="Arial" w:hAnsi="Arial" w:cs="Arial"/>
          <w:noProof w:val="0"/>
        </w:rPr>
        <w:t>Traditionally</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anger</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aggressiveness</w:t>
      </w:r>
      <w:proofErr w:type="spellEnd"/>
      <w:r w:rsidR="00F123EA" w:rsidRPr="00BB580F">
        <w:rPr>
          <w:rFonts w:ascii="Arial" w:hAnsi="Arial" w:cs="Arial"/>
          <w:noProof w:val="0"/>
        </w:rPr>
        <w:t xml:space="preserve"> and </w:t>
      </w:r>
      <w:proofErr w:type="spellStart"/>
      <w:r w:rsidR="00F123EA" w:rsidRPr="00BB580F">
        <w:rPr>
          <w:rFonts w:ascii="Arial" w:hAnsi="Arial" w:cs="Arial"/>
          <w:noProof w:val="0"/>
        </w:rPr>
        <w:t>hostility</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are</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socially</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accepted</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as</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the</w:t>
      </w:r>
      <w:proofErr w:type="spellEnd"/>
      <w:r w:rsidR="00F123EA" w:rsidRPr="00BB580F">
        <w:rPr>
          <w:rFonts w:ascii="Arial" w:hAnsi="Arial" w:cs="Arial"/>
          <w:noProof w:val="0"/>
        </w:rPr>
        <w:t xml:space="preserve"> male code </w:t>
      </w:r>
      <w:proofErr w:type="spellStart"/>
      <w:r w:rsidR="00F123EA" w:rsidRPr="00BB580F">
        <w:rPr>
          <w:rFonts w:ascii="Arial" w:hAnsi="Arial" w:cs="Arial"/>
          <w:noProof w:val="0"/>
        </w:rPr>
        <w:t>of</w:t>
      </w:r>
      <w:proofErr w:type="spellEnd"/>
      <w:r w:rsidR="00F123EA" w:rsidRPr="00BB580F">
        <w:rPr>
          <w:rFonts w:ascii="Arial" w:hAnsi="Arial" w:cs="Arial"/>
          <w:noProof w:val="0"/>
        </w:rPr>
        <w:t xml:space="preserve"> </w:t>
      </w:r>
      <w:proofErr w:type="spellStart"/>
      <w:r w:rsidR="00F123EA" w:rsidRPr="00BB580F">
        <w:rPr>
          <w:rFonts w:ascii="Arial" w:hAnsi="Arial" w:cs="Arial"/>
          <w:noProof w:val="0"/>
        </w:rPr>
        <w:t>expressiveness</w:t>
      </w:r>
      <w:proofErr w:type="spellEnd"/>
      <w:r w:rsidR="00F123EA">
        <w:rPr>
          <w:rFonts w:ascii="Arial" w:hAnsi="Arial" w:cs="Arial"/>
          <w:noProof w:val="0"/>
        </w:rPr>
        <w:t>“ (</w:t>
      </w:r>
      <w:r w:rsidR="003F3C8A">
        <w:rPr>
          <w:rFonts w:ascii="Arial" w:hAnsi="Arial" w:cs="Arial"/>
          <w:noProof w:val="0"/>
        </w:rPr>
        <w:t xml:space="preserve">S. </w:t>
      </w:r>
      <w:r w:rsidR="00F123EA" w:rsidRPr="00F123EA">
        <w:rPr>
          <w:rFonts w:ascii="Arial" w:hAnsi="Arial" w:cs="Arial"/>
          <w:noProof w:val="0"/>
        </w:rPr>
        <w:t>3</w:t>
      </w:r>
      <w:r w:rsidR="00F123EA">
        <w:rPr>
          <w:rFonts w:ascii="Arial" w:hAnsi="Arial" w:cs="Arial"/>
          <w:noProof w:val="0"/>
        </w:rPr>
        <w:t>)</w:t>
      </w:r>
      <w:r w:rsidR="00F123EA" w:rsidRPr="00BB580F">
        <w:rPr>
          <w:rFonts w:ascii="Arial" w:hAnsi="Arial" w:cs="Arial"/>
          <w:noProof w:val="0"/>
        </w:rPr>
        <w:t>.</w:t>
      </w:r>
      <w:r w:rsidR="0009730F">
        <w:rPr>
          <w:rFonts w:ascii="Arial" w:hAnsi="Arial" w:cs="Arial"/>
          <w:noProof w:val="0"/>
        </w:rPr>
        <w:t xml:space="preserve"> </w:t>
      </w:r>
      <w:r w:rsidR="00277F8A">
        <w:rPr>
          <w:rFonts w:ascii="Arial" w:hAnsi="Arial" w:cs="Arial"/>
          <w:noProof w:val="0"/>
        </w:rPr>
        <w:t xml:space="preserve">Die wahren Gefühle werden also </w:t>
      </w:r>
      <w:r w:rsidR="0040583F">
        <w:rPr>
          <w:rFonts w:ascii="Arial" w:hAnsi="Arial" w:cs="Arial"/>
          <w:noProof w:val="0"/>
        </w:rPr>
        <w:t xml:space="preserve">nicht </w:t>
      </w:r>
      <w:r w:rsidR="00277F8A">
        <w:rPr>
          <w:rFonts w:ascii="Arial" w:hAnsi="Arial" w:cs="Arial"/>
          <w:noProof w:val="0"/>
        </w:rPr>
        <w:t xml:space="preserve">der </w:t>
      </w:r>
      <w:proofErr w:type="spellStart"/>
      <w:r w:rsidR="00277F8A">
        <w:rPr>
          <w:rFonts w:ascii="Arial" w:hAnsi="Arial" w:cs="Arial"/>
          <w:noProof w:val="0"/>
        </w:rPr>
        <w:t>Aussenwelt</w:t>
      </w:r>
      <w:proofErr w:type="spellEnd"/>
      <w:r w:rsidR="0040583F">
        <w:rPr>
          <w:rFonts w:ascii="Arial" w:hAnsi="Arial" w:cs="Arial"/>
          <w:noProof w:val="0"/>
        </w:rPr>
        <w:t xml:space="preserve"> </w:t>
      </w:r>
      <w:r w:rsidR="00277F8A">
        <w:rPr>
          <w:rFonts w:ascii="Arial" w:hAnsi="Arial" w:cs="Arial"/>
          <w:noProof w:val="0"/>
        </w:rPr>
        <w:t>ge</w:t>
      </w:r>
      <w:r w:rsidR="0040583F">
        <w:rPr>
          <w:rFonts w:ascii="Arial" w:hAnsi="Arial" w:cs="Arial"/>
          <w:noProof w:val="0"/>
        </w:rPr>
        <w:t>zeig</w:t>
      </w:r>
      <w:r w:rsidR="00277F8A">
        <w:rPr>
          <w:rFonts w:ascii="Arial" w:hAnsi="Arial" w:cs="Arial"/>
          <w:noProof w:val="0"/>
        </w:rPr>
        <w:t>t</w:t>
      </w:r>
      <w:r>
        <w:rPr>
          <w:rFonts w:ascii="Arial" w:hAnsi="Arial" w:cs="Arial"/>
          <w:noProof w:val="0"/>
        </w:rPr>
        <w:t xml:space="preserve">, weil Gefühle ein Verlust der Kontrolle bedeuten </w:t>
      </w:r>
      <w:r w:rsidR="0040583F">
        <w:rPr>
          <w:rFonts w:ascii="Arial" w:hAnsi="Arial" w:cs="Arial"/>
          <w:noProof w:val="0"/>
        </w:rPr>
        <w:t>würden</w:t>
      </w:r>
      <w:r w:rsidR="0091583A">
        <w:rPr>
          <w:rFonts w:ascii="Arial" w:hAnsi="Arial" w:cs="Arial"/>
          <w:noProof w:val="0"/>
        </w:rPr>
        <w:t xml:space="preserve"> und wiederum mit Schwäche assoziiert werde</w:t>
      </w:r>
      <w:r w:rsidR="0040583F">
        <w:rPr>
          <w:rFonts w:ascii="Arial" w:hAnsi="Arial" w:cs="Arial"/>
          <w:noProof w:val="0"/>
        </w:rPr>
        <w:t xml:space="preserve"> </w:t>
      </w:r>
      <w:r>
        <w:rPr>
          <w:rFonts w:ascii="Arial" w:hAnsi="Arial" w:cs="Arial"/>
          <w:noProof w:val="0"/>
        </w:rPr>
        <w:t>(Böhnisch</w:t>
      </w:r>
      <w:r w:rsidR="00A8300F">
        <w:rPr>
          <w:rFonts w:ascii="Arial" w:hAnsi="Arial" w:cs="Arial"/>
          <w:noProof w:val="0"/>
        </w:rPr>
        <w:t xml:space="preserve"> 2013</w:t>
      </w:r>
      <w:r>
        <w:rPr>
          <w:rFonts w:ascii="Arial" w:hAnsi="Arial" w:cs="Arial"/>
          <w:noProof w:val="0"/>
        </w:rPr>
        <w:t xml:space="preserve">, </w:t>
      </w:r>
      <w:r w:rsidR="00975DFD">
        <w:rPr>
          <w:rFonts w:ascii="Arial" w:hAnsi="Arial" w:cs="Arial"/>
          <w:noProof w:val="0"/>
        </w:rPr>
        <w:t xml:space="preserve">S. </w:t>
      </w:r>
      <w:r>
        <w:rPr>
          <w:rFonts w:ascii="Arial" w:hAnsi="Arial" w:cs="Arial"/>
          <w:noProof w:val="0"/>
        </w:rPr>
        <w:t xml:space="preserve">233). </w:t>
      </w:r>
      <w:r w:rsidR="0040583F">
        <w:rPr>
          <w:rFonts w:ascii="Arial" w:hAnsi="Arial" w:cs="Arial"/>
          <w:noProof w:val="0"/>
        </w:rPr>
        <w:t xml:space="preserve">Für die Kommunikation zwischen Männern bedeutet dies, dass sie nicht wie Frauen </w:t>
      </w:r>
      <w:r w:rsidR="0091583A">
        <w:rPr>
          <w:rFonts w:ascii="Arial" w:hAnsi="Arial" w:cs="Arial"/>
          <w:noProof w:val="0"/>
        </w:rPr>
        <w:t xml:space="preserve">untereinander </w:t>
      </w:r>
      <w:r w:rsidR="0040583F">
        <w:rPr>
          <w:rFonts w:ascii="Arial" w:hAnsi="Arial" w:cs="Arial"/>
          <w:noProof w:val="0"/>
        </w:rPr>
        <w:t>über ihre Probleme reden, sondern</w:t>
      </w:r>
      <w:r>
        <w:rPr>
          <w:rFonts w:ascii="Arial" w:hAnsi="Arial" w:cs="Arial"/>
          <w:noProof w:val="0"/>
        </w:rPr>
        <w:t xml:space="preserve"> in einer </w:t>
      </w:r>
      <w:r w:rsidR="0040583F">
        <w:rPr>
          <w:rFonts w:ascii="Arial" w:hAnsi="Arial" w:cs="Arial"/>
          <w:noProof w:val="0"/>
        </w:rPr>
        <w:t xml:space="preserve">Art </w:t>
      </w:r>
      <w:r>
        <w:rPr>
          <w:rFonts w:ascii="Arial" w:hAnsi="Arial" w:cs="Arial"/>
          <w:noProof w:val="0"/>
        </w:rPr>
        <w:t xml:space="preserve">ritualisierten Manier über ‚Männerthemen‘ (Autos, Frauen, Technik, </w:t>
      </w:r>
      <w:proofErr w:type="spellStart"/>
      <w:r>
        <w:rPr>
          <w:rFonts w:ascii="Arial" w:hAnsi="Arial" w:cs="Arial"/>
          <w:noProof w:val="0"/>
        </w:rPr>
        <w:t>Fussball</w:t>
      </w:r>
      <w:proofErr w:type="spellEnd"/>
      <w:r>
        <w:rPr>
          <w:rFonts w:ascii="Arial" w:hAnsi="Arial" w:cs="Arial"/>
          <w:noProof w:val="0"/>
        </w:rPr>
        <w:t xml:space="preserve"> </w:t>
      </w:r>
      <w:proofErr w:type="spellStart"/>
      <w:r>
        <w:rPr>
          <w:rFonts w:ascii="Arial" w:hAnsi="Arial" w:cs="Arial"/>
          <w:noProof w:val="0"/>
        </w:rPr>
        <w:t>etc</w:t>
      </w:r>
      <w:proofErr w:type="spellEnd"/>
      <w:r>
        <w:rPr>
          <w:rFonts w:ascii="Arial" w:hAnsi="Arial" w:cs="Arial"/>
          <w:noProof w:val="0"/>
        </w:rPr>
        <w:t>)</w:t>
      </w:r>
      <w:r w:rsidR="0040583F">
        <w:rPr>
          <w:rFonts w:ascii="Arial" w:hAnsi="Arial" w:cs="Arial"/>
          <w:noProof w:val="0"/>
        </w:rPr>
        <w:t xml:space="preserve"> </w:t>
      </w:r>
      <w:r w:rsidR="0040583F" w:rsidRPr="00F123EA">
        <w:rPr>
          <w:rFonts w:ascii="Arial" w:hAnsi="Arial" w:cs="Arial"/>
          <w:noProof w:val="0"/>
        </w:rPr>
        <w:t>sprechen</w:t>
      </w:r>
      <w:r w:rsidRPr="00F123EA">
        <w:rPr>
          <w:rFonts w:ascii="Arial" w:hAnsi="Arial" w:cs="Arial"/>
          <w:noProof w:val="0"/>
        </w:rPr>
        <w:t xml:space="preserve"> (</w:t>
      </w:r>
      <w:r w:rsidR="003F3C8A">
        <w:rPr>
          <w:rFonts w:ascii="Arial" w:hAnsi="Arial" w:cs="Arial"/>
          <w:noProof w:val="0"/>
        </w:rPr>
        <w:t>ebd., S.</w:t>
      </w:r>
      <w:r w:rsidRPr="00F123EA">
        <w:rPr>
          <w:rFonts w:ascii="Arial" w:hAnsi="Arial" w:cs="Arial"/>
          <w:noProof w:val="0"/>
        </w:rPr>
        <w:t>234</w:t>
      </w:r>
      <w:r w:rsidR="00614357" w:rsidRPr="00240F67">
        <w:rPr>
          <w:rFonts w:ascii="Arial" w:hAnsi="Arial" w:cs="Arial"/>
          <w:noProof w:val="0"/>
        </w:rPr>
        <w:t>).</w:t>
      </w:r>
      <w:r w:rsidR="007B3FD9" w:rsidRPr="00240F67">
        <w:rPr>
          <w:rFonts w:ascii="Arial" w:hAnsi="Arial" w:cs="Arial"/>
          <w:noProof w:val="0"/>
        </w:rPr>
        <w:t xml:space="preserve"> </w:t>
      </w:r>
      <w:r w:rsidR="00277F8A" w:rsidRPr="00240F67">
        <w:rPr>
          <w:rFonts w:ascii="Arial" w:hAnsi="Arial" w:cs="Arial"/>
          <w:noProof w:val="0"/>
        </w:rPr>
        <w:t>Lediglich in Partnerschafte</w:t>
      </w:r>
      <w:r w:rsidR="00240F67">
        <w:rPr>
          <w:rFonts w:ascii="Arial" w:hAnsi="Arial" w:cs="Arial"/>
          <w:noProof w:val="0"/>
        </w:rPr>
        <w:t>n würden Männer eine emotionale Stütze finden (</w:t>
      </w:r>
      <w:proofErr w:type="spellStart"/>
      <w:r w:rsidR="00240F67">
        <w:rPr>
          <w:rFonts w:ascii="Arial" w:hAnsi="Arial" w:cs="Arial"/>
          <w:noProof w:val="0"/>
        </w:rPr>
        <w:t>Wolfersdorf</w:t>
      </w:r>
      <w:proofErr w:type="spellEnd"/>
      <w:r w:rsidR="00240F67">
        <w:rPr>
          <w:rFonts w:ascii="Arial" w:hAnsi="Arial" w:cs="Arial"/>
          <w:noProof w:val="0"/>
        </w:rPr>
        <w:t xml:space="preserve"> &amp; </w:t>
      </w:r>
      <w:proofErr w:type="spellStart"/>
      <w:r w:rsidR="00240F67">
        <w:rPr>
          <w:rFonts w:ascii="Arial" w:hAnsi="Arial" w:cs="Arial"/>
          <w:noProof w:val="0"/>
        </w:rPr>
        <w:t>Plöderl</w:t>
      </w:r>
      <w:proofErr w:type="spellEnd"/>
      <w:r w:rsidR="00240F67">
        <w:rPr>
          <w:rFonts w:ascii="Arial" w:hAnsi="Arial" w:cs="Arial"/>
          <w:noProof w:val="0"/>
        </w:rPr>
        <w:t xml:space="preserve"> 2016, </w:t>
      </w:r>
      <w:r w:rsidR="003F3C8A">
        <w:rPr>
          <w:rFonts w:ascii="Arial" w:hAnsi="Arial" w:cs="Arial"/>
          <w:noProof w:val="0"/>
        </w:rPr>
        <w:t xml:space="preserve">S. </w:t>
      </w:r>
      <w:r w:rsidR="00240F67">
        <w:rPr>
          <w:rFonts w:ascii="Arial" w:hAnsi="Arial" w:cs="Arial"/>
          <w:noProof w:val="0"/>
        </w:rPr>
        <w:t>268).</w:t>
      </w:r>
    </w:p>
    <w:p w14:paraId="7B3881DF" w14:textId="341DDCC6" w:rsidR="00000D28" w:rsidRDefault="00F123EA" w:rsidP="0026681E">
      <w:pPr>
        <w:spacing w:after="0" w:line="360" w:lineRule="auto"/>
        <w:jc w:val="both"/>
        <w:rPr>
          <w:rFonts w:ascii="Arial" w:hAnsi="Arial" w:cs="Arial"/>
          <w:noProof w:val="0"/>
        </w:rPr>
      </w:pPr>
      <w:r>
        <w:rPr>
          <w:rFonts w:ascii="Arial" w:hAnsi="Arial" w:cs="Arial"/>
          <w:noProof w:val="0"/>
        </w:rPr>
        <w:t xml:space="preserve">In </w:t>
      </w:r>
      <w:r w:rsidR="00000D28">
        <w:rPr>
          <w:rFonts w:ascii="Arial" w:hAnsi="Arial" w:cs="Arial"/>
          <w:noProof w:val="0"/>
        </w:rPr>
        <w:t xml:space="preserve">diesem Essay </w:t>
      </w:r>
      <w:r w:rsidR="00D260EA">
        <w:rPr>
          <w:rFonts w:ascii="Arial" w:hAnsi="Arial" w:cs="Arial"/>
          <w:noProof w:val="0"/>
        </w:rPr>
        <w:t xml:space="preserve">wurden </w:t>
      </w:r>
      <w:r w:rsidR="00E2545B">
        <w:rPr>
          <w:rFonts w:ascii="Arial" w:hAnsi="Arial" w:cs="Arial"/>
          <w:noProof w:val="0"/>
        </w:rPr>
        <w:t xml:space="preserve">nun </w:t>
      </w:r>
      <w:r w:rsidR="009B1200">
        <w:rPr>
          <w:rFonts w:ascii="Arial" w:hAnsi="Arial" w:cs="Arial"/>
          <w:noProof w:val="0"/>
        </w:rPr>
        <w:t xml:space="preserve">einige </w:t>
      </w:r>
      <w:r w:rsidR="00D260EA">
        <w:rPr>
          <w:rFonts w:ascii="Arial" w:hAnsi="Arial" w:cs="Arial"/>
          <w:noProof w:val="0"/>
        </w:rPr>
        <w:t>geschlecht</w:t>
      </w:r>
      <w:r w:rsidR="009B1200">
        <w:rPr>
          <w:rFonts w:ascii="Arial" w:hAnsi="Arial" w:cs="Arial"/>
          <w:noProof w:val="0"/>
        </w:rPr>
        <w:t>er</w:t>
      </w:r>
      <w:r w:rsidR="00D260EA">
        <w:rPr>
          <w:rFonts w:ascii="Arial" w:hAnsi="Arial" w:cs="Arial"/>
          <w:noProof w:val="0"/>
        </w:rPr>
        <w:t xml:space="preserve">theoretische Konzepte wie zum Beispiel </w:t>
      </w:r>
      <w:proofErr w:type="spellStart"/>
      <w:r w:rsidR="00D260EA">
        <w:rPr>
          <w:rFonts w:ascii="Arial" w:hAnsi="Arial" w:cs="Arial"/>
          <w:noProof w:val="0"/>
        </w:rPr>
        <w:t>doing</w:t>
      </w:r>
      <w:proofErr w:type="spellEnd"/>
      <w:r w:rsidR="00D260EA">
        <w:rPr>
          <w:rFonts w:ascii="Arial" w:hAnsi="Arial" w:cs="Arial"/>
          <w:noProof w:val="0"/>
        </w:rPr>
        <w:t xml:space="preserve"> </w:t>
      </w:r>
      <w:proofErr w:type="spellStart"/>
      <w:r w:rsidR="00D260EA">
        <w:rPr>
          <w:rFonts w:ascii="Arial" w:hAnsi="Arial" w:cs="Arial"/>
          <w:noProof w:val="0"/>
        </w:rPr>
        <w:t>gender</w:t>
      </w:r>
      <w:proofErr w:type="spellEnd"/>
      <w:r w:rsidR="00D260EA">
        <w:rPr>
          <w:rFonts w:ascii="Arial" w:hAnsi="Arial" w:cs="Arial"/>
          <w:noProof w:val="0"/>
        </w:rPr>
        <w:t xml:space="preserve">, </w:t>
      </w:r>
      <w:r w:rsidR="009B1200">
        <w:rPr>
          <w:rFonts w:ascii="Arial" w:hAnsi="Arial" w:cs="Arial"/>
          <w:noProof w:val="0"/>
        </w:rPr>
        <w:t xml:space="preserve">soziale Intelligibilität, </w:t>
      </w:r>
      <w:r w:rsidR="00D260EA">
        <w:rPr>
          <w:rFonts w:ascii="Arial" w:hAnsi="Arial" w:cs="Arial"/>
          <w:noProof w:val="0"/>
        </w:rPr>
        <w:t>Geschlechterleitbilder</w:t>
      </w:r>
      <w:r w:rsidR="009B1200">
        <w:rPr>
          <w:rFonts w:ascii="Arial" w:hAnsi="Arial" w:cs="Arial"/>
          <w:noProof w:val="0"/>
        </w:rPr>
        <w:t xml:space="preserve"> (</w:t>
      </w:r>
      <w:proofErr w:type="spellStart"/>
      <w:r w:rsidR="009B1200">
        <w:rPr>
          <w:rFonts w:ascii="Arial" w:hAnsi="Arial" w:cs="Arial"/>
          <w:noProof w:val="0"/>
        </w:rPr>
        <w:t>agency</w:t>
      </w:r>
      <w:proofErr w:type="spellEnd"/>
      <w:r w:rsidR="009B1200">
        <w:rPr>
          <w:rFonts w:ascii="Arial" w:hAnsi="Arial" w:cs="Arial"/>
          <w:noProof w:val="0"/>
        </w:rPr>
        <w:t xml:space="preserve"> und </w:t>
      </w:r>
      <w:proofErr w:type="spellStart"/>
      <w:r w:rsidR="009B1200">
        <w:rPr>
          <w:rFonts w:ascii="Arial" w:hAnsi="Arial" w:cs="Arial"/>
          <w:noProof w:val="0"/>
        </w:rPr>
        <w:t>communion</w:t>
      </w:r>
      <w:proofErr w:type="spellEnd"/>
      <w:r w:rsidR="009B1200">
        <w:rPr>
          <w:rFonts w:ascii="Arial" w:hAnsi="Arial" w:cs="Arial"/>
          <w:noProof w:val="0"/>
        </w:rPr>
        <w:t>)</w:t>
      </w:r>
      <w:r w:rsidR="00D260EA">
        <w:rPr>
          <w:rFonts w:ascii="Arial" w:hAnsi="Arial" w:cs="Arial"/>
          <w:noProof w:val="0"/>
        </w:rPr>
        <w:t xml:space="preserve">, hegemoniale Männlichkeit, </w:t>
      </w:r>
      <w:r w:rsidR="007B3FD9">
        <w:rPr>
          <w:rFonts w:ascii="Arial" w:hAnsi="Arial" w:cs="Arial"/>
          <w:noProof w:val="0"/>
        </w:rPr>
        <w:t>‚</w:t>
      </w:r>
      <w:r w:rsidR="00D260EA">
        <w:rPr>
          <w:rFonts w:ascii="Arial" w:hAnsi="Arial" w:cs="Arial"/>
          <w:noProof w:val="0"/>
        </w:rPr>
        <w:t>Lad Culture</w:t>
      </w:r>
      <w:r w:rsidR="007B3FD9">
        <w:rPr>
          <w:rFonts w:ascii="Arial" w:hAnsi="Arial" w:cs="Arial"/>
          <w:noProof w:val="0"/>
        </w:rPr>
        <w:t>‘</w:t>
      </w:r>
      <w:r w:rsidR="009B1200">
        <w:rPr>
          <w:rFonts w:ascii="Arial" w:hAnsi="Arial" w:cs="Arial"/>
          <w:noProof w:val="0"/>
        </w:rPr>
        <w:t xml:space="preserve"> und</w:t>
      </w:r>
      <w:r w:rsidR="00D260EA">
        <w:rPr>
          <w:rFonts w:ascii="Arial" w:hAnsi="Arial" w:cs="Arial"/>
          <w:noProof w:val="0"/>
        </w:rPr>
        <w:t xml:space="preserve"> toxische Männlichkeit</w:t>
      </w:r>
      <w:r w:rsidR="009B1200">
        <w:rPr>
          <w:rFonts w:ascii="Arial" w:hAnsi="Arial" w:cs="Arial"/>
          <w:noProof w:val="0"/>
        </w:rPr>
        <w:t xml:space="preserve"> umschrieben. Nun stellt sich die Frage, wie diese Überlegungen mit den hohen Suizidraten von Männern in Verbindung gebracht werden können. Wie Eingangs gezeigt wurde, sterben Männer dreimal häufiger durch Suizid als Frauen (</w:t>
      </w:r>
      <w:r w:rsidR="003F3C8A">
        <w:rPr>
          <w:rFonts w:ascii="Arial" w:hAnsi="Arial" w:cs="Arial"/>
          <w:noProof w:val="0"/>
        </w:rPr>
        <w:t>siehe Anhang</w:t>
      </w:r>
      <w:r w:rsidR="009B1200">
        <w:rPr>
          <w:rFonts w:ascii="Arial" w:hAnsi="Arial" w:cs="Arial"/>
          <w:noProof w:val="0"/>
        </w:rPr>
        <w:t xml:space="preserve">). Ich postuliere, dass die toxische Männlichkeit </w:t>
      </w:r>
      <w:r w:rsidR="00240F67">
        <w:rPr>
          <w:rFonts w:ascii="Arial" w:hAnsi="Arial" w:cs="Arial"/>
          <w:noProof w:val="0"/>
        </w:rPr>
        <w:t xml:space="preserve">einer </w:t>
      </w:r>
      <w:r w:rsidR="009B1200">
        <w:rPr>
          <w:rFonts w:ascii="Arial" w:hAnsi="Arial" w:cs="Arial"/>
          <w:noProof w:val="0"/>
        </w:rPr>
        <w:t>der wichtigste</w:t>
      </w:r>
      <w:r w:rsidR="00240F67">
        <w:rPr>
          <w:rFonts w:ascii="Arial" w:hAnsi="Arial" w:cs="Arial"/>
          <w:noProof w:val="0"/>
        </w:rPr>
        <w:t>n</w:t>
      </w:r>
      <w:r w:rsidR="009B1200">
        <w:rPr>
          <w:rFonts w:ascii="Arial" w:hAnsi="Arial" w:cs="Arial"/>
          <w:noProof w:val="0"/>
        </w:rPr>
        <w:t xml:space="preserve"> Faktor</w:t>
      </w:r>
      <w:r w:rsidR="00240F67">
        <w:rPr>
          <w:rFonts w:ascii="Arial" w:hAnsi="Arial" w:cs="Arial"/>
          <w:noProof w:val="0"/>
        </w:rPr>
        <w:t>en</w:t>
      </w:r>
      <w:r w:rsidR="009B1200">
        <w:rPr>
          <w:rFonts w:ascii="Arial" w:hAnsi="Arial" w:cs="Arial"/>
          <w:noProof w:val="0"/>
        </w:rPr>
        <w:t xml:space="preserve"> für die Erklärung dieses Phänomen</w:t>
      </w:r>
      <w:r w:rsidR="00D11312">
        <w:rPr>
          <w:rFonts w:ascii="Arial" w:hAnsi="Arial" w:cs="Arial"/>
          <w:noProof w:val="0"/>
        </w:rPr>
        <w:t>s</w:t>
      </w:r>
      <w:r w:rsidR="009B1200">
        <w:rPr>
          <w:rFonts w:ascii="Arial" w:hAnsi="Arial" w:cs="Arial"/>
          <w:noProof w:val="0"/>
        </w:rPr>
        <w:t xml:space="preserve"> ist, weil er </w:t>
      </w:r>
      <w:r w:rsidR="00277F8A">
        <w:rPr>
          <w:rFonts w:ascii="Arial" w:hAnsi="Arial" w:cs="Arial"/>
          <w:noProof w:val="0"/>
        </w:rPr>
        <w:t>Konsequenz</w:t>
      </w:r>
      <w:r w:rsidR="009B1200">
        <w:rPr>
          <w:rFonts w:ascii="Arial" w:hAnsi="Arial" w:cs="Arial"/>
          <w:noProof w:val="0"/>
        </w:rPr>
        <w:t xml:space="preserve"> der gesellschaftlichen Normen </w:t>
      </w:r>
      <w:r w:rsidR="00277F8A">
        <w:rPr>
          <w:rFonts w:ascii="Arial" w:hAnsi="Arial" w:cs="Arial"/>
          <w:noProof w:val="0"/>
        </w:rPr>
        <w:t>ist</w:t>
      </w:r>
      <w:r w:rsidR="00240F67">
        <w:rPr>
          <w:rFonts w:ascii="Arial" w:hAnsi="Arial" w:cs="Arial"/>
          <w:noProof w:val="0"/>
        </w:rPr>
        <w:t xml:space="preserve"> und an sich schon auf Negativität beruht</w:t>
      </w:r>
      <w:r w:rsidR="009B1200">
        <w:rPr>
          <w:rFonts w:ascii="Arial" w:hAnsi="Arial" w:cs="Arial"/>
          <w:noProof w:val="0"/>
        </w:rPr>
        <w:t>.</w:t>
      </w:r>
      <w:r w:rsidR="00277F8A">
        <w:rPr>
          <w:rFonts w:ascii="Arial" w:hAnsi="Arial" w:cs="Arial"/>
          <w:noProof w:val="0"/>
        </w:rPr>
        <w:t xml:space="preserve"> Dabei müssen meiner Meinung nach nicht alle Merkmale Kupers zutreffen und können sie auch nur abgeschwächt auftreten.</w:t>
      </w:r>
    </w:p>
    <w:p w14:paraId="41DB3B1A" w14:textId="2B587FC5" w:rsidR="005C3206" w:rsidRDefault="009B1200" w:rsidP="0026681E">
      <w:pPr>
        <w:spacing w:after="0" w:line="360" w:lineRule="auto"/>
        <w:jc w:val="both"/>
        <w:rPr>
          <w:rFonts w:ascii="Arial" w:hAnsi="Arial" w:cs="Arial"/>
          <w:noProof w:val="0"/>
        </w:rPr>
      </w:pPr>
      <w:r>
        <w:rPr>
          <w:rFonts w:ascii="Arial" w:hAnsi="Arial" w:cs="Arial"/>
          <w:noProof w:val="0"/>
        </w:rPr>
        <w:t>Wie Böhnisch</w:t>
      </w:r>
      <w:r w:rsidR="0018625A">
        <w:rPr>
          <w:rFonts w:ascii="Arial" w:hAnsi="Arial" w:cs="Arial"/>
          <w:noProof w:val="0"/>
        </w:rPr>
        <w:t xml:space="preserve"> </w:t>
      </w:r>
      <w:r w:rsidR="003F3C8A">
        <w:rPr>
          <w:rFonts w:ascii="Arial" w:hAnsi="Arial" w:cs="Arial"/>
          <w:noProof w:val="0"/>
        </w:rPr>
        <w:t>(</w:t>
      </w:r>
      <w:r w:rsidR="0018625A">
        <w:rPr>
          <w:rFonts w:ascii="Arial" w:hAnsi="Arial" w:cs="Arial"/>
          <w:noProof w:val="0"/>
        </w:rPr>
        <w:t>2013</w:t>
      </w:r>
      <w:r w:rsidR="003F3C8A">
        <w:rPr>
          <w:rFonts w:ascii="Arial" w:hAnsi="Arial" w:cs="Arial"/>
          <w:noProof w:val="0"/>
        </w:rPr>
        <w:t>)</w:t>
      </w:r>
      <w:r>
        <w:rPr>
          <w:rFonts w:ascii="Arial" w:hAnsi="Arial" w:cs="Arial"/>
          <w:noProof w:val="0"/>
        </w:rPr>
        <w:t xml:space="preserve"> und Möller-Leimkühler</w:t>
      </w:r>
      <w:r w:rsidR="0018625A">
        <w:rPr>
          <w:rFonts w:ascii="Arial" w:hAnsi="Arial" w:cs="Arial"/>
          <w:noProof w:val="0"/>
        </w:rPr>
        <w:t xml:space="preserve"> </w:t>
      </w:r>
      <w:r w:rsidR="003F3C8A">
        <w:rPr>
          <w:rFonts w:ascii="Arial" w:hAnsi="Arial" w:cs="Arial"/>
          <w:noProof w:val="0"/>
        </w:rPr>
        <w:t>(</w:t>
      </w:r>
      <w:r w:rsidR="0018625A">
        <w:rPr>
          <w:rFonts w:ascii="Arial" w:hAnsi="Arial" w:cs="Arial"/>
          <w:noProof w:val="0"/>
        </w:rPr>
        <w:t>2003</w:t>
      </w:r>
      <w:r w:rsidR="003F3C8A">
        <w:rPr>
          <w:rFonts w:ascii="Arial" w:hAnsi="Arial" w:cs="Arial"/>
          <w:noProof w:val="0"/>
        </w:rPr>
        <w:t>)</w:t>
      </w:r>
      <w:r>
        <w:rPr>
          <w:rFonts w:ascii="Arial" w:hAnsi="Arial" w:cs="Arial"/>
          <w:noProof w:val="0"/>
        </w:rPr>
        <w:t xml:space="preserve"> </w:t>
      </w:r>
      <w:r w:rsidR="00E2545B">
        <w:rPr>
          <w:rFonts w:ascii="Arial" w:hAnsi="Arial" w:cs="Arial"/>
          <w:noProof w:val="0"/>
        </w:rPr>
        <w:t>zeigten</w:t>
      </w:r>
      <w:r>
        <w:rPr>
          <w:rFonts w:ascii="Arial" w:hAnsi="Arial" w:cs="Arial"/>
          <w:noProof w:val="0"/>
        </w:rPr>
        <w:t xml:space="preserve">, </w:t>
      </w:r>
      <w:r w:rsidR="00E2545B">
        <w:rPr>
          <w:rFonts w:ascii="Arial" w:hAnsi="Arial" w:cs="Arial"/>
          <w:noProof w:val="0"/>
        </w:rPr>
        <w:t>sind aggressives respektive feindseliges Verhalten und die Abneigung über die eigenen Gefühle zu reden zwei wichtige Faktoren, welche der toxischen Männlichkeit zugeordnet werden können. Letzteres führt dazu, dass persönliche Probleme nicht aktiv angegangen werden</w:t>
      </w:r>
      <w:r w:rsidR="00277F8A">
        <w:rPr>
          <w:rFonts w:ascii="Arial" w:hAnsi="Arial" w:cs="Arial"/>
          <w:noProof w:val="0"/>
        </w:rPr>
        <w:t>, w</w:t>
      </w:r>
      <w:r w:rsidR="004F09C5">
        <w:rPr>
          <w:rFonts w:ascii="Arial" w:hAnsi="Arial" w:cs="Arial"/>
          <w:noProof w:val="0"/>
        </w:rPr>
        <w:t>ie wenn</w:t>
      </w:r>
      <w:r w:rsidR="00277F8A">
        <w:rPr>
          <w:rFonts w:ascii="Arial" w:hAnsi="Arial" w:cs="Arial"/>
          <w:noProof w:val="0"/>
        </w:rPr>
        <w:t xml:space="preserve"> zum Beispiel kein Arzt aufgesucht wird. </w:t>
      </w:r>
      <w:r w:rsidR="00B205D6">
        <w:rPr>
          <w:rFonts w:ascii="Arial" w:hAnsi="Arial" w:cs="Arial"/>
          <w:noProof w:val="0"/>
        </w:rPr>
        <w:t>In Studien</w:t>
      </w:r>
      <w:r w:rsidR="00277F8A">
        <w:rPr>
          <w:rFonts w:ascii="Arial" w:hAnsi="Arial" w:cs="Arial"/>
          <w:noProof w:val="0"/>
        </w:rPr>
        <w:t xml:space="preserve"> konnte gezeigt werden, dass psychische Krankheiten bei </w:t>
      </w:r>
      <w:r w:rsidR="00BE6D0E">
        <w:rPr>
          <w:rFonts w:ascii="Arial" w:hAnsi="Arial" w:cs="Arial"/>
          <w:noProof w:val="0"/>
        </w:rPr>
        <w:t>M</w:t>
      </w:r>
      <w:r w:rsidR="00277F8A">
        <w:rPr>
          <w:rFonts w:ascii="Arial" w:hAnsi="Arial" w:cs="Arial"/>
          <w:noProof w:val="0"/>
        </w:rPr>
        <w:t>ännern weniger häufig diagnostiziert werden</w:t>
      </w:r>
      <w:r w:rsidR="00BE6D0E">
        <w:rPr>
          <w:rFonts w:ascii="Arial" w:hAnsi="Arial" w:cs="Arial"/>
          <w:noProof w:val="0"/>
        </w:rPr>
        <w:t xml:space="preserve"> und das Hilfesuchverhalten niedriger ist als bei Frauen (</w:t>
      </w:r>
      <w:proofErr w:type="spellStart"/>
      <w:r w:rsidR="00BE6D0E">
        <w:rPr>
          <w:rFonts w:ascii="Arial" w:hAnsi="Arial" w:cs="Arial"/>
          <w:noProof w:val="0"/>
        </w:rPr>
        <w:t>Wolfersdorf</w:t>
      </w:r>
      <w:proofErr w:type="spellEnd"/>
      <w:r w:rsidR="00BE6D0E">
        <w:rPr>
          <w:rFonts w:ascii="Arial" w:hAnsi="Arial" w:cs="Arial"/>
          <w:noProof w:val="0"/>
        </w:rPr>
        <w:t xml:space="preserve"> &amp; </w:t>
      </w:r>
      <w:proofErr w:type="spellStart"/>
      <w:r w:rsidR="00BE6D0E">
        <w:rPr>
          <w:rFonts w:ascii="Arial" w:hAnsi="Arial" w:cs="Arial"/>
          <w:noProof w:val="0"/>
        </w:rPr>
        <w:t>Plöderl</w:t>
      </w:r>
      <w:proofErr w:type="spellEnd"/>
      <w:r w:rsidR="00BE6D0E">
        <w:rPr>
          <w:rFonts w:ascii="Arial" w:hAnsi="Arial" w:cs="Arial"/>
          <w:noProof w:val="0"/>
        </w:rPr>
        <w:t xml:space="preserve"> 2016, </w:t>
      </w:r>
      <w:r w:rsidR="003F3C8A">
        <w:rPr>
          <w:rFonts w:ascii="Arial" w:hAnsi="Arial" w:cs="Arial"/>
          <w:noProof w:val="0"/>
        </w:rPr>
        <w:t xml:space="preserve">S. </w:t>
      </w:r>
      <w:r w:rsidR="00BE6D0E">
        <w:rPr>
          <w:rFonts w:ascii="Arial" w:hAnsi="Arial" w:cs="Arial"/>
          <w:noProof w:val="0"/>
        </w:rPr>
        <w:t>268).</w:t>
      </w:r>
      <w:r w:rsidR="005C3206" w:rsidRPr="005C3206">
        <w:rPr>
          <w:rFonts w:ascii="Arial" w:hAnsi="Arial" w:cs="Arial"/>
          <w:noProof w:val="0"/>
        </w:rPr>
        <w:t xml:space="preserve"> </w:t>
      </w:r>
      <w:r w:rsidR="00B205D6">
        <w:rPr>
          <w:rFonts w:ascii="Arial" w:hAnsi="Arial" w:cs="Arial"/>
          <w:noProof w:val="0"/>
        </w:rPr>
        <w:t>Da depressive Symptome nach Möller-Leimkühler</w:t>
      </w:r>
      <w:r w:rsidR="003F3C8A">
        <w:rPr>
          <w:rFonts w:ascii="Arial" w:hAnsi="Arial" w:cs="Arial"/>
          <w:noProof w:val="0"/>
        </w:rPr>
        <w:t xml:space="preserve"> (2003)</w:t>
      </w:r>
      <w:r w:rsidR="00B205D6">
        <w:rPr>
          <w:rFonts w:ascii="Arial" w:hAnsi="Arial" w:cs="Arial"/>
          <w:noProof w:val="0"/>
        </w:rPr>
        <w:t xml:space="preserve"> als „</w:t>
      </w:r>
      <w:proofErr w:type="spellStart"/>
      <w:r w:rsidR="00B205D6" w:rsidRPr="00BB580F">
        <w:rPr>
          <w:rFonts w:ascii="Arial" w:hAnsi="Arial" w:cs="Arial"/>
          <w:noProof w:val="0"/>
        </w:rPr>
        <w:t>typical</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female</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symptoms</w:t>
      </w:r>
      <w:proofErr w:type="spellEnd"/>
      <w:r w:rsidR="00B205D6">
        <w:rPr>
          <w:rFonts w:ascii="Arial" w:hAnsi="Arial" w:cs="Arial"/>
          <w:noProof w:val="0"/>
        </w:rPr>
        <w:t>“ gedeutet werden, widersprechen sie dem männlichen Stereotyp, weshalb Männer nicht daran leiden sollten (</w:t>
      </w:r>
      <w:r w:rsidR="003F3C8A">
        <w:rPr>
          <w:rFonts w:ascii="Arial" w:hAnsi="Arial" w:cs="Arial"/>
          <w:noProof w:val="0"/>
        </w:rPr>
        <w:t xml:space="preserve">S. </w:t>
      </w:r>
      <w:r w:rsidR="00B205D6" w:rsidRPr="00B205D6">
        <w:rPr>
          <w:rFonts w:ascii="Arial" w:hAnsi="Arial" w:cs="Arial"/>
          <w:noProof w:val="0"/>
        </w:rPr>
        <w:t>3</w:t>
      </w:r>
      <w:r w:rsidR="00B205D6">
        <w:rPr>
          <w:rFonts w:ascii="Arial" w:hAnsi="Arial" w:cs="Arial"/>
          <w:noProof w:val="0"/>
        </w:rPr>
        <w:t>).</w:t>
      </w:r>
      <w:r w:rsidR="00753C9C">
        <w:rPr>
          <w:rFonts w:ascii="Arial" w:hAnsi="Arial" w:cs="Arial"/>
          <w:noProof w:val="0"/>
        </w:rPr>
        <w:t xml:space="preserve"> Somit könnte dies der Grund dafür sein, weshalb Männer sich weniger oft eingestehen, dass sie Hilfe benötigen</w:t>
      </w:r>
      <w:r w:rsidR="00206CE7">
        <w:rPr>
          <w:rFonts w:ascii="Arial" w:hAnsi="Arial" w:cs="Arial"/>
          <w:noProof w:val="0"/>
        </w:rPr>
        <w:t>, denn „</w:t>
      </w:r>
      <w:proofErr w:type="spellStart"/>
      <w:r w:rsidR="00B205D6" w:rsidRPr="00BB580F">
        <w:rPr>
          <w:rFonts w:ascii="Arial" w:hAnsi="Arial" w:cs="Arial"/>
          <w:noProof w:val="0"/>
        </w:rPr>
        <w:t>admitting</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anxiety</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problems</w:t>
      </w:r>
      <w:proofErr w:type="spellEnd"/>
      <w:r w:rsidR="00B205D6" w:rsidRPr="00BB580F">
        <w:rPr>
          <w:rFonts w:ascii="Arial" w:hAnsi="Arial" w:cs="Arial"/>
          <w:noProof w:val="0"/>
        </w:rPr>
        <w:t xml:space="preserve"> and </w:t>
      </w:r>
      <w:proofErr w:type="spellStart"/>
      <w:r w:rsidR="00B205D6" w:rsidRPr="00BB580F">
        <w:rPr>
          <w:rFonts w:ascii="Arial" w:hAnsi="Arial" w:cs="Arial"/>
          <w:noProof w:val="0"/>
        </w:rPr>
        <w:t>burdens</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which</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might</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develop</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under</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the</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conditions</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of</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danger</w:t>
      </w:r>
      <w:proofErr w:type="spellEnd"/>
      <w:r w:rsidR="00B205D6" w:rsidRPr="00BB580F">
        <w:rPr>
          <w:rFonts w:ascii="Arial" w:hAnsi="Arial" w:cs="Arial"/>
          <w:noProof w:val="0"/>
        </w:rPr>
        <w:t xml:space="preserve">, </w:t>
      </w:r>
      <w:proofErr w:type="spellStart"/>
      <w:r w:rsidR="00B205D6" w:rsidRPr="00BB580F">
        <w:rPr>
          <w:rFonts w:ascii="Arial" w:hAnsi="Arial" w:cs="Arial"/>
          <w:noProof w:val="0"/>
        </w:rPr>
        <w:t>difficulties</w:t>
      </w:r>
      <w:proofErr w:type="spellEnd"/>
      <w:r w:rsidR="00B205D6" w:rsidRPr="00BB580F">
        <w:rPr>
          <w:rFonts w:ascii="Arial" w:hAnsi="Arial" w:cs="Arial"/>
          <w:noProof w:val="0"/>
        </w:rPr>
        <w:t xml:space="preserve"> and </w:t>
      </w:r>
      <w:proofErr w:type="spellStart"/>
      <w:r w:rsidR="00B205D6" w:rsidRPr="00BB580F">
        <w:rPr>
          <w:rFonts w:ascii="Arial" w:hAnsi="Arial" w:cs="Arial"/>
          <w:noProof w:val="0"/>
        </w:rPr>
        <w:t>threats</w:t>
      </w:r>
      <w:proofErr w:type="spellEnd"/>
      <w:r w:rsidR="00B205D6" w:rsidRPr="00BB580F">
        <w:rPr>
          <w:rFonts w:ascii="Arial" w:hAnsi="Arial" w:cs="Arial"/>
          <w:noProof w:val="0"/>
        </w:rPr>
        <w:t>“</w:t>
      </w:r>
      <w:r w:rsidR="00206CE7">
        <w:rPr>
          <w:rFonts w:ascii="Arial" w:hAnsi="Arial" w:cs="Arial"/>
          <w:noProof w:val="0"/>
        </w:rPr>
        <w:t xml:space="preserve"> </w:t>
      </w:r>
      <w:r w:rsidR="003F3C8A">
        <w:rPr>
          <w:rFonts w:ascii="Arial" w:hAnsi="Arial" w:cs="Arial"/>
          <w:noProof w:val="0"/>
        </w:rPr>
        <w:t>(ebd.</w:t>
      </w:r>
      <w:r w:rsidR="00206CE7">
        <w:rPr>
          <w:rFonts w:ascii="Arial" w:hAnsi="Arial" w:cs="Arial"/>
          <w:noProof w:val="0"/>
        </w:rPr>
        <w:t xml:space="preserve">) sei nicht Inhalt der männlichen Geschlechterrolle in westlichen Kulturen. </w:t>
      </w:r>
      <w:r w:rsidR="00753C9C">
        <w:rPr>
          <w:rFonts w:ascii="Arial" w:hAnsi="Arial" w:cs="Arial"/>
          <w:noProof w:val="0"/>
        </w:rPr>
        <w:t xml:space="preserve">Oben konnte anhand eines Zitats Böhnischs gezeigt werden, dass </w:t>
      </w:r>
      <w:r w:rsidR="00206CE7">
        <w:rPr>
          <w:rFonts w:ascii="Arial" w:hAnsi="Arial" w:cs="Arial"/>
          <w:noProof w:val="0"/>
        </w:rPr>
        <w:t xml:space="preserve">das Zulassen von </w:t>
      </w:r>
      <w:r w:rsidR="00753C9C">
        <w:rPr>
          <w:rFonts w:ascii="Arial" w:hAnsi="Arial" w:cs="Arial"/>
          <w:noProof w:val="0"/>
        </w:rPr>
        <w:t>Gefühle</w:t>
      </w:r>
      <w:r w:rsidR="00206CE7">
        <w:rPr>
          <w:rFonts w:ascii="Arial" w:hAnsi="Arial" w:cs="Arial"/>
          <w:noProof w:val="0"/>
        </w:rPr>
        <w:t>n</w:t>
      </w:r>
      <w:r w:rsidR="00753C9C">
        <w:rPr>
          <w:rFonts w:ascii="Arial" w:hAnsi="Arial" w:cs="Arial"/>
          <w:noProof w:val="0"/>
        </w:rPr>
        <w:t xml:space="preserve"> als eine Art Verlust der Kontrolle empfunden werde (Böhnisch 2013, </w:t>
      </w:r>
      <w:r w:rsidR="003F3C8A">
        <w:rPr>
          <w:rFonts w:ascii="Arial" w:hAnsi="Arial" w:cs="Arial"/>
          <w:noProof w:val="0"/>
        </w:rPr>
        <w:t xml:space="preserve">S. </w:t>
      </w:r>
      <w:r w:rsidR="00753C9C">
        <w:rPr>
          <w:rFonts w:ascii="Arial" w:hAnsi="Arial" w:cs="Arial"/>
          <w:noProof w:val="0"/>
        </w:rPr>
        <w:t xml:space="preserve">233). Der Tod </w:t>
      </w:r>
      <w:r w:rsidR="009C12D4">
        <w:rPr>
          <w:rFonts w:ascii="Arial" w:hAnsi="Arial" w:cs="Arial"/>
          <w:noProof w:val="0"/>
        </w:rPr>
        <w:t>mittels Suizids</w:t>
      </w:r>
      <w:r w:rsidR="00753C9C">
        <w:rPr>
          <w:rFonts w:ascii="Arial" w:hAnsi="Arial" w:cs="Arial"/>
          <w:noProof w:val="0"/>
        </w:rPr>
        <w:t xml:space="preserve"> ist ein </w:t>
      </w:r>
      <w:r w:rsidR="005C3206">
        <w:rPr>
          <w:rFonts w:ascii="Arial" w:hAnsi="Arial" w:cs="Arial"/>
          <w:noProof w:val="0"/>
        </w:rPr>
        <w:t>letzter Akt der Kontrolle</w:t>
      </w:r>
      <w:r w:rsidR="00753C9C">
        <w:rPr>
          <w:rFonts w:ascii="Arial" w:hAnsi="Arial" w:cs="Arial"/>
          <w:noProof w:val="0"/>
        </w:rPr>
        <w:t>, weshalb Männer</w:t>
      </w:r>
      <w:r w:rsidR="008F1817">
        <w:rPr>
          <w:rFonts w:ascii="Arial" w:hAnsi="Arial" w:cs="Arial"/>
          <w:noProof w:val="0"/>
        </w:rPr>
        <w:t xml:space="preserve"> </w:t>
      </w:r>
      <w:r w:rsidR="00206CE7">
        <w:rPr>
          <w:rFonts w:ascii="Arial" w:hAnsi="Arial" w:cs="Arial"/>
          <w:noProof w:val="0"/>
        </w:rPr>
        <w:t>mit dieser Methode</w:t>
      </w:r>
      <w:r w:rsidR="008F1817">
        <w:rPr>
          <w:rFonts w:ascii="Arial" w:hAnsi="Arial" w:cs="Arial"/>
          <w:noProof w:val="0"/>
        </w:rPr>
        <w:t xml:space="preserve"> selbstbestimmt einen Ausweg aus jenem Kontrollverlust finden</w:t>
      </w:r>
      <w:r w:rsidR="005C3206">
        <w:rPr>
          <w:rFonts w:ascii="Arial" w:hAnsi="Arial" w:cs="Arial"/>
          <w:noProof w:val="0"/>
        </w:rPr>
        <w:t xml:space="preserve"> (Möller-Leimkühler 2002, </w:t>
      </w:r>
      <w:r w:rsidR="003F3C8A">
        <w:rPr>
          <w:rFonts w:ascii="Arial" w:hAnsi="Arial" w:cs="Arial"/>
          <w:noProof w:val="0"/>
        </w:rPr>
        <w:t xml:space="preserve">S. </w:t>
      </w:r>
      <w:r w:rsidR="005C3206">
        <w:rPr>
          <w:rFonts w:ascii="Arial" w:hAnsi="Arial" w:cs="Arial"/>
          <w:noProof w:val="0"/>
        </w:rPr>
        <w:t xml:space="preserve">4). </w:t>
      </w:r>
    </w:p>
    <w:p w14:paraId="12772E4A" w14:textId="016345E4" w:rsidR="00E25BC7" w:rsidRDefault="005572C0" w:rsidP="0026681E">
      <w:pPr>
        <w:spacing w:after="0" w:line="360" w:lineRule="auto"/>
        <w:jc w:val="both"/>
        <w:rPr>
          <w:rFonts w:ascii="Arial" w:hAnsi="Arial" w:cs="Arial"/>
          <w:noProof w:val="0"/>
        </w:rPr>
      </w:pPr>
      <w:r>
        <w:rPr>
          <w:rFonts w:ascii="Arial" w:hAnsi="Arial" w:cs="Arial"/>
          <w:noProof w:val="0"/>
        </w:rPr>
        <w:t>Aus den Ausführungen Böhnisch</w:t>
      </w:r>
      <w:r w:rsidR="00E2545B">
        <w:rPr>
          <w:rFonts w:ascii="Arial" w:hAnsi="Arial" w:cs="Arial"/>
          <w:noProof w:val="0"/>
        </w:rPr>
        <w:t>s</w:t>
      </w:r>
      <w:r>
        <w:rPr>
          <w:rFonts w:ascii="Arial" w:hAnsi="Arial" w:cs="Arial"/>
          <w:noProof w:val="0"/>
        </w:rPr>
        <w:t xml:space="preserve"> </w:t>
      </w:r>
      <w:r w:rsidR="003F3C8A">
        <w:rPr>
          <w:rFonts w:ascii="Arial" w:hAnsi="Arial" w:cs="Arial"/>
          <w:noProof w:val="0"/>
        </w:rPr>
        <w:t xml:space="preserve">(2013) </w:t>
      </w:r>
      <w:r>
        <w:rPr>
          <w:rFonts w:ascii="Arial" w:hAnsi="Arial" w:cs="Arial"/>
          <w:noProof w:val="0"/>
        </w:rPr>
        <w:t xml:space="preserve">kann gefolgert werden, dass die Gewalt </w:t>
      </w:r>
      <w:r w:rsidR="00BE6D0E">
        <w:rPr>
          <w:rFonts w:ascii="Arial" w:hAnsi="Arial" w:cs="Arial"/>
          <w:noProof w:val="0"/>
        </w:rPr>
        <w:t>aufgrund der</w:t>
      </w:r>
      <w:r w:rsidR="003863A0">
        <w:rPr>
          <w:rFonts w:ascii="Arial" w:hAnsi="Arial" w:cs="Arial"/>
          <w:noProof w:val="0"/>
        </w:rPr>
        <w:t xml:space="preserve"> eigenen</w:t>
      </w:r>
      <w:r w:rsidR="00BE6D0E">
        <w:rPr>
          <w:rFonts w:ascii="Arial" w:hAnsi="Arial" w:cs="Arial"/>
          <w:noProof w:val="0"/>
        </w:rPr>
        <w:t xml:space="preserve"> Hilfslosigkeit </w:t>
      </w:r>
      <w:r>
        <w:rPr>
          <w:rFonts w:ascii="Arial" w:hAnsi="Arial" w:cs="Arial"/>
          <w:noProof w:val="0"/>
        </w:rPr>
        <w:t xml:space="preserve">nicht nur an Zweitpersonen </w:t>
      </w:r>
      <w:r w:rsidR="00E2545B">
        <w:rPr>
          <w:rFonts w:ascii="Arial" w:hAnsi="Arial" w:cs="Arial"/>
          <w:noProof w:val="0"/>
        </w:rPr>
        <w:t>gerichtet werden kann</w:t>
      </w:r>
      <w:r>
        <w:rPr>
          <w:rFonts w:ascii="Arial" w:hAnsi="Arial" w:cs="Arial"/>
          <w:noProof w:val="0"/>
        </w:rPr>
        <w:t xml:space="preserve">, sondern </w:t>
      </w:r>
      <w:r w:rsidR="00BE6D0E">
        <w:rPr>
          <w:rFonts w:ascii="Arial" w:hAnsi="Arial" w:cs="Arial"/>
          <w:noProof w:val="0"/>
        </w:rPr>
        <w:t xml:space="preserve">es ist denkbar, dass sie sich gegen </w:t>
      </w:r>
      <w:r w:rsidR="00AA1629">
        <w:rPr>
          <w:rFonts w:ascii="Arial" w:hAnsi="Arial" w:cs="Arial"/>
          <w:noProof w:val="0"/>
        </w:rPr>
        <w:t>die Person</w:t>
      </w:r>
      <w:r w:rsidR="00BE6D0E">
        <w:rPr>
          <w:rFonts w:ascii="Arial" w:hAnsi="Arial" w:cs="Arial"/>
          <w:noProof w:val="0"/>
        </w:rPr>
        <w:t xml:space="preserve"> selbst richtet</w:t>
      </w:r>
      <w:r>
        <w:rPr>
          <w:rFonts w:ascii="Arial" w:hAnsi="Arial" w:cs="Arial"/>
          <w:noProof w:val="0"/>
        </w:rPr>
        <w:t xml:space="preserve">. </w:t>
      </w:r>
      <w:r w:rsidR="006B118B">
        <w:rPr>
          <w:rFonts w:ascii="Arial" w:hAnsi="Arial" w:cs="Arial"/>
          <w:noProof w:val="0"/>
        </w:rPr>
        <w:t xml:space="preserve">Diese These kann durch die </w:t>
      </w:r>
      <w:r w:rsidR="006B118B">
        <w:rPr>
          <w:rFonts w:ascii="Arial" w:hAnsi="Arial" w:cs="Arial"/>
          <w:noProof w:val="0"/>
        </w:rPr>
        <w:lastRenderedPageBreak/>
        <w:t xml:space="preserve">Ausführungen von </w:t>
      </w:r>
      <w:proofErr w:type="spellStart"/>
      <w:r w:rsidR="006B118B">
        <w:rPr>
          <w:rFonts w:ascii="Arial" w:hAnsi="Arial" w:cs="Arial"/>
          <w:noProof w:val="0"/>
        </w:rPr>
        <w:t>Wolfer</w:t>
      </w:r>
      <w:r w:rsidR="00E2545B">
        <w:rPr>
          <w:rFonts w:ascii="Arial" w:hAnsi="Arial" w:cs="Arial"/>
          <w:noProof w:val="0"/>
        </w:rPr>
        <w:t>s</w:t>
      </w:r>
      <w:r w:rsidR="006B118B">
        <w:rPr>
          <w:rFonts w:ascii="Arial" w:hAnsi="Arial" w:cs="Arial"/>
          <w:noProof w:val="0"/>
        </w:rPr>
        <w:t>dorf</w:t>
      </w:r>
      <w:proofErr w:type="spellEnd"/>
      <w:r w:rsidR="006B118B">
        <w:rPr>
          <w:rFonts w:ascii="Arial" w:hAnsi="Arial" w:cs="Arial"/>
          <w:noProof w:val="0"/>
        </w:rPr>
        <w:t xml:space="preserve"> und </w:t>
      </w:r>
      <w:proofErr w:type="spellStart"/>
      <w:r w:rsidR="006B118B">
        <w:rPr>
          <w:rFonts w:ascii="Arial" w:hAnsi="Arial" w:cs="Arial"/>
          <w:noProof w:val="0"/>
        </w:rPr>
        <w:t>Plöderl</w:t>
      </w:r>
      <w:proofErr w:type="spellEnd"/>
      <w:r w:rsidR="006B118B">
        <w:rPr>
          <w:rFonts w:ascii="Arial" w:hAnsi="Arial" w:cs="Arial"/>
          <w:noProof w:val="0"/>
        </w:rPr>
        <w:t xml:space="preserve"> </w:t>
      </w:r>
      <w:r w:rsidR="003F3C8A">
        <w:rPr>
          <w:rFonts w:ascii="Arial" w:hAnsi="Arial" w:cs="Arial"/>
          <w:noProof w:val="0"/>
        </w:rPr>
        <w:t xml:space="preserve">(2016) </w:t>
      </w:r>
      <w:r w:rsidR="006B118B">
        <w:rPr>
          <w:rFonts w:ascii="Arial" w:hAnsi="Arial" w:cs="Arial"/>
          <w:noProof w:val="0"/>
        </w:rPr>
        <w:t>gestützt werden: Aggressives Verhalten</w:t>
      </w:r>
      <w:r w:rsidR="00E2545B">
        <w:rPr>
          <w:rFonts w:ascii="Arial" w:hAnsi="Arial" w:cs="Arial"/>
          <w:noProof w:val="0"/>
        </w:rPr>
        <w:t xml:space="preserve"> erhöhe die Fähigkeit zum Suizid und sei bei Männern stärker ausgeprägt als bei Frauen (</w:t>
      </w:r>
      <w:r w:rsidR="003F3C8A">
        <w:rPr>
          <w:rFonts w:ascii="Arial" w:hAnsi="Arial" w:cs="Arial"/>
          <w:noProof w:val="0"/>
        </w:rPr>
        <w:t xml:space="preserve">S. </w:t>
      </w:r>
      <w:r w:rsidR="00E2545B">
        <w:rPr>
          <w:rFonts w:ascii="Arial" w:hAnsi="Arial" w:cs="Arial"/>
          <w:noProof w:val="0"/>
        </w:rPr>
        <w:t>268).</w:t>
      </w:r>
      <w:r w:rsidR="003863A0">
        <w:rPr>
          <w:rFonts w:ascii="Arial" w:hAnsi="Arial" w:cs="Arial"/>
          <w:noProof w:val="0"/>
        </w:rPr>
        <w:t xml:space="preserve"> Die Bereitschaft zu gewalttätigem Verhalten ist somit nicht nur eine Gefahr für andere Personen, sondern begünstigt selbstverletzendes Handeln.</w:t>
      </w:r>
    </w:p>
    <w:p w14:paraId="01377832" w14:textId="140B5574" w:rsidR="0009730F" w:rsidRDefault="005C3233" w:rsidP="0026681E">
      <w:pPr>
        <w:spacing w:after="0" w:line="360" w:lineRule="auto"/>
        <w:jc w:val="both"/>
        <w:rPr>
          <w:rFonts w:ascii="Arial" w:hAnsi="Arial" w:cs="Arial"/>
          <w:noProof w:val="0"/>
        </w:rPr>
      </w:pPr>
      <w:r>
        <w:rPr>
          <w:rFonts w:ascii="Arial" w:hAnsi="Arial" w:cs="Arial"/>
          <w:noProof w:val="0"/>
        </w:rPr>
        <w:t xml:space="preserve">Im Gegensatz zu Frauen, welche eher wegen „Überverpflichtung im familiären Bereich depressiv werden […] werden </w:t>
      </w:r>
      <w:r w:rsidRPr="00BB580F">
        <w:rPr>
          <w:rFonts w:ascii="Arial" w:hAnsi="Arial" w:cs="Arial"/>
          <w:noProof w:val="0"/>
        </w:rPr>
        <w:t>Männer vor allem im Zusammenhang mit dem Verlust von Rollen, z. B. durch Arbeitslosigkeit bei gleichzeitiger Beziehungsproblematik“</w:t>
      </w:r>
      <w:r>
        <w:rPr>
          <w:rFonts w:ascii="Arial" w:hAnsi="Arial" w:cs="Arial"/>
          <w:noProof w:val="0"/>
        </w:rPr>
        <w:t xml:space="preserve"> (</w:t>
      </w:r>
      <w:proofErr w:type="spellStart"/>
      <w:r w:rsidRPr="005449BC">
        <w:rPr>
          <w:rFonts w:ascii="Arial" w:hAnsi="Arial" w:cs="Arial"/>
          <w:noProof w:val="0"/>
        </w:rPr>
        <w:t>Wolfersdorf</w:t>
      </w:r>
      <w:proofErr w:type="spellEnd"/>
      <w:r w:rsidRPr="005449BC">
        <w:rPr>
          <w:rFonts w:ascii="Arial" w:hAnsi="Arial" w:cs="Arial"/>
          <w:noProof w:val="0"/>
        </w:rPr>
        <w:t xml:space="preserve"> 2009, </w:t>
      </w:r>
      <w:r w:rsidR="003F3C8A">
        <w:rPr>
          <w:rFonts w:ascii="Arial" w:hAnsi="Arial" w:cs="Arial"/>
          <w:noProof w:val="0"/>
        </w:rPr>
        <w:t xml:space="preserve">S. </w:t>
      </w:r>
      <w:r w:rsidRPr="005449BC">
        <w:rPr>
          <w:rFonts w:ascii="Arial" w:hAnsi="Arial" w:cs="Arial"/>
          <w:noProof w:val="0"/>
        </w:rPr>
        <w:t>39</w:t>
      </w:r>
      <w:r>
        <w:rPr>
          <w:rFonts w:ascii="Arial" w:hAnsi="Arial" w:cs="Arial"/>
          <w:noProof w:val="0"/>
        </w:rPr>
        <w:t xml:space="preserve">) depressiv. </w:t>
      </w:r>
      <w:r w:rsidR="0009730F">
        <w:rPr>
          <w:rFonts w:ascii="Arial" w:hAnsi="Arial" w:cs="Arial"/>
          <w:noProof w:val="0"/>
        </w:rPr>
        <w:t>Nach der Wirtschaftskrise 2008 stieg hauptsächlich die Suizidrate der Männer, was das Argument stützt, dass der berufliche Erfolg und die damit verbundene Erfüllung der Geschlechterrollen, ein wichtiges Kriterium in dieser Diskussion ist (</w:t>
      </w:r>
      <w:proofErr w:type="spellStart"/>
      <w:r w:rsidR="0009730F">
        <w:rPr>
          <w:rFonts w:ascii="Arial" w:hAnsi="Arial" w:cs="Arial"/>
          <w:noProof w:val="0"/>
        </w:rPr>
        <w:t>Wolfersdorf</w:t>
      </w:r>
      <w:proofErr w:type="spellEnd"/>
      <w:r w:rsidR="0009730F">
        <w:rPr>
          <w:rFonts w:ascii="Arial" w:hAnsi="Arial" w:cs="Arial"/>
          <w:noProof w:val="0"/>
        </w:rPr>
        <w:t xml:space="preserve"> &amp; </w:t>
      </w:r>
      <w:proofErr w:type="spellStart"/>
      <w:r w:rsidR="0009730F">
        <w:rPr>
          <w:rFonts w:ascii="Arial" w:hAnsi="Arial" w:cs="Arial"/>
          <w:noProof w:val="0"/>
        </w:rPr>
        <w:t>P</w:t>
      </w:r>
      <w:r w:rsidR="006B118B">
        <w:rPr>
          <w:rFonts w:ascii="Arial" w:hAnsi="Arial" w:cs="Arial"/>
          <w:noProof w:val="0"/>
        </w:rPr>
        <w:t>l</w:t>
      </w:r>
      <w:r w:rsidR="0009730F">
        <w:rPr>
          <w:rFonts w:ascii="Arial" w:hAnsi="Arial" w:cs="Arial"/>
          <w:noProof w:val="0"/>
        </w:rPr>
        <w:t>öderl</w:t>
      </w:r>
      <w:proofErr w:type="spellEnd"/>
      <w:r w:rsidR="00E2545B">
        <w:rPr>
          <w:rFonts w:ascii="Arial" w:hAnsi="Arial" w:cs="Arial"/>
          <w:noProof w:val="0"/>
        </w:rPr>
        <w:t xml:space="preserve"> 2016</w:t>
      </w:r>
      <w:r w:rsidR="0009730F">
        <w:rPr>
          <w:rFonts w:ascii="Arial" w:hAnsi="Arial" w:cs="Arial"/>
          <w:noProof w:val="0"/>
        </w:rPr>
        <w:t>, 267f</w:t>
      </w:r>
      <w:r w:rsidR="003F3C8A">
        <w:rPr>
          <w:rFonts w:ascii="Arial" w:hAnsi="Arial" w:cs="Arial"/>
          <w:noProof w:val="0"/>
        </w:rPr>
        <w:t>.</w:t>
      </w:r>
      <w:r w:rsidR="0009730F">
        <w:rPr>
          <w:rFonts w:ascii="Arial" w:hAnsi="Arial" w:cs="Arial"/>
          <w:noProof w:val="0"/>
        </w:rPr>
        <w:t>)</w:t>
      </w:r>
      <w:r w:rsidR="005449BC">
        <w:rPr>
          <w:rFonts w:ascii="Arial" w:hAnsi="Arial" w:cs="Arial"/>
          <w:noProof w:val="0"/>
        </w:rPr>
        <w:t>.</w:t>
      </w:r>
      <w:r w:rsidR="00BE6D0E" w:rsidRPr="00BE6D0E">
        <w:rPr>
          <w:rFonts w:ascii="Arial" w:hAnsi="Arial" w:cs="Arial"/>
          <w:noProof w:val="0"/>
        </w:rPr>
        <w:t xml:space="preserve"> </w:t>
      </w:r>
      <w:r>
        <w:rPr>
          <w:rFonts w:ascii="Arial" w:hAnsi="Arial" w:cs="Arial"/>
          <w:noProof w:val="0"/>
        </w:rPr>
        <w:t>Der Verlust der Rolle geht stark einher mit einem Verlust des Sinns im Leben oder gar eines Selbstverlust</w:t>
      </w:r>
      <w:r w:rsidR="004F09C5">
        <w:rPr>
          <w:rFonts w:ascii="Arial" w:hAnsi="Arial" w:cs="Arial"/>
          <w:noProof w:val="0"/>
        </w:rPr>
        <w:t>s</w:t>
      </w:r>
      <w:r>
        <w:rPr>
          <w:rFonts w:ascii="Arial" w:hAnsi="Arial" w:cs="Arial"/>
          <w:noProof w:val="0"/>
        </w:rPr>
        <w:t xml:space="preserve">, was nach </w:t>
      </w:r>
      <w:proofErr w:type="spellStart"/>
      <w:r>
        <w:rPr>
          <w:rFonts w:ascii="Arial" w:hAnsi="Arial" w:cs="Arial"/>
          <w:noProof w:val="0"/>
        </w:rPr>
        <w:t>Wolfersdorf</w:t>
      </w:r>
      <w:proofErr w:type="spellEnd"/>
      <w:r>
        <w:rPr>
          <w:rFonts w:ascii="Arial" w:hAnsi="Arial" w:cs="Arial"/>
          <w:noProof w:val="0"/>
        </w:rPr>
        <w:t xml:space="preserve"> </w:t>
      </w:r>
      <w:r w:rsidR="003F3C8A">
        <w:rPr>
          <w:rFonts w:ascii="Arial" w:hAnsi="Arial" w:cs="Arial"/>
          <w:noProof w:val="0"/>
        </w:rPr>
        <w:t>(</w:t>
      </w:r>
      <w:r>
        <w:rPr>
          <w:rFonts w:ascii="Arial" w:hAnsi="Arial" w:cs="Arial"/>
          <w:noProof w:val="0"/>
        </w:rPr>
        <w:t>2009</w:t>
      </w:r>
      <w:r w:rsidR="003F3C8A">
        <w:rPr>
          <w:rFonts w:ascii="Arial" w:hAnsi="Arial" w:cs="Arial"/>
          <w:noProof w:val="0"/>
        </w:rPr>
        <w:t>)</w:t>
      </w:r>
      <w:r>
        <w:rPr>
          <w:rFonts w:ascii="Arial" w:hAnsi="Arial" w:cs="Arial"/>
          <w:noProof w:val="0"/>
        </w:rPr>
        <w:t xml:space="preserve"> eine hohe Gefahr </w:t>
      </w:r>
      <w:r w:rsidR="003863A0">
        <w:rPr>
          <w:rFonts w:ascii="Arial" w:hAnsi="Arial" w:cs="Arial"/>
          <w:noProof w:val="0"/>
        </w:rPr>
        <w:t xml:space="preserve">birgt, </w:t>
      </w:r>
      <w:r>
        <w:rPr>
          <w:rFonts w:ascii="Arial" w:hAnsi="Arial" w:cs="Arial"/>
          <w:noProof w:val="0"/>
        </w:rPr>
        <w:t>suizidal zu werden (</w:t>
      </w:r>
      <w:r w:rsidR="003F3C8A">
        <w:rPr>
          <w:rFonts w:ascii="Arial" w:hAnsi="Arial" w:cs="Arial"/>
          <w:noProof w:val="0"/>
        </w:rPr>
        <w:t xml:space="preserve">S. </w:t>
      </w:r>
      <w:r>
        <w:rPr>
          <w:rFonts w:ascii="Arial" w:hAnsi="Arial" w:cs="Arial"/>
          <w:noProof w:val="0"/>
        </w:rPr>
        <w:t xml:space="preserve">40).  </w:t>
      </w:r>
      <w:r w:rsidR="006B118B">
        <w:rPr>
          <w:rFonts w:ascii="Arial" w:hAnsi="Arial" w:cs="Arial"/>
          <w:noProof w:val="0"/>
        </w:rPr>
        <w:t xml:space="preserve">Männer seien </w:t>
      </w:r>
      <w:proofErr w:type="spellStart"/>
      <w:r w:rsidR="006B118B">
        <w:rPr>
          <w:rFonts w:ascii="Arial" w:hAnsi="Arial" w:cs="Arial"/>
          <w:noProof w:val="0"/>
        </w:rPr>
        <w:t>ausserdem</w:t>
      </w:r>
      <w:proofErr w:type="spellEnd"/>
      <w:r w:rsidR="006B118B">
        <w:rPr>
          <w:rFonts w:ascii="Arial" w:hAnsi="Arial" w:cs="Arial"/>
          <w:noProof w:val="0"/>
        </w:rPr>
        <w:t xml:space="preserve"> anfälliger einen Suizid zu begehen, nachdem eine Beziehung in die Brüche ging, der Partner verstarb oder ein </w:t>
      </w:r>
      <w:r w:rsidR="003863A0">
        <w:rPr>
          <w:rFonts w:ascii="Arial" w:hAnsi="Arial" w:cs="Arial"/>
          <w:noProof w:val="0"/>
        </w:rPr>
        <w:t>langandauerndes</w:t>
      </w:r>
      <w:r w:rsidR="006B118B">
        <w:rPr>
          <w:rFonts w:ascii="Arial" w:hAnsi="Arial" w:cs="Arial"/>
          <w:noProof w:val="0"/>
        </w:rPr>
        <w:t xml:space="preserve"> Single-Dasein vorlag</w:t>
      </w:r>
      <w:r w:rsidR="008F1817">
        <w:rPr>
          <w:rFonts w:ascii="Arial" w:hAnsi="Arial" w:cs="Arial"/>
          <w:noProof w:val="0"/>
        </w:rPr>
        <w:t xml:space="preserve"> (</w:t>
      </w:r>
      <w:proofErr w:type="spellStart"/>
      <w:r w:rsidR="008F1817">
        <w:rPr>
          <w:rFonts w:ascii="Arial" w:hAnsi="Arial" w:cs="Arial"/>
          <w:noProof w:val="0"/>
        </w:rPr>
        <w:t>Wolfersdorf</w:t>
      </w:r>
      <w:proofErr w:type="spellEnd"/>
      <w:r w:rsidR="008F1817">
        <w:rPr>
          <w:rFonts w:ascii="Arial" w:hAnsi="Arial" w:cs="Arial"/>
          <w:noProof w:val="0"/>
        </w:rPr>
        <w:t xml:space="preserve"> &amp; </w:t>
      </w:r>
      <w:proofErr w:type="spellStart"/>
      <w:r w:rsidR="008F1817">
        <w:rPr>
          <w:rFonts w:ascii="Arial" w:hAnsi="Arial" w:cs="Arial"/>
          <w:noProof w:val="0"/>
        </w:rPr>
        <w:t>Plöderl</w:t>
      </w:r>
      <w:proofErr w:type="spellEnd"/>
      <w:r w:rsidR="008F1817">
        <w:rPr>
          <w:rFonts w:ascii="Arial" w:hAnsi="Arial" w:cs="Arial"/>
          <w:noProof w:val="0"/>
        </w:rPr>
        <w:t xml:space="preserve"> 2016, </w:t>
      </w:r>
      <w:r w:rsidR="0051441F">
        <w:rPr>
          <w:rFonts w:ascii="Arial" w:hAnsi="Arial" w:cs="Arial"/>
          <w:noProof w:val="0"/>
        </w:rPr>
        <w:t xml:space="preserve">S. </w:t>
      </w:r>
      <w:r w:rsidR="008F1817">
        <w:rPr>
          <w:rFonts w:ascii="Arial" w:hAnsi="Arial" w:cs="Arial"/>
          <w:noProof w:val="0"/>
        </w:rPr>
        <w:t xml:space="preserve">268). </w:t>
      </w:r>
      <w:r w:rsidR="003863A0">
        <w:rPr>
          <w:rFonts w:ascii="Arial" w:hAnsi="Arial" w:cs="Arial"/>
          <w:noProof w:val="0"/>
        </w:rPr>
        <w:t>M</w:t>
      </w:r>
      <w:r w:rsidR="006B118B">
        <w:rPr>
          <w:rFonts w:ascii="Arial" w:hAnsi="Arial" w:cs="Arial"/>
          <w:noProof w:val="0"/>
        </w:rPr>
        <w:t>it der Begründung, dass Männer „weniger emoti</w:t>
      </w:r>
      <w:r w:rsidR="00BE6D0E">
        <w:rPr>
          <w:rFonts w:ascii="Arial" w:hAnsi="Arial" w:cs="Arial"/>
          <w:noProof w:val="0"/>
        </w:rPr>
        <w:t>o</w:t>
      </w:r>
      <w:r w:rsidR="006B118B">
        <w:rPr>
          <w:rFonts w:ascii="Arial" w:hAnsi="Arial" w:cs="Arial"/>
          <w:noProof w:val="0"/>
        </w:rPr>
        <w:t>nal stützende Alternativen zur Partnerschaft haben, weniger flexibel in ihrer Rolle sind und bei Trennungen häufiger auch Heim und Kinder verlieren“ (</w:t>
      </w:r>
      <w:r w:rsidR="0051441F">
        <w:rPr>
          <w:rFonts w:ascii="Arial" w:hAnsi="Arial" w:cs="Arial"/>
          <w:noProof w:val="0"/>
        </w:rPr>
        <w:t xml:space="preserve">ebd., S. </w:t>
      </w:r>
      <w:r w:rsidR="006B118B">
        <w:rPr>
          <w:rFonts w:ascii="Arial" w:hAnsi="Arial" w:cs="Arial"/>
          <w:noProof w:val="0"/>
        </w:rPr>
        <w:t>268)</w:t>
      </w:r>
      <w:r w:rsidR="003863A0">
        <w:rPr>
          <w:rFonts w:ascii="Arial" w:hAnsi="Arial" w:cs="Arial"/>
          <w:noProof w:val="0"/>
        </w:rPr>
        <w:t xml:space="preserve"> </w:t>
      </w:r>
      <w:r w:rsidR="001653DC">
        <w:rPr>
          <w:rFonts w:ascii="Arial" w:hAnsi="Arial" w:cs="Arial"/>
          <w:noProof w:val="0"/>
        </w:rPr>
        <w:t>wird betont, dass nach einem Beziehungsaus der Mann den Ort verliert, wo er sich authentisch ausdrücken kann.</w:t>
      </w:r>
    </w:p>
    <w:p w14:paraId="480AC931" w14:textId="69F69AC9" w:rsidR="00BE6D0E" w:rsidRDefault="003863A0" w:rsidP="005449BC">
      <w:pPr>
        <w:spacing w:line="360" w:lineRule="auto"/>
        <w:jc w:val="both"/>
        <w:rPr>
          <w:rFonts w:ascii="Arial" w:hAnsi="Arial" w:cs="Arial"/>
          <w:noProof w:val="0"/>
        </w:rPr>
      </w:pPr>
      <w:r>
        <w:rPr>
          <w:rFonts w:ascii="Arial" w:hAnsi="Arial" w:cs="Arial"/>
          <w:noProof w:val="0"/>
        </w:rPr>
        <w:t xml:space="preserve">Diesen Faktoren kommt noch ein weiterer hinzu. </w:t>
      </w:r>
      <w:r w:rsidR="00BE6D0E">
        <w:rPr>
          <w:rFonts w:ascii="Arial" w:hAnsi="Arial" w:cs="Arial"/>
          <w:noProof w:val="0"/>
        </w:rPr>
        <w:t>Alkohol</w:t>
      </w:r>
      <w:r w:rsidR="008F1817">
        <w:rPr>
          <w:rFonts w:ascii="Arial" w:hAnsi="Arial" w:cs="Arial"/>
          <w:noProof w:val="0"/>
        </w:rPr>
        <w:t xml:space="preserve">konsum sei eine gender-gerechte Verhaltensweise für Männer (Möller-Leimkühler 2002, </w:t>
      </w:r>
      <w:r w:rsidR="0051441F">
        <w:rPr>
          <w:rFonts w:ascii="Arial" w:hAnsi="Arial" w:cs="Arial"/>
          <w:noProof w:val="0"/>
        </w:rPr>
        <w:t xml:space="preserve">S. </w:t>
      </w:r>
      <w:r w:rsidR="008F1817">
        <w:rPr>
          <w:rFonts w:ascii="Arial" w:hAnsi="Arial" w:cs="Arial"/>
          <w:noProof w:val="0"/>
        </w:rPr>
        <w:t xml:space="preserve">4) und wird in der Definition von ‚Lad Culture‘ als </w:t>
      </w:r>
      <w:r w:rsidR="005449BC">
        <w:rPr>
          <w:rFonts w:ascii="Arial" w:hAnsi="Arial" w:cs="Arial"/>
          <w:noProof w:val="0"/>
        </w:rPr>
        <w:t xml:space="preserve">eines der </w:t>
      </w:r>
      <w:r w:rsidR="008F1817">
        <w:rPr>
          <w:rFonts w:ascii="Arial" w:hAnsi="Arial" w:cs="Arial"/>
          <w:noProof w:val="0"/>
        </w:rPr>
        <w:t>Merkmal</w:t>
      </w:r>
      <w:r w:rsidR="005449BC">
        <w:rPr>
          <w:rFonts w:ascii="Arial" w:hAnsi="Arial" w:cs="Arial"/>
          <w:noProof w:val="0"/>
        </w:rPr>
        <w:t>e</w:t>
      </w:r>
      <w:r w:rsidR="008F1817">
        <w:rPr>
          <w:rFonts w:ascii="Arial" w:hAnsi="Arial" w:cs="Arial"/>
          <w:noProof w:val="0"/>
        </w:rPr>
        <w:t xml:space="preserve"> des Phänomens genannt (</w:t>
      </w:r>
      <w:proofErr w:type="spellStart"/>
      <w:r w:rsidR="008F1817">
        <w:rPr>
          <w:rFonts w:ascii="Arial" w:hAnsi="Arial" w:cs="Arial"/>
          <w:noProof w:val="0"/>
        </w:rPr>
        <w:t>Phipps</w:t>
      </w:r>
      <w:proofErr w:type="spellEnd"/>
      <w:r w:rsidR="008F1817">
        <w:rPr>
          <w:rFonts w:ascii="Arial" w:hAnsi="Arial" w:cs="Arial"/>
          <w:noProof w:val="0"/>
        </w:rPr>
        <w:t xml:space="preserve"> &amp; Young 2013, </w:t>
      </w:r>
      <w:r w:rsidR="0051441F">
        <w:rPr>
          <w:rFonts w:ascii="Arial" w:hAnsi="Arial" w:cs="Arial"/>
          <w:noProof w:val="0"/>
        </w:rPr>
        <w:t xml:space="preserve">S. </w:t>
      </w:r>
      <w:r w:rsidR="008F1817">
        <w:rPr>
          <w:rFonts w:ascii="Arial" w:hAnsi="Arial" w:cs="Arial"/>
          <w:noProof w:val="0"/>
        </w:rPr>
        <w:t xml:space="preserve">28). </w:t>
      </w:r>
      <w:r w:rsidR="003316DC">
        <w:rPr>
          <w:rFonts w:ascii="Arial" w:hAnsi="Arial" w:cs="Arial"/>
          <w:noProof w:val="0"/>
        </w:rPr>
        <w:t>A</w:t>
      </w:r>
      <w:r w:rsidR="00BE6D0E">
        <w:rPr>
          <w:rFonts w:ascii="Arial" w:hAnsi="Arial" w:cs="Arial"/>
          <w:noProof w:val="0"/>
        </w:rPr>
        <w:t>ls</w:t>
      </w:r>
      <w:r w:rsidR="003316DC">
        <w:rPr>
          <w:rFonts w:ascii="Arial" w:hAnsi="Arial" w:cs="Arial"/>
          <w:noProof w:val="0"/>
        </w:rPr>
        <w:t xml:space="preserve"> beliebte</w:t>
      </w:r>
      <w:r w:rsidR="00BE6D0E">
        <w:rPr>
          <w:rFonts w:ascii="Arial" w:hAnsi="Arial" w:cs="Arial"/>
          <w:noProof w:val="0"/>
        </w:rPr>
        <w:t xml:space="preserve"> Bewältigungsstrategie</w:t>
      </w:r>
      <w:r w:rsidR="003316DC">
        <w:rPr>
          <w:rFonts w:ascii="Arial" w:hAnsi="Arial" w:cs="Arial"/>
          <w:noProof w:val="0"/>
        </w:rPr>
        <w:t xml:space="preserve"> von depressiven Verstimmungen verstärkt der Alkohol impulsives Verhalten</w:t>
      </w:r>
      <w:r w:rsidR="004F09C5">
        <w:rPr>
          <w:rFonts w:ascii="Arial" w:hAnsi="Arial" w:cs="Arial"/>
          <w:noProof w:val="0"/>
        </w:rPr>
        <w:t>,</w:t>
      </w:r>
      <w:r w:rsidR="003316DC">
        <w:rPr>
          <w:rFonts w:ascii="Arial" w:hAnsi="Arial" w:cs="Arial"/>
          <w:noProof w:val="0"/>
        </w:rPr>
        <w:t xml:space="preserve"> wie zum Beispiel Suizid (Möller-Leimkühler 2002, </w:t>
      </w:r>
      <w:r w:rsidR="0051441F">
        <w:rPr>
          <w:rFonts w:ascii="Arial" w:hAnsi="Arial" w:cs="Arial"/>
          <w:noProof w:val="0"/>
        </w:rPr>
        <w:t xml:space="preserve">S. </w:t>
      </w:r>
      <w:r w:rsidR="003316DC">
        <w:rPr>
          <w:rFonts w:ascii="Arial" w:hAnsi="Arial" w:cs="Arial"/>
          <w:noProof w:val="0"/>
        </w:rPr>
        <w:t>4).</w:t>
      </w:r>
    </w:p>
    <w:p w14:paraId="60D52B07" w14:textId="282D9D08" w:rsidR="004F09C5" w:rsidRDefault="001653DC" w:rsidP="005640CB">
      <w:pPr>
        <w:spacing w:after="0" w:line="360" w:lineRule="auto"/>
        <w:jc w:val="both"/>
        <w:rPr>
          <w:rFonts w:ascii="Arial" w:hAnsi="Arial" w:cs="Arial"/>
          <w:noProof w:val="0"/>
        </w:rPr>
      </w:pPr>
      <w:proofErr w:type="spellStart"/>
      <w:r>
        <w:rPr>
          <w:rFonts w:ascii="Arial" w:hAnsi="Arial" w:cs="Arial"/>
          <w:noProof w:val="0"/>
        </w:rPr>
        <w:t>Abschliessen</w:t>
      </w:r>
      <w:proofErr w:type="spellEnd"/>
      <w:r>
        <w:rPr>
          <w:rFonts w:ascii="Arial" w:hAnsi="Arial" w:cs="Arial"/>
          <w:noProof w:val="0"/>
        </w:rPr>
        <w:t xml:space="preserve"> möchte ich mit einem Zitat </w:t>
      </w:r>
      <w:r w:rsidR="004F09C5">
        <w:rPr>
          <w:rFonts w:ascii="Arial" w:hAnsi="Arial" w:cs="Arial"/>
          <w:noProof w:val="0"/>
        </w:rPr>
        <w:t xml:space="preserve">von </w:t>
      </w:r>
      <w:r>
        <w:rPr>
          <w:rFonts w:ascii="Arial" w:hAnsi="Arial" w:cs="Arial"/>
          <w:noProof w:val="0"/>
        </w:rPr>
        <w:t>Möller-Leimkühler</w:t>
      </w:r>
      <w:r w:rsidR="004F09C5">
        <w:rPr>
          <w:rFonts w:ascii="Arial" w:hAnsi="Arial" w:cs="Arial"/>
          <w:noProof w:val="0"/>
        </w:rPr>
        <w:t xml:space="preserve"> </w:t>
      </w:r>
      <w:r w:rsidR="0051441F">
        <w:rPr>
          <w:rFonts w:ascii="Arial" w:hAnsi="Arial" w:cs="Arial"/>
          <w:noProof w:val="0"/>
        </w:rPr>
        <w:t>(</w:t>
      </w:r>
      <w:r w:rsidR="004F09C5">
        <w:rPr>
          <w:rFonts w:ascii="Arial" w:hAnsi="Arial" w:cs="Arial"/>
          <w:noProof w:val="0"/>
        </w:rPr>
        <w:t>2003</w:t>
      </w:r>
      <w:r w:rsidR="0051441F">
        <w:rPr>
          <w:rFonts w:ascii="Arial" w:hAnsi="Arial" w:cs="Arial"/>
          <w:noProof w:val="0"/>
        </w:rPr>
        <w:t>)</w:t>
      </w:r>
      <w:r>
        <w:rPr>
          <w:rFonts w:ascii="Arial" w:hAnsi="Arial" w:cs="Arial"/>
          <w:noProof w:val="0"/>
        </w:rPr>
        <w:t xml:space="preserve">: </w:t>
      </w:r>
      <w:r w:rsidR="00753C9C">
        <w:rPr>
          <w:rFonts w:ascii="Arial" w:hAnsi="Arial" w:cs="Arial"/>
          <w:noProof w:val="0"/>
        </w:rPr>
        <w:t>„</w:t>
      </w:r>
      <w:r w:rsidR="00B205D6">
        <w:rPr>
          <w:rFonts w:ascii="Arial" w:hAnsi="Arial" w:cs="Arial"/>
          <w:noProof w:val="0"/>
        </w:rPr>
        <w:t xml:space="preserve">As </w:t>
      </w:r>
      <w:proofErr w:type="spellStart"/>
      <w:r w:rsidR="00B205D6">
        <w:rPr>
          <w:rFonts w:ascii="Arial" w:hAnsi="Arial" w:cs="Arial"/>
          <w:noProof w:val="0"/>
        </w:rPr>
        <w:t>boys</w:t>
      </w:r>
      <w:proofErr w:type="spellEnd"/>
      <w:r w:rsidR="00B205D6">
        <w:rPr>
          <w:rFonts w:ascii="Arial" w:hAnsi="Arial" w:cs="Arial"/>
          <w:noProof w:val="0"/>
        </w:rPr>
        <w:t xml:space="preserve"> </w:t>
      </w:r>
      <w:proofErr w:type="spellStart"/>
      <w:r w:rsidR="00B205D6">
        <w:rPr>
          <w:rFonts w:ascii="Arial" w:hAnsi="Arial" w:cs="Arial"/>
          <w:noProof w:val="0"/>
        </w:rPr>
        <w:t>are</w:t>
      </w:r>
      <w:proofErr w:type="spellEnd"/>
      <w:r w:rsidR="00B205D6">
        <w:rPr>
          <w:rFonts w:ascii="Arial" w:hAnsi="Arial" w:cs="Arial"/>
          <w:noProof w:val="0"/>
        </w:rPr>
        <w:t xml:space="preserve"> </w:t>
      </w:r>
      <w:proofErr w:type="spellStart"/>
      <w:r w:rsidR="00B205D6">
        <w:rPr>
          <w:rFonts w:ascii="Arial" w:hAnsi="Arial" w:cs="Arial"/>
          <w:noProof w:val="0"/>
        </w:rPr>
        <w:t>taught</w:t>
      </w:r>
      <w:proofErr w:type="spellEnd"/>
      <w:r w:rsidR="00B205D6">
        <w:rPr>
          <w:rFonts w:ascii="Arial" w:hAnsi="Arial" w:cs="Arial"/>
          <w:noProof w:val="0"/>
        </w:rPr>
        <w:t xml:space="preserve"> </w:t>
      </w:r>
      <w:proofErr w:type="spellStart"/>
      <w:r w:rsidR="00B205D6">
        <w:rPr>
          <w:rFonts w:ascii="Arial" w:hAnsi="Arial" w:cs="Arial"/>
          <w:noProof w:val="0"/>
        </w:rPr>
        <w:t>to</w:t>
      </w:r>
      <w:proofErr w:type="spellEnd"/>
      <w:r w:rsidR="00B205D6">
        <w:rPr>
          <w:rFonts w:ascii="Arial" w:hAnsi="Arial" w:cs="Arial"/>
          <w:noProof w:val="0"/>
        </w:rPr>
        <w:t xml:space="preserve"> bei </w:t>
      </w:r>
      <w:proofErr w:type="spellStart"/>
      <w:r w:rsidR="00B205D6">
        <w:rPr>
          <w:rFonts w:ascii="Arial" w:hAnsi="Arial" w:cs="Arial"/>
          <w:noProof w:val="0"/>
        </w:rPr>
        <w:t>stoical</w:t>
      </w:r>
      <w:proofErr w:type="spellEnd"/>
      <w:r w:rsidR="00B205D6">
        <w:rPr>
          <w:rFonts w:ascii="Arial" w:hAnsi="Arial" w:cs="Arial"/>
          <w:noProof w:val="0"/>
        </w:rPr>
        <w:t xml:space="preserve"> and </w:t>
      </w:r>
      <w:proofErr w:type="spellStart"/>
      <w:r w:rsidR="00B205D6">
        <w:rPr>
          <w:rFonts w:ascii="Arial" w:hAnsi="Arial" w:cs="Arial"/>
          <w:noProof w:val="0"/>
        </w:rPr>
        <w:t>to</w:t>
      </w:r>
      <w:proofErr w:type="spellEnd"/>
      <w:r w:rsidR="00B205D6">
        <w:rPr>
          <w:rFonts w:ascii="Arial" w:hAnsi="Arial" w:cs="Arial"/>
          <w:noProof w:val="0"/>
        </w:rPr>
        <w:t xml:space="preserve"> </w:t>
      </w:r>
      <w:proofErr w:type="spellStart"/>
      <w:r w:rsidR="00B205D6">
        <w:rPr>
          <w:rFonts w:ascii="Arial" w:hAnsi="Arial" w:cs="Arial"/>
          <w:noProof w:val="0"/>
        </w:rPr>
        <w:t>ignore</w:t>
      </w:r>
      <w:proofErr w:type="spellEnd"/>
      <w:r w:rsidR="00B205D6">
        <w:rPr>
          <w:rFonts w:ascii="Arial" w:hAnsi="Arial" w:cs="Arial"/>
          <w:noProof w:val="0"/>
        </w:rPr>
        <w:t xml:space="preserve"> </w:t>
      </w:r>
      <w:proofErr w:type="spellStart"/>
      <w:r w:rsidR="00B205D6">
        <w:rPr>
          <w:rFonts w:ascii="Arial" w:hAnsi="Arial" w:cs="Arial"/>
          <w:noProof w:val="0"/>
        </w:rPr>
        <w:t>symptoms</w:t>
      </w:r>
      <w:proofErr w:type="spellEnd"/>
      <w:r w:rsidR="00B205D6">
        <w:rPr>
          <w:rFonts w:ascii="Arial" w:hAnsi="Arial" w:cs="Arial"/>
          <w:noProof w:val="0"/>
        </w:rPr>
        <w:t xml:space="preserve"> (‚</w:t>
      </w:r>
      <w:proofErr w:type="spellStart"/>
      <w:r w:rsidR="00B205D6">
        <w:rPr>
          <w:rFonts w:ascii="Arial" w:hAnsi="Arial" w:cs="Arial"/>
          <w:noProof w:val="0"/>
        </w:rPr>
        <w:t>boys</w:t>
      </w:r>
      <w:proofErr w:type="spellEnd"/>
      <w:r w:rsidR="00B205D6">
        <w:rPr>
          <w:rFonts w:ascii="Arial" w:hAnsi="Arial" w:cs="Arial"/>
          <w:noProof w:val="0"/>
        </w:rPr>
        <w:t xml:space="preserve"> </w:t>
      </w:r>
      <w:proofErr w:type="spellStart"/>
      <w:r w:rsidR="00B205D6">
        <w:rPr>
          <w:rFonts w:ascii="Arial" w:hAnsi="Arial" w:cs="Arial"/>
          <w:noProof w:val="0"/>
        </w:rPr>
        <w:t>don’t</w:t>
      </w:r>
      <w:proofErr w:type="spellEnd"/>
      <w:r w:rsidR="00B205D6">
        <w:rPr>
          <w:rFonts w:ascii="Arial" w:hAnsi="Arial" w:cs="Arial"/>
          <w:noProof w:val="0"/>
        </w:rPr>
        <w:t xml:space="preserve"> </w:t>
      </w:r>
      <w:proofErr w:type="spellStart"/>
      <w:r w:rsidR="00B205D6">
        <w:rPr>
          <w:rFonts w:ascii="Arial" w:hAnsi="Arial" w:cs="Arial"/>
          <w:noProof w:val="0"/>
        </w:rPr>
        <w:t>cry</w:t>
      </w:r>
      <w:proofErr w:type="spellEnd"/>
      <w:r w:rsidR="00B205D6">
        <w:rPr>
          <w:rFonts w:ascii="Arial" w:hAnsi="Arial" w:cs="Arial"/>
          <w:noProof w:val="0"/>
        </w:rPr>
        <w:t xml:space="preserve">‘), </w:t>
      </w:r>
      <w:proofErr w:type="spellStart"/>
      <w:r w:rsidR="00B205D6">
        <w:rPr>
          <w:rFonts w:ascii="Arial" w:hAnsi="Arial" w:cs="Arial"/>
          <w:noProof w:val="0"/>
        </w:rPr>
        <w:t>the</w:t>
      </w:r>
      <w:proofErr w:type="spellEnd"/>
      <w:r w:rsidR="00B205D6">
        <w:rPr>
          <w:rFonts w:ascii="Arial" w:hAnsi="Arial" w:cs="Arial"/>
          <w:noProof w:val="0"/>
        </w:rPr>
        <w:t xml:space="preserve"> </w:t>
      </w:r>
      <w:proofErr w:type="spellStart"/>
      <w:r w:rsidR="00B205D6">
        <w:rPr>
          <w:rFonts w:ascii="Arial" w:hAnsi="Arial" w:cs="Arial"/>
          <w:noProof w:val="0"/>
        </w:rPr>
        <w:t>threshold</w:t>
      </w:r>
      <w:proofErr w:type="spellEnd"/>
      <w:r w:rsidR="00B205D6">
        <w:rPr>
          <w:rFonts w:ascii="Arial" w:hAnsi="Arial" w:cs="Arial"/>
          <w:noProof w:val="0"/>
        </w:rPr>
        <w:t xml:space="preserve"> </w:t>
      </w:r>
      <w:proofErr w:type="spellStart"/>
      <w:r w:rsidR="00B205D6">
        <w:rPr>
          <w:rFonts w:ascii="Arial" w:hAnsi="Arial" w:cs="Arial"/>
          <w:noProof w:val="0"/>
        </w:rPr>
        <w:t>for</w:t>
      </w:r>
      <w:proofErr w:type="spellEnd"/>
      <w:r w:rsidR="00B205D6">
        <w:rPr>
          <w:rFonts w:ascii="Arial" w:hAnsi="Arial" w:cs="Arial"/>
          <w:noProof w:val="0"/>
        </w:rPr>
        <w:t xml:space="preserve"> </w:t>
      </w:r>
      <w:proofErr w:type="spellStart"/>
      <w:r w:rsidR="00B205D6">
        <w:rPr>
          <w:rFonts w:ascii="Arial" w:hAnsi="Arial" w:cs="Arial"/>
          <w:noProof w:val="0"/>
        </w:rPr>
        <w:t>expressing</w:t>
      </w:r>
      <w:proofErr w:type="spellEnd"/>
      <w:r w:rsidR="00B205D6">
        <w:rPr>
          <w:rFonts w:ascii="Arial" w:hAnsi="Arial" w:cs="Arial"/>
          <w:noProof w:val="0"/>
        </w:rPr>
        <w:t xml:space="preserve"> </w:t>
      </w:r>
      <w:proofErr w:type="spellStart"/>
      <w:r w:rsidR="00B205D6">
        <w:rPr>
          <w:rFonts w:ascii="Arial" w:hAnsi="Arial" w:cs="Arial"/>
          <w:noProof w:val="0"/>
        </w:rPr>
        <w:t>pain</w:t>
      </w:r>
      <w:proofErr w:type="spellEnd"/>
      <w:r w:rsidR="00B205D6">
        <w:rPr>
          <w:rFonts w:ascii="Arial" w:hAnsi="Arial" w:cs="Arial"/>
          <w:noProof w:val="0"/>
        </w:rPr>
        <w:t xml:space="preserve"> and emotional </w:t>
      </w:r>
      <w:proofErr w:type="spellStart"/>
      <w:r w:rsidR="00B205D6">
        <w:rPr>
          <w:rFonts w:ascii="Arial" w:hAnsi="Arial" w:cs="Arial"/>
          <w:noProof w:val="0"/>
        </w:rPr>
        <w:t>sensitivity</w:t>
      </w:r>
      <w:proofErr w:type="spellEnd"/>
      <w:r w:rsidR="00B205D6">
        <w:rPr>
          <w:rFonts w:ascii="Arial" w:hAnsi="Arial" w:cs="Arial"/>
          <w:noProof w:val="0"/>
        </w:rPr>
        <w:t xml:space="preserve"> – </w:t>
      </w:r>
      <w:proofErr w:type="spellStart"/>
      <w:r w:rsidR="00B205D6">
        <w:rPr>
          <w:rFonts w:ascii="Arial" w:hAnsi="Arial" w:cs="Arial"/>
          <w:noProof w:val="0"/>
        </w:rPr>
        <w:t>especially</w:t>
      </w:r>
      <w:proofErr w:type="spellEnd"/>
      <w:r w:rsidR="00B205D6">
        <w:rPr>
          <w:rFonts w:ascii="Arial" w:hAnsi="Arial" w:cs="Arial"/>
          <w:noProof w:val="0"/>
        </w:rPr>
        <w:t xml:space="preserve"> </w:t>
      </w:r>
      <w:proofErr w:type="spellStart"/>
      <w:r w:rsidR="00B205D6">
        <w:rPr>
          <w:rFonts w:ascii="Arial" w:hAnsi="Arial" w:cs="Arial"/>
          <w:noProof w:val="0"/>
        </w:rPr>
        <w:t>re</w:t>
      </w:r>
      <w:r w:rsidR="00753C9C">
        <w:rPr>
          <w:rFonts w:ascii="Arial" w:hAnsi="Arial" w:cs="Arial"/>
          <w:noProof w:val="0"/>
        </w:rPr>
        <w:t>l</w:t>
      </w:r>
      <w:r w:rsidR="00B205D6">
        <w:rPr>
          <w:rFonts w:ascii="Arial" w:hAnsi="Arial" w:cs="Arial"/>
          <w:noProof w:val="0"/>
        </w:rPr>
        <w:t>ated</w:t>
      </w:r>
      <w:proofErr w:type="spellEnd"/>
      <w:r w:rsidR="00B205D6">
        <w:rPr>
          <w:rFonts w:ascii="Arial" w:hAnsi="Arial" w:cs="Arial"/>
          <w:noProof w:val="0"/>
        </w:rPr>
        <w:t xml:space="preserve"> </w:t>
      </w:r>
      <w:proofErr w:type="spellStart"/>
      <w:r w:rsidR="00B205D6">
        <w:rPr>
          <w:rFonts w:ascii="Arial" w:hAnsi="Arial" w:cs="Arial"/>
          <w:noProof w:val="0"/>
        </w:rPr>
        <w:t>to</w:t>
      </w:r>
      <w:proofErr w:type="spellEnd"/>
      <w:r w:rsidR="00B205D6">
        <w:rPr>
          <w:rFonts w:ascii="Arial" w:hAnsi="Arial" w:cs="Arial"/>
          <w:noProof w:val="0"/>
        </w:rPr>
        <w:t xml:space="preserve"> </w:t>
      </w:r>
      <w:proofErr w:type="spellStart"/>
      <w:r w:rsidR="00B205D6">
        <w:rPr>
          <w:rFonts w:ascii="Arial" w:hAnsi="Arial" w:cs="Arial"/>
          <w:noProof w:val="0"/>
        </w:rPr>
        <w:t>emotions</w:t>
      </w:r>
      <w:proofErr w:type="spellEnd"/>
      <w:r w:rsidR="00B205D6">
        <w:rPr>
          <w:rFonts w:ascii="Arial" w:hAnsi="Arial" w:cs="Arial"/>
          <w:noProof w:val="0"/>
        </w:rPr>
        <w:t xml:space="preserve"> like </w:t>
      </w:r>
      <w:proofErr w:type="spellStart"/>
      <w:r w:rsidR="00B205D6">
        <w:rPr>
          <w:rFonts w:ascii="Arial" w:hAnsi="Arial" w:cs="Arial"/>
          <w:noProof w:val="0"/>
        </w:rPr>
        <w:t>weakness</w:t>
      </w:r>
      <w:proofErr w:type="spellEnd"/>
      <w:r w:rsidR="00B205D6">
        <w:rPr>
          <w:rFonts w:ascii="Arial" w:hAnsi="Arial" w:cs="Arial"/>
          <w:noProof w:val="0"/>
        </w:rPr>
        <w:t xml:space="preserve">, </w:t>
      </w:r>
      <w:proofErr w:type="spellStart"/>
      <w:r w:rsidR="00B205D6">
        <w:rPr>
          <w:rFonts w:ascii="Arial" w:hAnsi="Arial" w:cs="Arial"/>
          <w:noProof w:val="0"/>
        </w:rPr>
        <w:t>uncertainty</w:t>
      </w:r>
      <w:proofErr w:type="spellEnd"/>
      <w:r w:rsidR="00B205D6">
        <w:rPr>
          <w:rFonts w:ascii="Arial" w:hAnsi="Arial" w:cs="Arial"/>
          <w:noProof w:val="0"/>
        </w:rPr>
        <w:t xml:space="preserve">, </w:t>
      </w:r>
      <w:proofErr w:type="spellStart"/>
      <w:r w:rsidR="00B205D6">
        <w:rPr>
          <w:rFonts w:ascii="Arial" w:hAnsi="Arial" w:cs="Arial"/>
          <w:noProof w:val="0"/>
        </w:rPr>
        <w:t>hel</w:t>
      </w:r>
      <w:r w:rsidR="00753C9C">
        <w:rPr>
          <w:rFonts w:ascii="Arial" w:hAnsi="Arial" w:cs="Arial"/>
          <w:noProof w:val="0"/>
        </w:rPr>
        <w:t>pl</w:t>
      </w:r>
      <w:r w:rsidR="00B205D6">
        <w:rPr>
          <w:rFonts w:ascii="Arial" w:hAnsi="Arial" w:cs="Arial"/>
          <w:noProof w:val="0"/>
        </w:rPr>
        <w:t>essness</w:t>
      </w:r>
      <w:proofErr w:type="spellEnd"/>
      <w:r w:rsidR="00B205D6">
        <w:rPr>
          <w:rFonts w:ascii="Arial" w:hAnsi="Arial" w:cs="Arial"/>
          <w:noProof w:val="0"/>
        </w:rPr>
        <w:t xml:space="preserve"> and </w:t>
      </w:r>
      <w:proofErr w:type="spellStart"/>
      <w:r w:rsidR="00B205D6">
        <w:rPr>
          <w:rFonts w:ascii="Arial" w:hAnsi="Arial" w:cs="Arial"/>
          <w:noProof w:val="0"/>
        </w:rPr>
        <w:t>sadn</w:t>
      </w:r>
      <w:r w:rsidR="00753C9C">
        <w:rPr>
          <w:rFonts w:ascii="Arial" w:hAnsi="Arial" w:cs="Arial"/>
          <w:noProof w:val="0"/>
        </w:rPr>
        <w:t>e</w:t>
      </w:r>
      <w:r w:rsidR="00B205D6">
        <w:rPr>
          <w:rFonts w:ascii="Arial" w:hAnsi="Arial" w:cs="Arial"/>
          <w:noProof w:val="0"/>
        </w:rPr>
        <w:t>ss</w:t>
      </w:r>
      <w:proofErr w:type="spellEnd"/>
      <w:r w:rsidR="00B205D6">
        <w:rPr>
          <w:rFonts w:ascii="Arial" w:hAnsi="Arial" w:cs="Arial"/>
          <w:noProof w:val="0"/>
        </w:rPr>
        <w:t xml:space="preserve"> – </w:t>
      </w:r>
      <w:proofErr w:type="spellStart"/>
      <w:r w:rsidR="00B205D6">
        <w:rPr>
          <w:rFonts w:ascii="Arial" w:hAnsi="Arial" w:cs="Arial"/>
          <w:noProof w:val="0"/>
        </w:rPr>
        <w:t>is</w:t>
      </w:r>
      <w:proofErr w:type="spellEnd"/>
      <w:r w:rsidR="00B205D6">
        <w:rPr>
          <w:rFonts w:ascii="Arial" w:hAnsi="Arial" w:cs="Arial"/>
          <w:noProof w:val="0"/>
        </w:rPr>
        <w:t xml:space="preserve"> </w:t>
      </w:r>
      <w:proofErr w:type="spellStart"/>
      <w:r w:rsidR="00B205D6">
        <w:rPr>
          <w:rFonts w:ascii="Arial" w:hAnsi="Arial" w:cs="Arial"/>
          <w:noProof w:val="0"/>
        </w:rPr>
        <w:t>heightened</w:t>
      </w:r>
      <w:proofErr w:type="spellEnd"/>
      <w:r w:rsidR="00B205D6">
        <w:rPr>
          <w:rFonts w:ascii="Arial" w:hAnsi="Arial" w:cs="Arial"/>
          <w:noProof w:val="0"/>
        </w:rPr>
        <w:t xml:space="preserve"> and </w:t>
      </w:r>
      <w:proofErr w:type="spellStart"/>
      <w:r w:rsidR="00B205D6">
        <w:rPr>
          <w:rFonts w:ascii="Arial" w:hAnsi="Arial" w:cs="Arial"/>
          <w:noProof w:val="0"/>
        </w:rPr>
        <w:t>results</w:t>
      </w:r>
      <w:proofErr w:type="spellEnd"/>
      <w:r w:rsidR="00B205D6">
        <w:rPr>
          <w:rFonts w:ascii="Arial" w:hAnsi="Arial" w:cs="Arial"/>
          <w:noProof w:val="0"/>
        </w:rPr>
        <w:t xml:space="preserve"> in emotional </w:t>
      </w:r>
      <w:proofErr w:type="spellStart"/>
      <w:r w:rsidR="00B205D6">
        <w:rPr>
          <w:rFonts w:ascii="Arial" w:hAnsi="Arial" w:cs="Arial"/>
          <w:noProof w:val="0"/>
        </w:rPr>
        <w:t>restriction</w:t>
      </w:r>
      <w:proofErr w:type="spellEnd"/>
      <w:r w:rsidR="00753C9C">
        <w:rPr>
          <w:rFonts w:ascii="Arial" w:hAnsi="Arial" w:cs="Arial"/>
          <w:noProof w:val="0"/>
        </w:rPr>
        <w:t>“ (</w:t>
      </w:r>
      <w:r w:rsidR="0051441F">
        <w:rPr>
          <w:rFonts w:ascii="Arial" w:hAnsi="Arial" w:cs="Arial"/>
          <w:noProof w:val="0"/>
        </w:rPr>
        <w:t xml:space="preserve">S. </w:t>
      </w:r>
      <w:r w:rsidR="00753C9C">
        <w:rPr>
          <w:rFonts w:ascii="Arial" w:hAnsi="Arial" w:cs="Arial"/>
          <w:noProof w:val="0"/>
        </w:rPr>
        <w:t>3).</w:t>
      </w:r>
      <w:r>
        <w:rPr>
          <w:rFonts w:ascii="Arial" w:hAnsi="Arial" w:cs="Arial"/>
          <w:noProof w:val="0"/>
        </w:rPr>
        <w:t xml:space="preserve"> ‚</w:t>
      </w:r>
      <w:proofErr w:type="spellStart"/>
      <w:r>
        <w:rPr>
          <w:rFonts w:ascii="Arial" w:hAnsi="Arial" w:cs="Arial"/>
          <w:noProof w:val="0"/>
        </w:rPr>
        <w:t>Restriction</w:t>
      </w:r>
      <w:proofErr w:type="spellEnd"/>
      <w:r>
        <w:rPr>
          <w:rFonts w:ascii="Arial" w:hAnsi="Arial" w:cs="Arial"/>
          <w:noProof w:val="0"/>
        </w:rPr>
        <w:t xml:space="preserve">‘ </w:t>
      </w:r>
      <w:proofErr w:type="spellStart"/>
      <w:r>
        <w:rPr>
          <w:rFonts w:ascii="Arial" w:hAnsi="Arial" w:cs="Arial"/>
          <w:noProof w:val="0"/>
        </w:rPr>
        <w:t>heisst</w:t>
      </w:r>
      <w:proofErr w:type="spellEnd"/>
      <w:r>
        <w:rPr>
          <w:rFonts w:ascii="Arial" w:hAnsi="Arial" w:cs="Arial"/>
          <w:noProof w:val="0"/>
        </w:rPr>
        <w:t xml:space="preserve"> so viel wie </w:t>
      </w:r>
      <w:r w:rsidR="004F09C5">
        <w:rPr>
          <w:rFonts w:ascii="Arial" w:hAnsi="Arial" w:cs="Arial"/>
          <w:noProof w:val="0"/>
        </w:rPr>
        <w:t xml:space="preserve">Einengung oder </w:t>
      </w:r>
      <w:r>
        <w:rPr>
          <w:rFonts w:ascii="Arial" w:hAnsi="Arial" w:cs="Arial"/>
          <w:noProof w:val="0"/>
        </w:rPr>
        <w:t>Abgrenzung</w:t>
      </w:r>
      <w:r w:rsidR="004F09C5">
        <w:rPr>
          <w:rFonts w:ascii="Arial" w:hAnsi="Arial" w:cs="Arial"/>
          <w:noProof w:val="0"/>
        </w:rPr>
        <w:t>. E</w:t>
      </w:r>
      <w:r w:rsidR="00885AB5">
        <w:rPr>
          <w:rFonts w:ascii="Arial" w:hAnsi="Arial" w:cs="Arial"/>
          <w:noProof w:val="0"/>
        </w:rPr>
        <w:t xml:space="preserve">motionale Abgrenzung vom sozialen Umfeld bedeutet Einsamkeit oder Alleingelassen-Werden mit seinen Gefühlen, was zutiefst kontraproduktiv ist. </w:t>
      </w:r>
      <w:r w:rsidR="00D435B2" w:rsidRPr="00BB580F">
        <w:rPr>
          <w:rFonts w:ascii="Arial" w:hAnsi="Arial" w:cs="Arial"/>
          <w:noProof w:val="0"/>
        </w:rPr>
        <w:t>Und hier schlage ich den Bogen zum am Anfang genannten Songtext von</w:t>
      </w:r>
      <w:r w:rsidR="006616FA" w:rsidRPr="00BB580F">
        <w:rPr>
          <w:rFonts w:ascii="Arial" w:hAnsi="Arial" w:cs="Arial"/>
          <w:noProof w:val="0"/>
        </w:rPr>
        <w:t xml:space="preserve"> der 80er-Jahre Band</w:t>
      </w:r>
      <w:r w:rsidR="00D435B2" w:rsidRPr="00BB580F">
        <w:rPr>
          <w:rFonts w:ascii="Arial" w:hAnsi="Arial" w:cs="Arial"/>
          <w:noProof w:val="0"/>
        </w:rPr>
        <w:t xml:space="preserve"> </w:t>
      </w:r>
      <w:r w:rsidR="006616FA" w:rsidRPr="00BB580F">
        <w:rPr>
          <w:rFonts w:ascii="Arial" w:hAnsi="Arial" w:cs="Arial"/>
          <w:noProof w:val="0"/>
        </w:rPr>
        <w:t>‚</w:t>
      </w:r>
      <w:r w:rsidR="00D435B2" w:rsidRPr="00BB580F">
        <w:rPr>
          <w:rFonts w:ascii="Arial" w:hAnsi="Arial" w:cs="Arial"/>
          <w:noProof w:val="0"/>
        </w:rPr>
        <w:t>The Cure</w:t>
      </w:r>
      <w:r w:rsidR="006616FA" w:rsidRPr="00BB580F">
        <w:rPr>
          <w:rFonts w:ascii="Arial" w:hAnsi="Arial" w:cs="Arial"/>
          <w:noProof w:val="0"/>
        </w:rPr>
        <w:t>‘</w:t>
      </w:r>
      <w:r w:rsidR="00D435B2" w:rsidRPr="00BB580F">
        <w:rPr>
          <w:rFonts w:ascii="Arial" w:hAnsi="Arial" w:cs="Arial"/>
          <w:noProof w:val="0"/>
        </w:rPr>
        <w:t xml:space="preserve">. </w:t>
      </w:r>
      <w:r w:rsidR="00A8247B" w:rsidRPr="00BB580F">
        <w:rPr>
          <w:rFonts w:ascii="Arial" w:hAnsi="Arial" w:cs="Arial"/>
          <w:noProof w:val="0"/>
        </w:rPr>
        <w:t xml:space="preserve">Der Song handelt von einem Mann, der sich verhält, wie es die Gesellschaft von ihm erwartet. Anstatt seiner Trauer über den Verlust </w:t>
      </w:r>
      <w:r w:rsidR="003316DC">
        <w:rPr>
          <w:rFonts w:ascii="Arial" w:hAnsi="Arial" w:cs="Arial"/>
          <w:noProof w:val="0"/>
        </w:rPr>
        <w:t>s</w:t>
      </w:r>
      <w:r w:rsidR="00A8247B" w:rsidRPr="00BB580F">
        <w:rPr>
          <w:rFonts w:ascii="Arial" w:hAnsi="Arial" w:cs="Arial"/>
          <w:noProof w:val="0"/>
        </w:rPr>
        <w:t xml:space="preserve">einer </w:t>
      </w:r>
      <w:r w:rsidR="003316DC">
        <w:rPr>
          <w:rFonts w:ascii="Arial" w:hAnsi="Arial" w:cs="Arial"/>
          <w:noProof w:val="0"/>
        </w:rPr>
        <w:t>Liebesb</w:t>
      </w:r>
      <w:r w:rsidR="00A8247B" w:rsidRPr="00BB580F">
        <w:rPr>
          <w:rFonts w:ascii="Arial" w:hAnsi="Arial" w:cs="Arial"/>
          <w:noProof w:val="0"/>
        </w:rPr>
        <w:t xml:space="preserve">eziehung mit Tränen Ausdruck zu verleihen, </w:t>
      </w:r>
      <w:r w:rsidR="006616FA" w:rsidRPr="00BB580F">
        <w:rPr>
          <w:rFonts w:ascii="Arial" w:hAnsi="Arial" w:cs="Arial"/>
          <w:noProof w:val="0"/>
        </w:rPr>
        <w:t>versteckt</w:t>
      </w:r>
      <w:r w:rsidR="00A8247B" w:rsidRPr="00BB580F">
        <w:rPr>
          <w:rFonts w:ascii="Arial" w:hAnsi="Arial" w:cs="Arial"/>
          <w:noProof w:val="0"/>
        </w:rPr>
        <w:t xml:space="preserve"> er sie hinter einem aufgesetzten Lächeln und Lügen</w:t>
      </w:r>
      <w:r w:rsidR="006616FA" w:rsidRPr="00BB580F">
        <w:rPr>
          <w:rFonts w:ascii="Arial" w:hAnsi="Arial" w:cs="Arial"/>
          <w:noProof w:val="0"/>
        </w:rPr>
        <w:t>,</w:t>
      </w:r>
      <w:r w:rsidR="00A8247B" w:rsidRPr="00BB580F">
        <w:rPr>
          <w:rFonts w:ascii="Arial" w:hAnsi="Arial" w:cs="Arial"/>
          <w:noProof w:val="0"/>
        </w:rPr>
        <w:t xml:space="preserve"> weil die</w:t>
      </w:r>
      <w:r w:rsidR="006616FA" w:rsidRPr="00BB580F">
        <w:rPr>
          <w:rFonts w:ascii="Arial" w:hAnsi="Arial" w:cs="Arial"/>
          <w:noProof w:val="0"/>
        </w:rPr>
        <w:t xml:space="preserve"> englische</w:t>
      </w:r>
      <w:r w:rsidR="00A8247B" w:rsidRPr="00BB580F">
        <w:rPr>
          <w:rFonts w:ascii="Arial" w:hAnsi="Arial" w:cs="Arial"/>
          <w:noProof w:val="0"/>
        </w:rPr>
        <w:t xml:space="preserve"> Redewendung besagt</w:t>
      </w:r>
      <w:r w:rsidR="006616FA" w:rsidRPr="00BB580F">
        <w:rPr>
          <w:rFonts w:ascii="Arial" w:hAnsi="Arial" w:cs="Arial"/>
          <w:noProof w:val="0"/>
        </w:rPr>
        <w:t>, dass Jungen nicht weinen sollen</w:t>
      </w:r>
      <w:r w:rsidR="00885AB5">
        <w:rPr>
          <w:rFonts w:ascii="Arial" w:hAnsi="Arial" w:cs="Arial"/>
          <w:noProof w:val="0"/>
        </w:rPr>
        <w:t xml:space="preserve"> (</w:t>
      </w:r>
      <w:proofErr w:type="spellStart"/>
      <w:r w:rsidR="00885AB5">
        <w:rPr>
          <w:rFonts w:ascii="Arial" w:hAnsi="Arial" w:cs="Arial"/>
          <w:noProof w:val="0"/>
        </w:rPr>
        <w:t>boys</w:t>
      </w:r>
      <w:proofErr w:type="spellEnd"/>
      <w:r w:rsidR="00885AB5">
        <w:rPr>
          <w:rFonts w:ascii="Arial" w:hAnsi="Arial" w:cs="Arial"/>
          <w:noProof w:val="0"/>
        </w:rPr>
        <w:t xml:space="preserve"> </w:t>
      </w:r>
      <w:proofErr w:type="spellStart"/>
      <w:r w:rsidR="00885AB5">
        <w:rPr>
          <w:rFonts w:ascii="Arial" w:hAnsi="Arial" w:cs="Arial"/>
          <w:noProof w:val="0"/>
        </w:rPr>
        <w:t>don’t</w:t>
      </w:r>
      <w:proofErr w:type="spellEnd"/>
      <w:r w:rsidR="00885AB5">
        <w:rPr>
          <w:rFonts w:ascii="Arial" w:hAnsi="Arial" w:cs="Arial"/>
          <w:noProof w:val="0"/>
        </w:rPr>
        <w:t xml:space="preserve"> </w:t>
      </w:r>
      <w:proofErr w:type="spellStart"/>
      <w:r w:rsidR="00885AB5">
        <w:rPr>
          <w:rFonts w:ascii="Arial" w:hAnsi="Arial" w:cs="Arial"/>
          <w:noProof w:val="0"/>
        </w:rPr>
        <w:t>cry</w:t>
      </w:r>
      <w:proofErr w:type="spellEnd"/>
      <w:r w:rsidR="00885AB5">
        <w:rPr>
          <w:rFonts w:ascii="Arial" w:hAnsi="Arial" w:cs="Arial"/>
          <w:noProof w:val="0"/>
        </w:rPr>
        <w:t>)</w:t>
      </w:r>
      <w:r w:rsidR="006616FA" w:rsidRPr="00BB580F">
        <w:rPr>
          <w:rFonts w:ascii="Arial" w:hAnsi="Arial" w:cs="Arial"/>
          <w:noProof w:val="0"/>
        </w:rPr>
        <w:t>.</w:t>
      </w:r>
      <w:r w:rsidR="009C12D4">
        <w:rPr>
          <w:rFonts w:ascii="Arial" w:hAnsi="Arial" w:cs="Arial"/>
          <w:noProof w:val="0"/>
        </w:rPr>
        <w:t xml:space="preserve"> Auch in der deutschen Sprache sind solche Redewendungen geläufig. ‚</w:t>
      </w:r>
      <w:proofErr w:type="spellStart"/>
      <w:r w:rsidR="009C12D4">
        <w:rPr>
          <w:rFonts w:ascii="Arial" w:hAnsi="Arial" w:cs="Arial"/>
          <w:noProof w:val="0"/>
        </w:rPr>
        <w:t>Grosse</w:t>
      </w:r>
      <w:proofErr w:type="spellEnd"/>
      <w:r w:rsidR="009C12D4">
        <w:rPr>
          <w:rFonts w:ascii="Arial" w:hAnsi="Arial" w:cs="Arial"/>
          <w:noProof w:val="0"/>
        </w:rPr>
        <w:t xml:space="preserve"> Jungs weinen nicht‘ </w:t>
      </w:r>
      <w:r w:rsidR="009C12D4">
        <w:rPr>
          <w:rFonts w:ascii="Arial" w:hAnsi="Arial" w:cs="Arial"/>
          <w:noProof w:val="0"/>
        </w:rPr>
        <w:lastRenderedPageBreak/>
        <w:t xml:space="preserve">oder ‚Ein Indianer kennt keinen Schmerz‘ sind Sprüche, die im Alltag anzutreffen sind. Auch wenn sie meistens dazu </w:t>
      </w:r>
      <w:r w:rsidR="004F09C5">
        <w:rPr>
          <w:rFonts w:ascii="Arial" w:hAnsi="Arial" w:cs="Arial"/>
          <w:noProof w:val="0"/>
        </w:rPr>
        <w:t>dienen</w:t>
      </w:r>
      <w:r w:rsidR="009C12D4">
        <w:rPr>
          <w:rFonts w:ascii="Arial" w:hAnsi="Arial" w:cs="Arial"/>
          <w:noProof w:val="0"/>
        </w:rPr>
        <w:t>, ein quengelndes oder weinendes Kind zu beruhigen</w:t>
      </w:r>
      <w:r w:rsidR="003316DC">
        <w:rPr>
          <w:rFonts w:ascii="Arial" w:hAnsi="Arial" w:cs="Arial"/>
          <w:noProof w:val="0"/>
        </w:rPr>
        <w:t xml:space="preserve">, </w:t>
      </w:r>
      <w:proofErr w:type="gramStart"/>
      <w:r w:rsidR="003316DC">
        <w:rPr>
          <w:rFonts w:ascii="Arial" w:hAnsi="Arial" w:cs="Arial"/>
          <w:noProof w:val="0"/>
        </w:rPr>
        <w:t>leuchtet es</w:t>
      </w:r>
      <w:proofErr w:type="gramEnd"/>
      <w:r w:rsidR="00BB2A0A">
        <w:rPr>
          <w:rFonts w:ascii="Arial" w:hAnsi="Arial" w:cs="Arial"/>
          <w:noProof w:val="0"/>
        </w:rPr>
        <w:t>,</w:t>
      </w:r>
      <w:r w:rsidR="003316DC">
        <w:rPr>
          <w:rFonts w:ascii="Arial" w:hAnsi="Arial" w:cs="Arial"/>
          <w:noProof w:val="0"/>
        </w:rPr>
        <w:t xml:space="preserve"> </w:t>
      </w:r>
      <w:r w:rsidR="00BB2A0A">
        <w:rPr>
          <w:rFonts w:ascii="Arial" w:hAnsi="Arial" w:cs="Arial"/>
          <w:noProof w:val="0"/>
        </w:rPr>
        <w:t>basierend auf dem Wissen</w:t>
      </w:r>
      <w:r w:rsidR="004F09C5">
        <w:rPr>
          <w:rFonts w:ascii="Arial" w:hAnsi="Arial" w:cs="Arial"/>
          <w:noProof w:val="0"/>
        </w:rPr>
        <w:t>,</w:t>
      </w:r>
      <w:r w:rsidR="00BB2A0A">
        <w:rPr>
          <w:rFonts w:ascii="Arial" w:hAnsi="Arial" w:cs="Arial"/>
          <w:noProof w:val="0"/>
        </w:rPr>
        <w:t xml:space="preserve"> das in dieser Arbeit </w:t>
      </w:r>
      <w:r w:rsidR="00885AB5">
        <w:rPr>
          <w:rFonts w:ascii="Arial" w:hAnsi="Arial" w:cs="Arial"/>
          <w:noProof w:val="0"/>
        </w:rPr>
        <w:t>zusammengetragen</w:t>
      </w:r>
      <w:r w:rsidR="00BB2A0A">
        <w:rPr>
          <w:rFonts w:ascii="Arial" w:hAnsi="Arial" w:cs="Arial"/>
          <w:noProof w:val="0"/>
        </w:rPr>
        <w:t xml:space="preserve"> wurde, </w:t>
      </w:r>
      <w:r w:rsidR="003316DC">
        <w:rPr>
          <w:rFonts w:ascii="Arial" w:hAnsi="Arial" w:cs="Arial"/>
          <w:noProof w:val="0"/>
        </w:rPr>
        <w:t>nun ein, dass solche Aussagen das traditionelle männliche Geschlechterleitbild unterstreichen</w:t>
      </w:r>
      <w:r w:rsidR="004F09C5">
        <w:rPr>
          <w:rFonts w:ascii="Arial" w:hAnsi="Arial" w:cs="Arial"/>
          <w:noProof w:val="0"/>
        </w:rPr>
        <w:t xml:space="preserve"> und reduzieren</w:t>
      </w:r>
      <w:r w:rsidR="003316DC">
        <w:rPr>
          <w:rFonts w:ascii="Arial" w:hAnsi="Arial" w:cs="Arial"/>
          <w:noProof w:val="0"/>
        </w:rPr>
        <w:t xml:space="preserve"> und zu schädlichen Verhaltensweisen und Bewältigungsstrategien </w:t>
      </w:r>
      <w:r w:rsidR="00BB2A0A">
        <w:rPr>
          <w:rFonts w:ascii="Arial" w:hAnsi="Arial" w:cs="Arial"/>
          <w:noProof w:val="0"/>
        </w:rPr>
        <w:t xml:space="preserve">von Männern </w:t>
      </w:r>
      <w:r w:rsidR="003316DC">
        <w:rPr>
          <w:rFonts w:ascii="Arial" w:hAnsi="Arial" w:cs="Arial"/>
          <w:noProof w:val="0"/>
        </w:rPr>
        <w:t>führen können.</w:t>
      </w:r>
      <w:r w:rsidR="00036CF6">
        <w:rPr>
          <w:rFonts w:ascii="Arial" w:hAnsi="Arial" w:cs="Arial"/>
          <w:noProof w:val="0"/>
        </w:rPr>
        <w:t xml:space="preserve"> Die</w:t>
      </w:r>
      <w:r w:rsidR="00B57A6E" w:rsidRPr="00036CF6">
        <w:rPr>
          <w:rFonts w:ascii="Arial" w:hAnsi="Arial" w:cs="Arial"/>
          <w:noProof w:val="0"/>
        </w:rPr>
        <w:t xml:space="preserve"> ‚</w:t>
      </w:r>
      <w:proofErr w:type="spellStart"/>
      <w:r w:rsidR="00B57A6E" w:rsidRPr="00036CF6">
        <w:rPr>
          <w:rFonts w:ascii="Arial" w:hAnsi="Arial" w:cs="Arial"/>
          <w:noProof w:val="0"/>
        </w:rPr>
        <w:t>toxic</w:t>
      </w:r>
      <w:proofErr w:type="spellEnd"/>
      <w:r w:rsidR="00B57A6E" w:rsidRPr="00036CF6">
        <w:rPr>
          <w:rFonts w:ascii="Arial" w:hAnsi="Arial" w:cs="Arial"/>
          <w:noProof w:val="0"/>
        </w:rPr>
        <w:t xml:space="preserve"> </w:t>
      </w:r>
      <w:proofErr w:type="spellStart"/>
      <w:r w:rsidR="00B57A6E" w:rsidRPr="00036CF6">
        <w:rPr>
          <w:rFonts w:ascii="Arial" w:hAnsi="Arial" w:cs="Arial"/>
          <w:noProof w:val="0"/>
        </w:rPr>
        <w:t>masculinity</w:t>
      </w:r>
      <w:proofErr w:type="spellEnd"/>
      <w:r w:rsidR="00B57A6E" w:rsidRPr="00036CF6">
        <w:rPr>
          <w:rFonts w:ascii="Arial" w:hAnsi="Arial" w:cs="Arial"/>
          <w:noProof w:val="0"/>
        </w:rPr>
        <w:t>‘</w:t>
      </w:r>
      <w:r w:rsidR="00036CF6">
        <w:rPr>
          <w:rFonts w:ascii="Arial" w:hAnsi="Arial" w:cs="Arial"/>
          <w:noProof w:val="0"/>
        </w:rPr>
        <w:t xml:space="preserve"> hat nicht nur einen negativen Einfluss auf die</w:t>
      </w:r>
      <w:r w:rsidR="005640CB">
        <w:rPr>
          <w:rFonts w:ascii="Arial" w:hAnsi="Arial" w:cs="Arial"/>
          <w:noProof w:val="0"/>
        </w:rPr>
        <w:t xml:space="preserve"> Personen, welche sich mit dieser schwierigen Verhaltensweise des Mannes zurechtfinden müssen, sondern auch für den betroffenen Mann selbst. </w:t>
      </w:r>
    </w:p>
    <w:p w14:paraId="6CE082C2" w14:textId="77777777" w:rsidR="00A8247B" w:rsidRDefault="00480999" w:rsidP="005640CB">
      <w:pPr>
        <w:spacing w:after="0" w:line="360" w:lineRule="auto"/>
        <w:jc w:val="both"/>
        <w:rPr>
          <w:rFonts w:ascii="Arial" w:hAnsi="Arial" w:cs="Arial"/>
          <w:noProof w:val="0"/>
        </w:rPr>
      </w:pPr>
      <w:r w:rsidRPr="00BB580F">
        <w:rPr>
          <w:rFonts w:ascii="Arial" w:hAnsi="Arial" w:cs="Arial"/>
          <w:noProof w:val="0"/>
        </w:rPr>
        <w:t xml:space="preserve">Lieder </w:t>
      </w:r>
      <w:r>
        <w:rPr>
          <w:rFonts w:ascii="Arial" w:hAnsi="Arial" w:cs="Arial"/>
          <w:noProof w:val="0"/>
        </w:rPr>
        <w:t xml:space="preserve">dienen </w:t>
      </w:r>
      <w:r w:rsidRPr="00BB580F">
        <w:rPr>
          <w:rFonts w:ascii="Arial" w:hAnsi="Arial" w:cs="Arial"/>
          <w:noProof w:val="0"/>
        </w:rPr>
        <w:t xml:space="preserve">als </w:t>
      </w:r>
      <w:r>
        <w:rPr>
          <w:rFonts w:ascii="Arial" w:hAnsi="Arial" w:cs="Arial"/>
          <w:noProof w:val="0"/>
        </w:rPr>
        <w:t xml:space="preserve">wichtiges </w:t>
      </w:r>
      <w:r w:rsidRPr="00BB580F">
        <w:rPr>
          <w:rFonts w:ascii="Arial" w:hAnsi="Arial" w:cs="Arial"/>
          <w:noProof w:val="0"/>
        </w:rPr>
        <w:t>Kulturgu</w:t>
      </w:r>
      <w:r>
        <w:rPr>
          <w:rFonts w:ascii="Arial" w:hAnsi="Arial" w:cs="Arial"/>
          <w:noProof w:val="0"/>
        </w:rPr>
        <w:t>t. KünstlerInnen können ihren Gefühlen</w:t>
      </w:r>
      <w:r w:rsidR="003316DC">
        <w:rPr>
          <w:rFonts w:ascii="Arial" w:hAnsi="Arial" w:cs="Arial"/>
          <w:noProof w:val="0"/>
        </w:rPr>
        <w:t xml:space="preserve">, </w:t>
      </w:r>
      <w:r>
        <w:rPr>
          <w:rFonts w:ascii="Arial" w:hAnsi="Arial" w:cs="Arial"/>
          <w:noProof w:val="0"/>
        </w:rPr>
        <w:t xml:space="preserve">Gedanken und Anliegen Ausdruck verleihen und sie können deshalb als </w:t>
      </w:r>
      <w:r w:rsidRPr="00BB580F">
        <w:rPr>
          <w:rFonts w:ascii="Arial" w:hAnsi="Arial" w:cs="Arial"/>
          <w:noProof w:val="0"/>
        </w:rPr>
        <w:t>Repräsentation der Vorgänge in der Gesellschaft</w:t>
      </w:r>
      <w:r>
        <w:rPr>
          <w:rFonts w:ascii="Arial" w:hAnsi="Arial" w:cs="Arial"/>
          <w:noProof w:val="0"/>
        </w:rPr>
        <w:t xml:space="preserve"> betrachtet werden. </w:t>
      </w:r>
      <w:r w:rsidR="003316DC">
        <w:rPr>
          <w:rFonts w:ascii="Arial" w:hAnsi="Arial" w:cs="Arial"/>
          <w:noProof w:val="0"/>
        </w:rPr>
        <w:t xml:space="preserve">‚The Cure‘ wollte mit diesem Lied </w:t>
      </w:r>
      <w:r w:rsidR="00BB2A0A">
        <w:rPr>
          <w:rFonts w:ascii="Arial" w:hAnsi="Arial" w:cs="Arial"/>
          <w:noProof w:val="0"/>
        </w:rPr>
        <w:t xml:space="preserve">auf </w:t>
      </w:r>
      <w:r w:rsidR="00885AB5">
        <w:rPr>
          <w:rFonts w:ascii="Arial" w:hAnsi="Arial" w:cs="Arial"/>
          <w:noProof w:val="0"/>
        </w:rPr>
        <w:t>einen</w:t>
      </w:r>
      <w:r w:rsidR="00BB2A0A">
        <w:rPr>
          <w:rFonts w:ascii="Arial" w:hAnsi="Arial" w:cs="Arial"/>
          <w:noProof w:val="0"/>
        </w:rPr>
        <w:t xml:space="preserve"> Umstand aufmerksam machen, </w:t>
      </w:r>
      <w:r w:rsidR="00885AB5">
        <w:rPr>
          <w:rFonts w:ascii="Arial" w:hAnsi="Arial" w:cs="Arial"/>
          <w:noProof w:val="0"/>
        </w:rPr>
        <w:t>der zwar in seinen ersten Stadien nicht so gefährlich erscheint, aber in seinem Zenit lebensverändernde Schicksale erzeugen kann, welche nicht nur die Person selbst betrifft, sondern ganze Familien lebenslänglich erschüttert.</w:t>
      </w:r>
    </w:p>
    <w:p w14:paraId="7C0536CC" w14:textId="77777777" w:rsidR="00C8489A" w:rsidRPr="00BB580F" w:rsidRDefault="00C8489A" w:rsidP="00A8247B">
      <w:pPr>
        <w:spacing w:line="360" w:lineRule="auto"/>
        <w:jc w:val="both"/>
        <w:rPr>
          <w:rFonts w:ascii="Arial" w:hAnsi="Arial" w:cs="Arial"/>
          <w:noProof w:val="0"/>
        </w:rPr>
      </w:pPr>
    </w:p>
    <w:p w14:paraId="6F1426B8" w14:textId="77777777" w:rsidR="00E41F9A" w:rsidRDefault="00E41F9A">
      <w:pPr>
        <w:rPr>
          <w:rFonts w:ascii="Arial" w:hAnsi="Arial" w:cs="Arial"/>
          <w:noProof w:val="0"/>
        </w:rPr>
      </w:pPr>
      <w:r>
        <w:rPr>
          <w:rFonts w:ascii="Arial" w:hAnsi="Arial" w:cs="Arial"/>
          <w:noProof w:val="0"/>
        </w:rPr>
        <w:br w:type="page"/>
      </w:r>
    </w:p>
    <w:p w14:paraId="731E4F5C" w14:textId="77777777" w:rsidR="00E41F9A" w:rsidRDefault="00E41F9A" w:rsidP="00C33848">
      <w:pPr>
        <w:spacing w:line="360" w:lineRule="auto"/>
        <w:rPr>
          <w:rFonts w:ascii="Arial" w:hAnsi="Arial" w:cs="Arial"/>
          <w:b/>
          <w:noProof w:val="0"/>
        </w:rPr>
      </w:pPr>
    </w:p>
    <w:p w14:paraId="6CD779A0" w14:textId="4AE93DE8" w:rsidR="007255D9" w:rsidRPr="00BB580F" w:rsidRDefault="007255D9" w:rsidP="00C33848">
      <w:pPr>
        <w:spacing w:line="360" w:lineRule="auto"/>
        <w:rPr>
          <w:rFonts w:ascii="Arial" w:hAnsi="Arial" w:cs="Arial"/>
          <w:b/>
          <w:noProof w:val="0"/>
        </w:rPr>
      </w:pPr>
      <w:r w:rsidRPr="00BB580F">
        <w:rPr>
          <w:rFonts w:ascii="Arial" w:hAnsi="Arial" w:cs="Arial"/>
          <w:b/>
          <w:noProof w:val="0"/>
        </w:rPr>
        <w:t>Quellen</w:t>
      </w:r>
      <w:r w:rsidR="0051441F">
        <w:rPr>
          <w:rFonts w:ascii="Arial" w:hAnsi="Arial" w:cs="Arial"/>
          <w:b/>
          <w:noProof w:val="0"/>
        </w:rPr>
        <w:t>verzeichnis</w:t>
      </w:r>
    </w:p>
    <w:p w14:paraId="2161DD0C" w14:textId="77777777" w:rsidR="005949F3" w:rsidRDefault="005949F3" w:rsidP="00C33848">
      <w:pPr>
        <w:spacing w:line="360" w:lineRule="auto"/>
        <w:rPr>
          <w:rFonts w:ascii="Arial" w:hAnsi="Arial" w:cs="Arial"/>
          <w:noProof w:val="0"/>
        </w:rPr>
      </w:pPr>
      <w:proofErr w:type="spellStart"/>
      <w:r>
        <w:rPr>
          <w:rFonts w:ascii="Arial" w:hAnsi="Arial" w:cs="Arial"/>
          <w:noProof w:val="0"/>
        </w:rPr>
        <w:t>Bereswil</w:t>
      </w:r>
      <w:r w:rsidR="00BB2A0A">
        <w:rPr>
          <w:rFonts w:ascii="Arial" w:hAnsi="Arial" w:cs="Arial"/>
          <w:noProof w:val="0"/>
        </w:rPr>
        <w:t>l</w:t>
      </w:r>
      <w:proofErr w:type="spellEnd"/>
      <w:r>
        <w:rPr>
          <w:rFonts w:ascii="Arial" w:hAnsi="Arial" w:cs="Arial"/>
          <w:noProof w:val="0"/>
        </w:rPr>
        <w:t>, M</w:t>
      </w:r>
      <w:r w:rsidR="00A50208">
        <w:rPr>
          <w:rFonts w:ascii="Arial" w:hAnsi="Arial" w:cs="Arial"/>
          <w:noProof w:val="0"/>
        </w:rPr>
        <w:t>echthild</w:t>
      </w:r>
      <w:r>
        <w:rPr>
          <w:rFonts w:ascii="Arial" w:hAnsi="Arial" w:cs="Arial"/>
          <w:noProof w:val="0"/>
        </w:rPr>
        <w:t xml:space="preserve"> &amp; Neuber, A</w:t>
      </w:r>
      <w:r w:rsidR="00A50208">
        <w:rPr>
          <w:rFonts w:ascii="Arial" w:hAnsi="Arial" w:cs="Arial"/>
          <w:noProof w:val="0"/>
        </w:rPr>
        <w:t>nke</w:t>
      </w:r>
      <w:r w:rsidR="00D771FC">
        <w:rPr>
          <w:rFonts w:ascii="Arial" w:hAnsi="Arial" w:cs="Arial"/>
          <w:noProof w:val="0"/>
        </w:rPr>
        <w:t>:</w:t>
      </w:r>
      <w:r>
        <w:rPr>
          <w:rFonts w:ascii="Arial" w:hAnsi="Arial" w:cs="Arial"/>
          <w:noProof w:val="0"/>
        </w:rPr>
        <w:t xml:space="preserve"> Jugendkriminalität und Männlichkeit. In</w:t>
      </w:r>
      <w:r w:rsidR="00D771FC">
        <w:rPr>
          <w:rFonts w:ascii="Arial" w:hAnsi="Arial" w:cs="Arial"/>
          <w:noProof w:val="0"/>
        </w:rPr>
        <w:t>:</w:t>
      </w:r>
      <w:r>
        <w:rPr>
          <w:rFonts w:ascii="Arial" w:hAnsi="Arial" w:cs="Arial"/>
          <w:noProof w:val="0"/>
        </w:rPr>
        <w:t xml:space="preserve"> </w:t>
      </w:r>
      <w:r w:rsidRPr="005949F3">
        <w:rPr>
          <w:rFonts w:ascii="Arial" w:hAnsi="Arial" w:cs="Arial"/>
          <w:noProof w:val="0"/>
        </w:rPr>
        <w:t>B</w:t>
      </w:r>
      <w:r w:rsidR="00A50208">
        <w:rPr>
          <w:rFonts w:ascii="Arial" w:hAnsi="Arial" w:cs="Arial"/>
          <w:noProof w:val="0"/>
        </w:rPr>
        <w:t>ernd</w:t>
      </w:r>
      <w:r w:rsidRPr="005949F3">
        <w:rPr>
          <w:rFonts w:ascii="Arial" w:hAnsi="Arial" w:cs="Arial"/>
          <w:noProof w:val="0"/>
        </w:rPr>
        <w:t xml:space="preserve"> </w:t>
      </w:r>
      <w:r w:rsidR="00341654">
        <w:rPr>
          <w:rFonts w:ascii="Arial" w:hAnsi="Arial" w:cs="Arial"/>
          <w:noProof w:val="0"/>
        </w:rPr>
        <w:br/>
        <w:t xml:space="preserve"> </w:t>
      </w:r>
      <w:r w:rsidR="00341654">
        <w:rPr>
          <w:rFonts w:ascii="Arial" w:hAnsi="Arial" w:cs="Arial"/>
          <w:noProof w:val="0"/>
        </w:rPr>
        <w:tab/>
      </w:r>
      <w:r w:rsidRPr="005949F3">
        <w:rPr>
          <w:rFonts w:ascii="Arial" w:hAnsi="Arial" w:cs="Arial"/>
          <w:noProof w:val="0"/>
        </w:rPr>
        <w:t>Dollinger</w:t>
      </w:r>
      <w:r w:rsidR="00D771FC">
        <w:rPr>
          <w:rFonts w:ascii="Arial" w:hAnsi="Arial" w:cs="Arial"/>
          <w:noProof w:val="0"/>
        </w:rPr>
        <w:t xml:space="preserve"> und</w:t>
      </w:r>
      <w:r w:rsidRPr="005949F3">
        <w:rPr>
          <w:rFonts w:ascii="Arial" w:hAnsi="Arial" w:cs="Arial"/>
          <w:noProof w:val="0"/>
        </w:rPr>
        <w:t xml:space="preserve"> </w:t>
      </w:r>
      <w:r w:rsidR="00A50208" w:rsidRPr="00A50208">
        <w:rPr>
          <w:rFonts w:ascii="Arial" w:hAnsi="Arial" w:cs="Arial"/>
          <w:noProof w:val="0"/>
        </w:rPr>
        <w:t>Schmidt-Semisch</w:t>
      </w:r>
      <w:r w:rsidRPr="005949F3">
        <w:rPr>
          <w:rFonts w:ascii="Arial" w:hAnsi="Arial" w:cs="Arial"/>
          <w:noProof w:val="0"/>
        </w:rPr>
        <w:t xml:space="preserve"> Henning</w:t>
      </w:r>
      <w:r w:rsidR="00A50208">
        <w:rPr>
          <w:rFonts w:ascii="Arial" w:hAnsi="Arial" w:cs="Arial"/>
          <w:noProof w:val="0"/>
        </w:rPr>
        <w:t xml:space="preserve"> </w:t>
      </w:r>
      <w:r w:rsidRPr="005949F3">
        <w:rPr>
          <w:rFonts w:ascii="Arial" w:hAnsi="Arial" w:cs="Arial"/>
          <w:noProof w:val="0"/>
        </w:rPr>
        <w:t>(</w:t>
      </w:r>
      <w:proofErr w:type="spellStart"/>
      <w:r w:rsidRPr="005949F3">
        <w:rPr>
          <w:rFonts w:ascii="Arial" w:hAnsi="Arial" w:cs="Arial"/>
          <w:noProof w:val="0"/>
        </w:rPr>
        <w:t>Hg</w:t>
      </w:r>
      <w:proofErr w:type="spellEnd"/>
      <w:r w:rsidRPr="005949F3">
        <w:rPr>
          <w:rFonts w:ascii="Arial" w:hAnsi="Arial" w:cs="Arial"/>
          <w:noProof w:val="0"/>
        </w:rPr>
        <w:t>.)</w:t>
      </w:r>
      <w:r w:rsidR="00A50208">
        <w:rPr>
          <w:rFonts w:ascii="Arial" w:hAnsi="Arial" w:cs="Arial"/>
          <w:noProof w:val="0"/>
        </w:rPr>
        <w:t>.</w:t>
      </w:r>
      <w:r w:rsidRPr="005949F3">
        <w:rPr>
          <w:rFonts w:ascii="Arial" w:hAnsi="Arial" w:cs="Arial"/>
          <w:noProof w:val="0"/>
        </w:rPr>
        <w:t xml:space="preserve"> Handbuch Jugendkriminalität</w:t>
      </w:r>
      <w:r w:rsidR="00A50208">
        <w:rPr>
          <w:rFonts w:ascii="Arial" w:hAnsi="Arial" w:cs="Arial"/>
          <w:noProof w:val="0"/>
        </w:rPr>
        <w:t xml:space="preserve">. </w:t>
      </w:r>
      <w:r w:rsidR="00341654">
        <w:rPr>
          <w:rFonts w:ascii="Arial" w:hAnsi="Arial" w:cs="Arial"/>
          <w:noProof w:val="0"/>
        </w:rPr>
        <w:br/>
        <w:t xml:space="preserve"> </w:t>
      </w:r>
      <w:r w:rsidR="00341654">
        <w:rPr>
          <w:rFonts w:ascii="Arial" w:hAnsi="Arial" w:cs="Arial"/>
          <w:noProof w:val="0"/>
        </w:rPr>
        <w:tab/>
      </w:r>
      <w:r w:rsidRPr="005949F3">
        <w:rPr>
          <w:rFonts w:ascii="Arial" w:hAnsi="Arial" w:cs="Arial"/>
          <w:noProof w:val="0"/>
        </w:rPr>
        <w:t>Wiesbaden</w:t>
      </w:r>
      <w:r w:rsidR="00A50208">
        <w:rPr>
          <w:rFonts w:ascii="Arial" w:hAnsi="Arial" w:cs="Arial"/>
          <w:noProof w:val="0"/>
        </w:rPr>
        <w:t xml:space="preserve">, </w:t>
      </w:r>
      <w:r w:rsidRPr="005949F3">
        <w:rPr>
          <w:rFonts w:ascii="Arial" w:hAnsi="Arial" w:cs="Arial"/>
          <w:noProof w:val="0"/>
        </w:rPr>
        <w:t>2011</w:t>
      </w:r>
      <w:r w:rsidR="00A50208">
        <w:rPr>
          <w:rFonts w:ascii="Arial" w:hAnsi="Arial" w:cs="Arial"/>
          <w:noProof w:val="0"/>
        </w:rPr>
        <w:t>, S. 307-317.</w:t>
      </w:r>
    </w:p>
    <w:p w14:paraId="4269DAD1" w14:textId="77777777" w:rsidR="00742468" w:rsidRDefault="00742468" w:rsidP="005949F3">
      <w:pPr>
        <w:spacing w:line="360" w:lineRule="auto"/>
        <w:rPr>
          <w:rFonts w:ascii="Arial" w:hAnsi="Arial" w:cs="Arial"/>
          <w:noProof w:val="0"/>
        </w:rPr>
      </w:pPr>
      <w:r w:rsidRPr="00742468">
        <w:rPr>
          <w:rFonts w:ascii="Arial" w:hAnsi="Arial" w:cs="Arial"/>
          <w:noProof w:val="0"/>
        </w:rPr>
        <w:t>Böhnisch</w:t>
      </w:r>
      <w:r w:rsidR="00A50208">
        <w:rPr>
          <w:rFonts w:ascii="Arial" w:hAnsi="Arial" w:cs="Arial"/>
          <w:noProof w:val="0"/>
        </w:rPr>
        <w:t>,</w:t>
      </w:r>
      <w:r w:rsidRPr="00742468">
        <w:rPr>
          <w:rFonts w:ascii="Arial" w:hAnsi="Arial" w:cs="Arial"/>
          <w:noProof w:val="0"/>
        </w:rPr>
        <w:t xml:space="preserve"> L</w:t>
      </w:r>
      <w:r w:rsidR="00A50208">
        <w:rPr>
          <w:rFonts w:ascii="Arial" w:hAnsi="Arial" w:cs="Arial"/>
          <w:noProof w:val="0"/>
        </w:rPr>
        <w:t>othar</w:t>
      </w:r>
      <w:r w:rsidRPr="00742468">
        <w:rPr>
          <w:rFonts w:ascii="Arial" w:hAnsi="Arial" w:cs="Arial"/>
          <w:noProof w:val="0"/>
        </w:rPr>
        <w:t xml:space="preserve"> (2013)</w:t>
      </w:r>
      <w:r w:rsidR="00D771FC">
        <w:rPr>
          <w:rFonts w:ascii="Arial" w:hAnsi="Arial" w:cs="Arial"/>
          <w:noProof w:val="0"/>
        </w:rPr>
        <w:t>:</w:t>
      </w:r>
      <w:r w:rsidRPr="00742468">
        <w:rPr>
          <w:rFonts w:ascii="Arial" w:hAnsi="Arial" w:cs="Arial"/>
          <w:noProof w:val="0"/>
        </w:rPr>
        <w:t xml:space="preserve"> Männliche Sozialisation. Eine Einführung. Weinheim</w:t>
      </w:r>
      <w:r w:rsidR="00C20D2E">
        <w:rPr>
          <w:rFonts w:ascii="Arial" w:hAnsi="Arial" w:cs="Arial"/>
          <w:noProof w:val="0"/>
        </w:rPr>
        <w:t xml:space="preserve">, 2. </w:t>
      </w:r>
      <w:r w:rsidR="00341654">
        <w:rPr>
          <w:rFonts w:ascii="Arial" w:hAnsi="Arial" w:cs="Arial"/>
          <w:noProof w:val="0"/>
        </w:rPr>
        <w:br/>
        <w:t xml:space="preserve"> </w:t>
      </w:r>
      <w:r w:rsidR="00341654">
        <w:rPr>
          <w:rFonts w:ascii="Arial" w:hAnsi="Arial" w:cs="Arial"/>
          <w:noProof w:val="0"/>
        </w:rPr>
        <w:tab/>
      </w:r>
      <w:r w:rsidR="00C20D2E">
        <w:rPr>
          <w:rFonts w:ascii="Arial" w:hAnsi="Arial" w:cs="Arial"/>
          <w:noProof w:val="0"/>
        </w:rPr>
        <w:t>Überarbeitet Auflage.</w:t>
      </w:r>
      <w:r w:rsidR="005949F3">
        <w:rPr>
          <w:rFonts w:ascii="Arial" w:hAnsi="Arial" w:cs="Arial"/>
          <w:noProof w:val="0"/>
        </w:rPr>
        <w:t xml:space="preserve"> </w:t>
      </w:r>
    </w:p>
    <w:p w14:paraId="71FC6C60" w14:textId="77777777" w:rsidR="00052C4F" w:rsidRPr="00BB580F" w:rsidRDefault="00052C4F" w:rsidP="00C33848">
      <w:pPr>
        <w:spacing w:line="360" w:lineRule="auto"/>
        <w:rPr>
          <w:rFonts w:ascii="Arial" w:hAnsi="Arial" w:cs="Arial"/>
          <w:noProof w:val="0"/>
        </w:rPr>
      </w:pPr>
      <w:r w:rsidRPr="00BB580F">
        <w:rPr>
          <w:rFonts w:ascii="Arial" w:hAnsi="Arial" w:cs="Arial"/>
          <w:noProof w:val="0"/>
        </w:rPr>
        <w:t xml:space="preserve">Butler, Judith. Performative Akte und Geschlechterkonstitution. Phänomenologie und </w:t>
      </w:r>
      <w:r w:rsidR="00341654">
        <w:rPr>
          <w:rFonts w:ascii="Arial" w:hAnsi="Arial" w:cs="Arial"/>
          <w:noProof w:val="0"/>
        </w:rPr>
        <w:br/>
        <w:t xml:space="preserve"> </w:t>
      </w:r>
      <w:r w:rsidR="00341654">
        <w:rPr>
          <w:rFonts w:ascii="Arial" w:hAnsi="Arial" w:cs="Arial"/>
          <w:noProof w:val="0"/>
        </w:rPr>
        <w:tab/>
      </w:r>
      <w:r w:rsidRPr="00BB580F">
        <w:rPr>
          <w:rFonts w:ascii="Arial" w:hAnsi="Arial" w:cs="Arial"/>
          <w:noProof w:val="0"/>
        </w:rPr>
        <w:t>feministische Theorie. In: Uwe Wirt (</w:t>
      </w:r>
      <w:proofErr w:type="spellStart"/>
      <w:r w:rsidRPr="00BB580F">
        <w:rPr>
          <w:rFonts w:ascii="Arial" w:hAnsi="Arial" w:cs="Arial"/>
          <w:noProof w:val="0"/>
        </w:rPr>
        <w:t>Hg</w:t>
      </w:r>
      <w:proofErr w:type="spellEnd"/>
      <w:r w:rsidRPr="00BB580F">
        <w:rPr>
          <w:rFonts w:ascii="Arial" w:hAnsi="Arial" w:cs="Arial"/>
          <w:noProof w:val="0"/>
        </w:rPr>
        <w:t xml:space="preserve">.): Performanz. Zwischen Sprachphilosophie </w:t>
      </w:r>
      <w:r w:rsidR="00341654">
        <w:rPr>
          <w:rFonts w:ascii="Arial" w:hAnsi="Arial" w:cs="Arial"/>
          <w:noProof w:val="0"/>
        </w:rPr>
        <w:br/>
        <w:t xml:space="preserve"> </w:t>
      </w:r>
      <w:r w:rsidR="00341654">
        <w:rPr>
          <w:rFonts w:ascii="Arial" w:hAnsi="Arial" w:cs="Arial"/>
          <w:noProof w:val="0"/>
        </w:rPr>
        <w:tab/>
      </w:r>
      <w:r w:rsidRPr="00BB580F">
        <w:rPr>
          <w:rFonts w:ascii="Arial" w:hAnsi="Arial" w:cs="Arial"/>
          <w:noProof w:val="0"/>
        </w:rPr>
        <w:t>und Kulturwissenschaften. Frankfurt a. M.,</w:t>
      </w:r>
      <w:r w:rsidR="00D771FC">
        <w:rPr>
          <w:rFonts w:ascii="Arial" w:hAnsi="Arial" w:cs="Arial"/>
          <w:noProof w:val="0"/>
        </w:rPr>
        <w:t xml:space="preserve"> 2002,</w:t>
      </w:r>
      <w:r w:rsidRPr="00BB580F">
        <w:rPr>
          <w:rFonts w:ascii="Arial" w:hAnsi="Arial" w:cs="Arial"/>
          <w:noProof w:val="0"/>
        </w:rPr>
        <w:t xml:space="preserve"> S. 301-320.</w:t>
      </w:r>
    </w:p>
    <w:p w14:paraId="7BD680A7" w14:textId="77777777" w:rsidR="00052C4F" w:rsidRDefault="00052C4F" w:rsidP="00C33848">
      <w:pPr>
        <w:spacing w:line="360" w:lineRule="auto"/>
        <w:rPr>
          <w:rFonts w:ascii="Arial" w:hAnsi="Arial" w:cs="Arial"/>
          <w:noProof w:val="0"/>
        </w:rPr>
      </w:pPr>
      <w:r w:rsidRPr="00BB580F">
        <w:rPr>
          <w:rFonts w:ascii="Arial" w:hAnsi="Arial" w:cs="Arial"/>
          <w:noProof w:val="0"/>
        </w:rPr>
        <w:t xml:space="preserve">Butler, Judith: Das Unbehagen der Geschlechter. In: Franziska Bergmann, Franziska </w:t>
      </w:r>
      <w:r w:rsidR="00341654">
        <w:rPr>
          <w:rFonts w:ascii="Arial" w:hAnsi="Arial" w:cs="Arial"/>
          <w:noProof w:val="0"/>
        </w:rPr>
        <w:br/>
        <w:t xml:space="preserve"> </w:t>
      </w:r>
      <w:r w:rsidR="00341654">
        <w:rPr>
          <w:rFonts w:ascii="Arial" w:hAnsi="Arial" w:cs="Arial"/>
          <w:noProof w:val="0"/>
        </w:rPr>
        <w:tab/>
      </w:r>
      <w:proofErr w:type="spellStart"/>
      <w:r w:rsidRPr="00BB580F">
        <w:rPr>
          <w:rFonts w:ascii="Arial" w:hAnsi="Arial" w:cs="Arial"/>
          <w:noProof w:val="0"/>
        </w:rPr>
        <w:t>Schössler</w:t>
      </w:r>
      <w:proofErr w:type="spellEnd"/>
      <w:r w:rsidR="00D771FC">
        <w:rPr>
          <w:rFonts w:ascii="Arial" w:hAnsi="Arial" w:cs="Arial"/>
          <w:noProof w:val="0"/>
        </w:rPr>
        <w:t xml:space="preserve"> und</w:t>
      </w:r>
      <w:r w:rsidRPr="00BB580F">
        <w:rPr>
          <w:rFonts w:ascii="Arial" w:hAnsi="Arial" w:cs="Arial"/>
          <w:noProof w:val="0"/>
        </w:rPr>
        <w:t xml:space="preserve"> Bettina Schreck (</w:t>
      </w:r>
      <w:proofErr w:type="spellStart"/>
      <w:r w:rsidRPr="00BB580F">
        <w:rPr>
          <w:rFonts w:ascii="Arial" w:hAnsi="Arial" w:cs="Arial"/>
          <w:noProof w:val="0"/>
        </w:rPr>
        <w:t>Hg</w:t>
      </w:r>
      <w:proofErr w:type="spellEnd"/>
      <w:r w:rsidRPr="00BB580F">
        <w:rPr>
          <w:rFonts w:ascii="Arial" w:hAnsi="Arial" w:cs="Arial"/>
          <w:noProof w:val="0"/>
        </w:rPr>
        <w:t>.): Gender Studies. Bd. 2. Bielefeld</w:t>
      </w:r>
      <w:r w:rsidR="00D771FC">
        <w:rPr>
          <w:rFonts w:ascii="Arial" w:hAnsi="Arial" w:cs="Arial"/>
          <w:noProof w:val="0"/>
        </w:rPr>
        <w:t>,</w:t>
      </w:r>
      <w:r w:rsidRPr="00BB580F">
        <w:rPr>
          <w:rFonts w:ascii="Arial" w:hAnsi="Arial" w:cs="Arial"/>
          <w:noProof w:val="0"/>
        </w:rPr>
        <w:t xml:space="preserve"> 2012, S. 141-</w:t>
      </w:r>
      <w:r w:rsidR="00341654">
        <w:rPr>
          <w:rFonts w:ascii="Arial" w:hAnsi="Arial" w:cs="Arial"/>
          <w:noProof w:val="0"/>
        </w:rPr>
        <w:br/>
        <w:t xml:space="preserve"> </w:t>
      </w:r>
      <w:r w:rsidR="00341654">
        <w:rPr>
          <w:rFonts w:ascii="Arial" w:hAnsi="Arial" w:cs="Arial"/>
          <w:noProof w:val="0"/>
        </w:rPr>
        <w:tab/>
      </w:r>
      <w:r w:rsidRPr="00BB580F">
        <w:rPr>
          <w:rFonts w:ascii="Arial" w:hAnsi="Arial" w:cs="Arial"/>
          <w:noProof w:val="0"/>
        </w:rPr>
        <w:t>154.</w:t>
      </w:r>
    </w:p>
    <w:p w14:paraId="6F128884" w14:textId="77777777" w:rsidR="004F09C5" w:rsidRPr="00BB580F" w:rsidRDefault="004F09C5" w:rsidP="00C33848">
      <w:pPr>
        <w:spacing w:line="360" w:lineRule="auto"/>
        <w:rPr>
          <w:rFonts w:ascii="Arial" w:hAnsi="Arial" w:cs="Arial"/>
          <w:noProof w:val="0"/>
        </w:rPr>
      </w:pPr>
      <w:r>
        <w:rPr>
          <w:rFonts w:ascii="Arial" w:hAnsi="Arial" w:cs="Arial"/>
          <w:noProof w:val="0"/>
        </w:rPr>
        <w:t>Connell, Robert W. (2006): Der gemachte Mann. Konstruktion und Krise von Männlichkeiten.</w:t>
      </w:r>
      <w:r w:rsidR="00FD7706">
        <w:rPr>
          <w:rFonts w:ascii="Arial" w:hAnsi="Arial" w:cs="Arial"/>
          <w:noProof w:val="0"/>
        </w:rPr>
        <w:t xml:space="preserve"> </w:t>
      </w:r>
      <w:r w:rsidR="00FD7706">
        <w:rPr>
          <w:rFonts w:ascii="Arial" w:hAnsi="Arial" w:cs="Arial"/>
          <w:noProof w:val="0"/>
        </w:rPr>
        <w:br/>
        <w:t xml:space="preserve"> </w:t>
      </w:r>
      <w:r w:rsidR="00FD7706">
        <w:rPr>
          <w:rFonts w:ascii="Arial" w:hAnsi="Arial" w:cs="Arial"/>
          <w:noProof w:val="0"/>
        </w:rPr>
        <w:tab/>
        <w:t>Wiesbaden, 3. Auflage.</w:t>
      </w:r>
    </w:p>
    <w:p w14:paraId="350C27EA" w14:textId="77777777" w:rsidR="00305BE0" w:rsidRPr="00BB580F" w:rsidRDefault="00305BE0" w:rsidP="00C33848">
      <w:pPr>
        <w:spacing w:line="360" w:lineRule="auto"/>
        <w:rPr>
          <w:rFonts w:ascii="Arial" w:hAnsi="Arial" w:cs="Arial"/>
          <w:noProof w:val="0"/>
        </w:rPr>
      </w:pPr>
      <w:r w:rsidRPr="00BB580F">
        <w:rPr>
          <w:rFonts w:ascii="Arial" w:hAnsi="Arial" w:cs="Arial"/>
          <w:noProof w:val="0"/>
        </w:rPr>
        <w:t xml:space="preserve">De Beauvoir, Simone: Das andere Geschlecht. In: Franziska Bergmann, Franziska </w:t>
      </w:r>
      <w:proofErr w:type="spellStart"/>
      <w:r w:rsidRPr="00BB580F">
        <w:rPr>
          <w:rFonts w:ascii="Arial" w:hAnsi="Arial" w:cs="Arial"/>
          <w:noProof w:val="0"/>
        </w:rPr>
        <w:t>Schössler</w:t>
      </w:r>
      <w:proofErr w:type="spellEnd"/>
      <w:r w:rsidR="00D771FC">
        <w:rPr>
          <w:rFonts w:ascii="Arial" w:hAnsi="Arial" w:cs="Arial"/>
          <w:noProof w:val="0"/>
        </w:rPr>
        <w:t xml:space="preserve"> </w:t>
      </w:r>
      <w:r w:rsidR="00341654">
        <w:rPr>
          <w:rFonts w:ascii="Arial" w:hAnsi="Arial" w:cs="Arial"/>
          <w:noProof w:val="0"/>
        </w:rPr>
        <w:br/>
        <w:t xml:space="preserve"> </w:t>
      </w:r>
      <w:r w:rsidR="00341654">
        <w:rPr>
          <w:rFonts w:ascii="Arial" w:hAnsi="Arial" w:cs="Arial"/>
          <w:noProof w:val="0"/>
        </w:rPr>
        <w:tab/>
      </w:r>
      <w:r w:rsidR="00D771FC">
        <w:rPr>
          <w:rFonts w:ascii="Arial" w:hAnsi="Arial" w:cs="Arial"/>
          <w:noProof w:val="0"/>
        </w:rPr>
        <w:t>und</w:t>
      </w:r>
      <w:r w:rsidRPr="00BB580F">
        <w:rPr>
          <w:rFonts w:ascii="Arial" w:hAnsi="Arial" w:cs="Arial"/>
          <w:noProof w:val="0"/>
        </w:rPr>
        <w:t xml:space="preserve"> Bettina Schreck (</w:t>
      </w:r>
      <w:proofErr w:type="spellStart"/>
      <w:r w:rsidRPr="00BB580F">
        <w:rPr>
          <w:rFonts w:ascii="Arial" w:hAnsi="Arial" w:cs="Arial"/>
          <w:noProof w:val="0"/>
        </w:rPr>
        <w:t>Hg</w:t>
      </w:r>
      <w:proofErr w:type="spellEnd"/>
      <w:r w:rsidRPr="00BB580F">
        <w:rPr>
          <w:rFonts w:ascii="Arial" w:hAnsi="Arial" w:cs="Arial"/>
          <w:noProof w:val="0"/>
        </w:rPr>
        <w:t>.): Gender Studies. Bd. 2. Bielefeld</w:t>
      </w:r>
      <w:r w:rsidR="00D771FC">
        <w:rPr>
          <w:rFonts w:ascii="Arial" w:hAnsi="Arial" w:cs="Arial"/>
          <w:noProof w:val="0"/>
        </w:rPr>
        <w:t>,</w:t>
      </w:r>
      <w:r w:rsidR="004E5BC4" w:rsidRPr="00BB580F">
        <w:rPr>
          <w:rFonts w:ascii="Arial" w:hAnsi="Arial" w:cs="Arial"/>
          <w:noProof w:val="0"/>
        </w:rPr>
        <w:t xml:space="preserve"> </w:t>
      </w:r>
      <w:r w:rsidRPr="00BB580F">
        <w:rPr>
          <w:rFonts w:ascii="Arial" w:hAnsi="Arial" w:cs="Arial"/>
          <w:noProof w:val="0"/>
        </w:rPr>
        <w:t xml:space="preserve">2012, S. </w:t>
      </w:r>
      <w:r w:rsidR="004E5BC4" w:rsidRPr="00BB580F">
        <w:rPr>
          <w:rFonts w:ascii="Arial" w:hAnsi="Arial" w:cs="Arial"/>
          <w:noProof w:val="0"/>
        </w:rPr>
        <w:t>49-65</w:t>
      </w:r>
      <w:r w:rsidR="00052C4F" w:rsidRPr="00BB580F">
        <w:rPr>
          <w:rFonts w:ascii="Arial" w:hAnsi="Arial" w:cs="Arial"/>
          <w:noProof w:val="0"/>
        </w:rPr>
        <w:t>.</w:t>
      </w:r>
    </w:p>
    <w:p w14:paraId="2E640E81" w14:textId="77777777" w:rsidR="006C337B" w:rsidRDefault="006C337B" w:rsidP="00C33848">
      <w:pPr>
        <w:spacing w:line="360" w:lineRule="auto"/>
        <w:rPr>
          <w:rFonts w:ascii="Arial" w:hAnsi="Arial" w:cs="Arial"/>
          <w:lang w:val="de-CH"/>
        </w:rPr>
      </w:pPr>
      <w:r w:rsidRPr="00BB580F">
        <w:rPr>
          <w:rFonts w:ascii="Arial" w:hAnsi="Arial" w:cs="Arial"/>
          <w:lang w:val="de-CH"/>
        </w:rPr>
        <w:t>Hannover, B</w:t>
      </w:r>
      <w:r w:rsidR="00A50208">
        <w:rPr>
          <w:rFonts w:ascii="Arial" w:hAnsi="Arial" w:cs="Arial"/>
          <w:lang w:val="de-CH"/>
        </w:rPr>
        <w:t>ettina</w:t>
      </w:r>
      <w:r w:rsidR="00642B3F" w:rsidRPr="00642B3F">
        <w:rPr>
          <w:rFonts w:ascii="Arial" w:hAnsi="Arial" w:cs="Arial"/>
          <w:lang w:val="de-CH"/>
        </w:rPr>
        <w:t xml:space="preserve">: VIII-2 Geschlecht und so-ziale Ungleichheit. In: Heinz Reinders, Hartmut </w:t>
      </w:r>
      <w:r w:rsidR="00341654">
        <w:rPr>
          <w:rFonts w:ascii="Arial" w:hAnsi="Arial" w:cs="Arial"/>
          <w:lang w:val="de-CH"/>
        </w:rPr>
        <w:br/>
        <w:t xml:space="preserve"> </w:t>
      </w:r>
      <w:r w:rsidR="00341654">
        <w:rPr>
          <w:rFonts w:ascii="Arial" w:hAnsi="Arial" w:cs="Arial"/>
          <w:lang w:val="de-CH"/>
        </w:rPr>
        <w:tab/>
      </w:r>
      <w:r w:rsidR="00642B3F" w:rsidRPr="00642B3F">
        <w:rPr>
          <w:rFonts w:ascii="Arial" w:hAnsi="Arial" w:cs="Arial"/>
          <w:lang w:val="de-CH"/>
        </w:rPr>
        <w:t xml:space="preserve">Ditton, Cornelia Gräsel und Burkhard Gniewosz (Hg.): Empirische Bildungsforschung. </w:t>
      </w:r>
      <w:r w:rsidR="00341654">
        <w:rPr>
          <w:rFonts w:ascii="Arial" w:hAnsi="Arial" w:cs="Arial"/>
          <w:lang w:val="de-CH"/>
        </w:rPr>
        <w:br/>
        <w:t xml:space="preserve"> </w:t>
      </w:r>
      <w:r w:rsidR="00341654">
        <w:rPr>
          <w:rFonts w:ascii="Arial" w:hAnsi="Arial" w:cs="Arial"/>
          <w:lang w:val="de-CH"/>
        </w:rPr>
        <w:tab/>
      </w:r>
      <w:r w:rsidR="00642B3F" w:rsidRPr="00642B3F">
        <w:rPr>
          <w:rFonts w:ascii="Arial" w:hAnsi="Arial" w:cs="Arial"/>
          <w:lang w:val="de-CH"/>
        </w:rPr>
        <w:t>Wiesbaden</w:t>
      </w:r>
      <w:r w:rsidR="00D771FC">
        <w:rPr>
          <w:rFonts w:ascii="Arial" w:hAnsi="Arial" w:cs="Arial"/>
          <w:lang w:val="de-CH"/>
        </w:rPr>
        <w:t>, 2015</w:t>
      </w:r>
      <w:r w:rsidR="00642B3F" w:rsidRPr="00642B3F">
        <w:rPr>
          <w:rFonts w:ascii="Arial" w:hAnsi="Arial" w:cs="Arial"/>
          <w:lang w:val="de-CH"/>
        </w:rPr>
        <w:t>, S. 201–213.</w:t>
      </w:r>
    </w:p>
    <w:p w14:paraId="4F8D442D" w14:textId="77777777" w:rsidR="00D771FC" w:rsidRDefault="00ED52EB" w:rsidP="00C33848">
      <w:pPr>
        <w:spacing w:line="360" w:lineRule="auto"/>
        <w:rPr>
          <w:rFonts w:ascii="Arial" w:hAnsi="Arial" w:cs="Arial"/>
          <w:lang w:val="de-CH"/>
        </w:rPr>
      </w:pPr>
      <w:r>
        <w:rPr>
          <w:rFonts w:ascii="Arial" w:hAnsi="Arial" w:cs="Arial"/>
          <w:lang w:val="de-CH"/>
        </w:rPr>
        <w:t>Kupers,</w:t>
      </w:r>
      <w:r w:rsidR="00D771FC">
        <w:rPr>
          <w:rFonts w:ascii="Arial" w:hAnsi="Arial" w:cs="Arial"/>
          <w:lang w:val="de-CH"/>
        </w:rPr>
        <w:t xml:space="preserve"> Terry A</w:t>
      </w:r>
      <w:r>
        <w:rPr>
          <w:rFonts w:ascii="Arial" w:hAnsi="Arial" w:cs="Arial"/>
          <w:lang w:val="de-CH"/>
        </w:rPr>
        <w:t>.</w:t>
      </w:r>
      <w:r w:rsidR="00D771FC">
        <w:rPr>
          <w:rFonts w:ascii="Arial" w:hAnsi="Arial" w:cs="Arial"/>
          <w:lang w:val="de-CH"/>
        </w:rPr>
        <w:t>:</w:t>
      </w:r>
      <w:r>
        <w:rPr>
          <w:rFonts w:ascii="Arial" w:hAnsi="Arial" w:cs="Arial"/>
          <w:lang w:val="de-CH"/>
        </w:rPr>
        <w:t xml:space="preserve"> Toxic Masculinity</w:t>
      </w:r>
      <w:r w:rsidR="00D771FC">
        <w:rPr>
          <w:rFonts w:ascii="Arial" w:hAnsi="Arial" w:cs="Arial"/>
          <w:lang w:val="de-CH"/>
        </w:rPr>
        <w:t xml:space="preserve"> </w:t>
      </w:r>
      <w:r w:rsidR="00D771FC" w:rsidRPr="00D771FC">
        <w:rPr>
          <w:rFonts w:ascii="Arial" w:hAnsi="Arial" w:cs="Arial"/>
          <w:lang w:val="de-CH"/>
        </w:rPr>
        <w:t>as a Barrier to Mental Health Treatment in Prison</w:t>
      </w:r>
      <w:r w:rsidR="00D771FC">
        <w:rPr>
          <w:rFonts w:ascii="Arial" w:hAnsi="Arial" w:cs="Arial"/>
          <w:lang w:val="de-CH"/>
        </w:rPr>
        <w:t xml:space="preserve">. In: </w:t>
      </w:r>
      <w:r w:rsidR="00341654">
        <w:rPr>
          <w:rFonts w:ascii="Arial" w:hAnsi="Arial" w:cs="Arial"/>
          <w:lang w:val="de-CH"/>
        </w:rPr>
        <w:br/>
        <w:t xml:space="preserve"> </w:t>
      </w:r>
      <w:r w:rsidR="00341654">
        <w:rPr>
          <w:rFonts w:ascii="Arial" w:hAnsi="Arial" w:cs="Arial"/>
          <w:lang w:val="de-CH"/>
        </w:rPr>
        <w:tab/>
      </w:r>
      <w:r w:rsidR="00D771FC">
        <w:rPr>
          <w:rFonts w:ascii="Arial" w:hAnsi="Arial" w:cs="Arial"/>
          <w:lang w:val="de-CH"/>
        </w:rPr>
        <w:t>Journal of clinical Psychology 61 (2005), H6, S. 713-724.</w:t>
      </w:r>
    </w:p>
    <w:p w14:paraId="797D5FF7" w14:textId="77777777" w:rsidR="006C337B" w:rsidRPr="00BB580F" w:rsidRDefault="006C337B" w:rsidP="00C33848">
      <w:pPr>
        <w:spacing w:line="360" w:lineRule="auto"/>
        <w:rPr>
          <w:rFonts w:ascii="Arial" w:hAnsi="Arial" w:cs="Arial"/>
          <w:lang w:val="de-CH"/>
        </w:rPr>
      </w:pPr>
      <w:r w:rsidRPr="00BB580F">
        <w:rPr>
          <w:rFonts w:ascii="Arial" w:hAnsi="Arial" w:cs="Arial"/>
          <w:lang w:val="de-CH"/>
        </w:rPr>
        <w:t>Maihofer, A</w:t>
      </w:r>
      <w:r w:rsidR="00A50208">
        <w:rPr>
          <w:rFonts w:ascii="Arial" w:hAnsi="Arial" w:cs="Arial"/>
          <w:lang w:val="de-CH"/>
        </w:rPr>
        <w:t>ndrea</w:t>
      </w:r>
      <w:r w:rsidRPr="00BB580F">
        <w:rPr>
          <w:rFonts w:ascii="Arial" w:hAnsi="Arial" w:cs="Arial"/>
          <w:lang w:val="de-CH"/>
        </w:rPr>
        <w:t xml:space="preserve"> </w:t>
      </w:r>
      <w:r w:rsidR="00642B3F" w:rsidRPr="00642B3F">
        <w:rPr>
          <w:rFonts w:ascii="Arial" w:hAnsi="Arial" w:cs="Arial"/>
          <w:lang w:val="de-CH"/>
        </w:rPr>
        <w:t xml:space="preserve">(unter Mitarbeit von Diana Baumgarten): Sozialisation und Geschlecht. In: </w:t>
      </w:r>
      <w:r w:rsidR="00341654">
        <w:rPr>
          <w:rFonts w:ascii="Arial" w:hAnsi="Arial" w:cs="Arial"/>
          <w:lang w:val="de-CH"/>
        </w:rPr>
        <w:br/>
        <w:t xml:space="preserve"> </w:t>
      </w:r>
      <w:r w:rsidR="00341654">
        <w:rPr>
          <w:rFonts w:ascii="Arial" w:hAnsi="Arial" w:cs="Arial"/>
          <w:lang w:val="de-CH"/>
        </w:rPr>
        <w:tab/>
      </w:r>
      <w:r w:rsidR="00642B3F" w:rsidRPr="00642B3F">
        <w:rPr>
          <w:rFonts w:ascii="Arial" w:hAnsi="Arial" w:cs="Arial"/>
          <w:lang w:val="de-CH"/>
        </w:rPr>
        <w:t xml:space="preserve">Klaus Hurrelmann, Ullrich Bauer, Matthias Grundmann und Sabine Walper (Hg.): </w:t>
      </w:r>
      <w:r w:rsidR="00341654">
        <w:rPr>
          <w:rFonts w:ascii="Arial" w:hAnsi="Arial" w:cs="Arial"/>
          <w:lang w:val="de-CH"/>
        </w:rPr>
        <w:br/>
        <w:t xml:space="preserve"> </w:t>
      </w:r>
      <w:r w:rsidR="00341654">
        <w:rPr>
          <w:rFonts w:ascii="Arial" w:hAnsi="Arial" w:cs="Arial"/>
          <w:lang w:val="de-CH"/>
        </w:rPr>
        <w:tab/>
      </w:r>
      <w:r w:rsidR="00642B3F" w:rsidRPr="00642B3F">
        <w:rPr>
          <w:rFonts w:ascii="Arial" w:hAnsi="Arial" w:cs="Arial"/>
          <w:lang w:val="de-CH"/>
        </w:rPr>
        <w:t>Handbuch Sozialisa-tionsforschung. 8. Auflage. Weinheim und Basel</w:t>
      </w:r>
      <w:r w:rsidR="00D771FC">
        <w:rPr>
          <w:rFonts w:ascii="Arial" w:hAnsi="Arial" w:cs="Arial"/>
          <w:lang w:val="de-CH"/>
        </w:rPr>
        <w:t>, 2015,</w:t>
      </w:r>
      <w:r w:rsidR="00642B3F" w:rsidRPr="00642B3F">
        <w:rPr>
          <w:rFonts w:ascii="Arial" w:hAnsi="Arial" w:cs="Arial"/>
          <w:lang w:val="de-CH"/>
        </w:rPr>
        <w:t xml:space="preserve"> S. 630–</w:t>
      </w:r>
      <w:r w:rsidR="00341654">
        <w:rPr>
          <w:rFonts w:ascii="Arial" w:hAnsi="Arial" w:cs="Arial"/>
          <w:lang w:val="de-CH"/>
        </w:rPr>
        <w:br/>
        <w:t xml:space="preserve"> </w:t>
      </w:r>
      <w:r w:rsidR="00341654">
        <w:rPr>
          <w:rFonts w:ascii="Arial" w:hAnsi="Arial" w:cs="Arial"/>
          <w:lang w:val="de-CH"/>
        </w:rPr>
        <w:tab/>
      </w:r>
      <w:r w:rsidR="00642B3F" w:rsidRPr="00642B3F">
        <w:rPr>
          <w:rFonts w:ascii="Arial" w:hAnsi="Arial" w:cs="Arial"/>
          <w:lang w:val="de-CH"/>
        </w:rPr>
        <w:t>658.</w:t>
      </w:r>
    </w:p>
    <w:p w14:paraId="59D77CF7" w14:textId="77777777" w:rsidR="00000D28" w:rsidRPr="00000D28" w:rsidRDefault="00000D28" w:rsidP="00C33848">
      <w:pPr>
        <w:spacing w:line="360" w:lineRule="auto"/>
        <w:rPr>
          <w:rFonts w:ascii="Arial" w:hAnsi="Arial" w:cs="Arial"/>
        </w:rPr>
      </w:pPr>
      <w:r w:rsidRPr="00000D28">
        <w:rPr>
          <w:rFonts w:ascii="Arial" w:hAnsi="Arial" w:cs="Arial"/>
        </w:rPr>
        <w:t>Meuser, M</w:t>
      </w:r>
      <w:r w:rsidR="00D771FC">
        <w:rPr>
          <w:rFonts w:ascii="Arial" w:hAnsi="Arial" w:cs="Arial"/>
        </w:rPr>
        <w:t xml:space="preserve">ichael: </w:t>
      </w:r>
      <w:r>
        <w:rPr>
          <w:rFonts w:ascii="Arial" w:hAnsi="Arial" w:cs="Arial"/>
        </w:rPr>
        <w:t>„</w:t>
      </w:r>
      <w:r w:rsidRPr="00000D28">
        <w:rPr>
          <w:rFonts w:ascii="Arial" w:hAnsi="Arial" w:cs="Arial"/>
        </w:rPr>
        <w:t>Doing Masculinity</w:t>
      </w:r>
      <w:r>
        <w:rPr>
          <w:rFonts w:ascii="Arial" w:hAnsi="Arial" w:cs="Arial"/>
        </w:rPr>
        <w:t>“</w:t>
      </w:r>
      <w:r w:rsidRPr="00000D28">
        <w:rPr>
          <w:rFonts w:ascii="Arial" w:hAnsi="Arial" w:cs="Arial"/>
        </w:rPr>
        <w:t xml:space="preserve"> – Zur Geschlechtslogik männlichen Gewalthandelns.</w:t>
      </w:r>
      <w:r>
        <w:rPr>
          <w:rFonts w:ascii="Arial" w:hAnsi="Arial" w:cs="Arial"/>
        </w:rPr>
        <w:t xml:space="preserve"> </w:t>
      </w:r>
      <w:r w:rsidR="00341654">
        <w:rPr>
          <w:rFonts w:ascii="Arial" w:hAnsi="Arial" w:cs="Arial"/>
        </w:rPr>
        <w:br/>
        <w:t xml:space="preserve"> </w:t>
      </w:r>
      <w:r w:rsidR="00341654">
        <w:rPr>
          <w:rFonts w:ascii="Arial" w:hAnsi="Arial" w:cs="Arial"/>
        </w:rPr>
        <w:tab/>
      </w:r>
      <w:r>
        <w:rPr>
          <w:rFonts w:ascii="Arial" w:hAnsi="Arial" w:cs="Arial"/>
        </w:rPr>
        <w:t>In: Dackweiler, R</w:t>
      </w:r>
      <w:r w:rsidR="00D771FC">
        <w:rPr>
          <w:rFonts w:ascii="Arial" w:hAnsi="Arial" w:cs="Arial"/>
        </w:rPr>
        <w:t>egina-Maria</w:t>
      </w:r>
      <w:r>
        <w:rPr>
          <w:rFonts w:ascii="Arial" w:hAnsi="Arial" w:cs="Arial"/>
        </w:rPr>
        <w:t xml:space="preserve"> &amp; Schäfer, R. (Hg.)</w:t>
      </w:r>
      <w:r w:rsidR="00B92349">
        <w:rPr>
          <w:rFonts w:ascii="Arial" w:hAnsi="Arial" w:cs="Arial"/>
        </w:rPr>
        <w:t>:</w:t>
      </w:r>
      <w:r>
        <w:rPr>
          <w:rFonts w:ascii="Arial" w:hAnsi="Arial" w:cs="Arial"/>
        </w:rPr>
        <w:t xml:space="preserve"> Gewalt-Verhältnisse. Feministische </w:t>
      </w:r>
      <w:r w:rsidR="00341654">
        <w:rPr>
          <w:rFonts w:ascii="Arial" w:hAnsi="Arial" w:cs="Arial"/>
        </w:rPr>
        <w:br/>
        <w:t xml:space="preserve"> </w:t>
      </w:r>
      <w:r w:rsidR="00341654">
        <w:rPr>
          <w:rFonts w:ascii="Arial" w:hAnsi="Arial" w:cs="Arial"/>
        </w:rPr>
        <w:tab/>
      </w:r>
      <w:r>
        <w:rPr>
          <w:rFonts w:ascii="Arial" w:hAnsi="Arial" w:cs="Arial"/>
        </w:rPr>
        <w:t>Perspektiven auf Geschlecht und Gewalt. Frankfurt/New Yor</w:t>
      </w:r>
      <w:r w:rsidR="00D771FC">
        <w:rPr>
          <w:rFonts w:ascii="Arial" w:hAnsi="Arial" w:cs="Arial"/>
        </w:rPr>
        <w:t>k, 2002</w:t>
      </w:r>
      <w:r>
        <w:rPr>
          <w:rFonts w:ascii="Arial" w:hAnsi="Arial" w:cs="Arial"/>
        </w:rPr>
        <w:t xml:space="preserve">, </w:t>
      </w:r>
      <w:r w:rsidR="00B92349">
        <w:rPr>
          <w:rFonts w:ascii="Arial" w:hAnsi="Arial" w:cs="Arial"/>
        </w:rPr>
        <w:t xml:space="preserve">S. </w:t>
      </w:r>
      <w:r>
        <w:rPr>
          <w:rFonts w:ascii="Arial" w:hAnsi="Arial" w:cs="Arial"/>
        </w:rPr>
        <w:t>53-78.</w:t>
      </w:r>
    </w:p>
    <w:p w14:paraId="3AE201D9" w14:textId="77777777" w:rsidR="00ED52EB" w:rsidRPr="00ED52EB" w:rsidRDefault="008F67ED" w:rsidP="00B62E6A">
      <w:pPr>
        <w:spacing w:line="360" w:lineRule="auto"/>
        <w:rPr>
          <w:rStyle w:val="reference-text"/>
          <w:rFonts w:ascii="Arial" w:hAnsi="Arial" w:cs="Arial"/>
          <w:lang w:val="de-CH"/>
        </w:rPr>
      </w:pPr>
      <w:r w:rsidRPr="00BB580F">
        <w:rPr>
          <w:rFonts w:ascii="Arial" w:hAnsi="Arial" w:cs="Arial"/>
          <w:lang w:val="de-CH"/>
        </w:rPr>
        <w:t>Möller-Leimkühler, A</w:t>
      </w:r>
      <w:r w:rsidR="00A50208">
        <w:rPr>
          <w:rFonts w:ascii="Arial" w:hAnsi="Arial" w:cs="Arial"/>
          <w:lang w:val="de-CH"/>
        </w:rPr>
        <w:t>nne Maria</w:t>
      </w:r>
      <w:r w:rsidR="00B92349">
        <w:rPr>
          <w:rFonts w:ascii="Arial" w:hAnsi="Arial" w:cs="Arial"/>
          <w:lang w:val="de-CH"/>
        </w:rPr>
        <w:t>:</w:t>
      </w:r>
      <w:r w:rsidRPr="00BB580F">
        <w:rPr>
          <w:rFonts w:ascii="Arial" w:hAnsi="Arial" w:cs="Arial"/>
          <w:lang w:val="de-CH"/>
        </w:rPr>
        <w:t xml:space="preserve"> The gender gap in suicide and premature death or: why are </w:t>
      </w:r>
      <w:r w:rsidR="00341654">
        <w:rPr>
          <w:rFonts w:ascii="Arial" w:hAnsi="Arial" w:cs="Arial"/>
          <w:lang w:val="de-CH"/>
        </w:rPr>
        <w:br/>
        <w:t xml:space="preserve"> </w:t>
      </w:r>
      <w:r w:rsidR="00341654">
        <w:rPr>
          <w:rFonts w:ascii="Arial" w:hAnsi="Arial" w:cs="Arial"/>
          <w:lang w:val="de-CH"/>
        </w:rPr>
        <w:tab/>
      </w:r>
      <w:r w:rsidRPr="00BB580F">
        <w:rPr>
          <w:rFonts w:ascii="Arial" w:hAnsi="Arial" w:cs="Arial"/>
          <w:lang w:val="de-CH"/>
        </w:rPr>
        <w:t>men so vulnerable?. In: Eur Arch Psychiatry Clin Neurosci</w:t>
      </w:r>
      <w:r w:rsidR="00B92349">
        <w:rPr>
          <w:rFonts w:ascii="Arial" w:hAnsi="Arial" w:cs="Arial"/>
          <w:lang w:val="de-CH"/>
        </w:rPr>
        <w:t xml:space="preserve">, </w:t>
      </w:r>
      <w:r w:rsidRPr="00BB580F">
        <w:rPr>
          <w:rFonts w:ascii="Arial" w:hAnsi="Arial" w:cs="Arial"/>
          <w:lang w:val="de-CH"/>
        </w:rPr>
        <w:t>253</w:t>
      </w:r>
      <w:r w:rsidR="00B92349">
        <w:rPr>
          <w:rFonts w:ascii="Arial" w:hAnsi="Arial" w:cs="Arial"/>
          <w:lang w:val="de-CH"/>
        </w:rPr>
        <w:t xml:space="preserve"> (2002)</w:t>
      </w:r>
      <w:r w:rsidR="00A50208">
        <w:rPr>
          <w:rFonts w:ascii="Arial" w:hAnsi="Arial" w:cs="Arial"/>
          <w:lang w:val="de-CH"/>
        </w:rPr>
        <w:t xml:space="preserve">, S. </w:t>
      </w:r>
      <w:r w:rsidRPr="00BB580F">
        <w:rPr>
          <w:rFonts w:ascii="Arial" w:hAnsi="Arial" w:cs="Arial"/>
          <w:lang w:val="de-CH"/>
        </w:rPr>
        <w:t>1–8</w:t>
      </w:r>
      <w:r w:rsidR="00A50208">
        <w:rPr>
          <w:rFonts w:ascii="Arial" w:hAnsi="Arial" w:cs="Arial"/>
          <w:lang w:val="de-CH"/>
        </w:rPr>
        <w:t xml:space="preserve">, </w:t>
      </w:r>
      <w:r w:rsidR="00341654">
        <w:rPr>
          <w:rFonts w:ascii="Arial" w:hAnsi="Arial" w:cs="Arial"/>
          <w:lang w:val="de-CH"/>
        </w:rPr>
        <w:br/>
      </w:r>
      <w:r w:rsidR="00341654">
        <w:rPr>
          <w:rFonts w:ascii="Arial" w:hAnsi="Arial" w:cs="Arial"/>
          <w:lang w:val="de-CH"/>
        </w:rPr>
        <w:lastRenderedPageBreak/>
        <w:t xml:space="preserve"> </w:t>
      </w:r>
      <w:r w:rsidR="00341654">
        <w:rPr>
          <w:rFonts w:ascii="Arial" w:hAnsi="Arial" w:cs="Arial"/>
          <w:lang w:val="de-CH"/>
        </w:rPr>
        <w:tab/>
      </w:r>
      <w:r w:rsidR="00341654" w:rsidRPr="00341654">
        <w:rPr>
          <w:rFonts w:ascii="Arial" w:hAnsi="Arial" w:cs="Arial"/>
          <w:lang w:val="de-CH"/>
        </w:rPr>
        <w:t>https://www.researchgate.net/publication/10832400_The_Gender_Gap_in_Suicide_a</w:t>
      </w:r>
      <w:r w:rsidR="00341654" w:rsidRPr="00341654">
        <w:rPr>
          <w:rFonts w:ascii="Arial" w:hAnsi="Arial" w:cs="Arial"/>
          <w:lang w:val="de-CH"/>
        </w:rPr>
        <w:br/>
        <w:t xml:space="preserve"> </w:t>
      </w:r>
      <w:r w:rsidR="00341654" w:rsidRPr="00341654">
        <w:rPr>
          <w:rFonts w:ascii="Arial" w:hAnsi="Arial" w:cs="Arial"/>
          <w:lang w:val="de-CH"/>
        </w:rPr>
        <w:tab/>
        <w:t>nd_Pre</w:t>
      </w:r>
      <w:r w:rsidR="00A50208" w:rsidRPr="00A50208">
        <w:rPr>
          <w:rFonts w:ascii="Arial" w:hAnsi="Arial" w:cs="Arial"/>
          <w:lang w:val="de-CH"/>
        </w:rPr>
        <w:t>mature_Death_or_Why_Are_Men_So_Vulnerable</w:t>
      </w:r>
      <w:r w:rsidR="00A50208">
        <w:rPr>
          <w:rFonts w:ascii="Arial" w:hAnsi="Arial" w:cs="Arial"/>
          <w:lang w:val="de-CH"/>
        </w:rPr>
        <w:t xml:space="preserve"> (14.10.2018).</w:t>
      </w:r>
    </w:p>
    <w:p w14:paraId="0B6DADD0" w14:textId="77777777" w:rsidR="00B62E6A" w:rsidRDefault="00B62E6A" w:rsidP="00B62E6A">
      <w:pPr>
        <w:spacing w:line="360" w:lineRule="auto"/>
        <w:rPr>
          <w:rStyle w:val="reference-text"/>
          <w:rFonts w:ascii="Arial" w:hAnsi="Arial" w:cs="Arial"/>
        </w:rPr>
      </w:pPr>
      <w:r w:rsidRPr="00B62E6A">
        <w:rPr>
          <w:rStyle w:val="reference-text"/>
          <w:rFonts w:ascii="Arial" w:hAnsi="Arial" w:cs="Arial"/>
        </w:rPr>
        <w:t>Phipps, A</w:t>
      </w:r>
      <w:r w:rsidR="005640CB">
        <w:rPr>
          <w:rStyle w:val="reference-text"/>
          <w:rFonts w:ascii="Arial" w:hAnsi="Arial" w:cs="Arial"/>
        </w:rPr>
        <w:t>lison</w:t>
      </w:r>
      <w:r w:rsidRPr="00B62E6A">
        <w:rPr>
          <w:rStyle w:val="reference-text"/>
          <w:rFonts w:ascii="Arial" w:hAnsi="Arial" w:cs="Arial"/>
        </w:rPr>
        <w:t>, &amp; Young, I</w:t>
      </w:r>
      <w:r w:rsidR="005640CB">
        <w:rPr>
          <w:rStyle w:val="reference-text"/>
          <w:rFonts w:ascii="Arial" w:hAnsi="Arial" w:cs="Arial"/>
        </w:rPr>
        <w:t>sabel</w:t>
      </w:r>
      <w:r w:rsidRPr="00B62E6A">
        <w:rPr>
          <w:rStyle w:val="reference-text"/>
          <w:rFonts w:ascii="Arial" w:hAnsi="Arial" w:cs="Arial"/>
        </w:rPr>
        <w:t xml:space="preserve"> (2013). </w:t>
      </w:r>
      <w:r w:rsidR="005640CB" w:rsidRPr="005640CB">
        <w:rPr>
          <w:rStyle w:val="reference-text"/>
          <w:rFonts w:ascii="Arial" w:hAnsi="Arial" w:cs="Arial"/>
        </w:rPr>
        <w:t xml:space="preserve">That's what she said: women students' experiences </w:t>
      </w:r>
      <w:r w:rsidR="00341654">
        <w:rPr>
          <w:rStyle w:val="reference-text"/>
          <w:rFonts w:ascii="Arial" w:hAnsi="Arial" w:cs="Arial"/>
        </w:rPr>
        <w:br/>
        <w:t xml:space="preserve"> </w:t>
      </w:r>
      <w:r w:rsidR="00341654">
        <w:rPr>
          <w:rStyle w:val="reference-text"/>
          <w:rFonts w:ascii="Arial" w:hAnsi="Arial" w:cs="Arial"/>
        </w:rPr>
        <w:tab/>
      </w:r>
      <w:r w:rsidR="005640CB" w:rsidRPr="005640CB">
        <w:rPr>
          <w:rStyle w:val="reference-text"/>
          <w:rFonts w:ascii="Arial" w:hAnsi="Arial" w:cs="Arial"/>
        </w:rPr>
        <w:t xml:space="preserve">of 'lad culture' in higher education. Project Report. National Union of Students, </w:t>
      </w:r>
      <w:r w:rsidR="00341654">
        <w:rPr>
          <w:rStyle w:val="reference-text"/>
          <w:rFonts w:ascii="Arial" w:hAnsi="Arial" w:cs="Arial"/>
        </w:rPr>
        <w:br/>
        <w:t xml:space="preserve"> </w:t>
      </w:r>
      <w:r w:rsidR="00341654">
        <w:rPr>
          <w:rStyle w:val="reference-text"/>
          <w:rFonts w:ascii="Arial" w:hAnsi="Arial" w:cs="Arial"/>
        </w:rPr>
        <w:tab/>
      </w:r>
      <w:r w:rsidR="005640CB" w:rsidRPr="005640CB">
        <w:rPr>
          <w:rStyle w:val="reference-text"/>
          <w:rFonts w:ascii="Arial" w:hAnsi="Arial" w:cs="Arial"/>
        </w:rPr>
        <w:t>London</w:t>
      </w:r>
      <w:r w:rsidR="005640CB">
        <w:rPr>
          <w:rStyle w:val="reference-text"/>
          <w:rFonts w:ascii="Arial" w:hAnsi="Arial" w:cs="Arial"/>
        </w:rPr>
        <w:t>,</w:t>
      </w:r>
      <w:r w:rsidR="005640CB" w:rsidRPr="005640CB">
        <w:rPr>
          <w:rStyle w:val="reference-text"/>
          <w:rFonts w:ascii="Arial" w:hAnsi="Arial" w:cs="Arial"/>
        </w:rPr>
        <w:t xml:space="preserve"> http://sro.sussex.ac.uk/49011/1/That's_what_she_said_full_report_</w:t>
      </w:r>
      <w:r w:rsidR="00341654">
        <w:rPr>
          <w:rStyle w:val="reference-text"/>
          <w:rFonts w:ascii="Arial" w:hAnsi="Arial" w:cs="Arial"/>
        </w:rPr>
        <w:br/>
        <w:t xml:space="preserve"> </w:t>
      </w:r>
      <w:r w:rsidR="00341654">
        <w:rPr>
          <w:rStyle w:val="reference-text"/>
          <w:rFonts w:ascii="Arial" w:hAnsi="Arial" w:cs="Arial"/>
        </w:rPr>
        <w:tab/>
      </w:r>
      <w:r w:rsidR="005640CB" w:rsidRPr="005640CB">
        <w:rPr>
          <w:rStyle w:val="reference-text"/>
          <w:rFonts w:ascii="Arial" w:hAnsi="Arial" w:cs="Arial"/>
        </w:rPr>
        <w:t>Final_web.pdf</w:t>
      </w:r>
      <w:r w:rsidR="005640CB">
        <w:rPr>
          <w:rStyle w:val="reference-text"/>
          <w:rFonts w:ascii="Arial" w:hAnsi="Arial" w:cs="Arial"/>
        </w:rPr>
        <w:t xml:space="preserve"> (30.10.2018).</w:t>
      </w:r>
    </w:p>
    <w:p w14:paraId="09B1BF16" w14:textId="77777777" w:rsidR="001D6F97" w:rsidRPr="00BB580F" w:rsidRDefault="001D6F97" w:rsidP="00B62E6A">
      <w:pPr>
        <w:spacing w:line="360" w:lineRule="auto"/>
        <w:rPr>
          <w:rStyle w:val="reference-text"/>
          <w:rFonts w:ascii="Arial" w:hAnsi="Arial" w:cs="Arial"/>
        </w:rPr>
      </w:pPr>
      <w:r w:rsidRPr="00BB580F">
        <w:rPr>
          <w:rStyle w:val="reference-text"/>
          <w:rFonts w:ascii="Arial" w:hAnsi="Arial" w:cs="Arial"/>
        </w:rPr>
        <w:t xml:space="preserve">Rendtorff, Barbara: Zugewinne und Fallen – aktuelle Veränderungen in </w:t>
      </w:r>
      <w:r w:rsidR="00341654">
        <w:rPr>
          <w:rStyle w:val="reference-text"/>
          <w:rFonts w:ascii="Arial" w:hAnsi="Arial" w:cs="Arial"/>
        </w:rPr>
        <w:br/>
        <w:t xml:space="preserve"> </w:t>
      </w:r>
      <w:r w:rsidR="00341654">
        <w:rPr>
          <w:rStyle w:val="reference-text"/>
          <w:rFonts w:ascii="Arial" w:hAnsi="Arial" w:cs="Arial"/>
        </w:rPr>
        <w:tab/>
      </w:r>
      <w:r w:rsidRPr="00BB580F">
        <w:rPr>
          <w:rStyle w:val="reference-text"/>
          <w:rFonts w:ascii="Arial" w:hAnsi="Arial" w:cs="Arial"/>
        </w:rPr>
        <w:t>Geschlechtervorstellungen und ihre Probleme. In:</w:t>
      </w:r>
      <w:r w:rsidR="00B92349">
        <w:rPr>
          <w:rStyle w:val="reference-text"/>
          <w:rFonts w:ascii="Arial" w:hAnsi="Arial" w:cs="Arial"/>
        </w:rPr>
        <w:t xml:space="preserve"> Bettina</w:t>
      </w:r>
      <w:r w:rsidRPr="00BB580F">
        <w:rPr>
          <w:rStyle w:val="reference-text"/>
          <w:rFonts w:ascii="Arial" w:hAnsi="Arial" w:cs="Arial"/>
        </w:rPr>
        <w:t xml:space="preserve"> Dausien, Christine</w:t>
      </w:r>
      <w:r w:rsidR="00B92349">
        <w:rPr>
          <w:rStyle w:val="reference-text"/>
          <w:rFonts w:ascii="Arial" w:hAnsi="Arial" w:cs="Arial"/>
        </w:rPr>
        <w:t xml:space="preserve"> </w:t>
      </w:r>
      <w:r w:rsidR="00B92349" w:rsidRPr="00BB580F">
        <w:rPr>
          <w:rStyle w:val="reference-text"/>
          <w:rFonts w:ascii="Arial" w:hAnsi="Arial" w:cs="Arial"/>
        </w:rPr>
        <w:t>Thon</w:t>
      </w:r>
      <w:r w:rsidR="00B92349">
        <w:rPr>
          <w:rStyle w:val="reference-text"/>
          <w:rFonts w:ascii="Arial" w:hAnsi="Arial" w:cs="Arial"/>
        </w:rPr>
        <w:t xml:space="preserve"> </w:t>
      </w:r>
      <w:r w:rsidR="00341654">
        <w:rPr>
          <w:rStyle w:val="reference-text"/>
          <w:rFonts w:ascii="Arial" w:hAnsi="Arial" w:cs="Arial"/>
        </w:rPr>
        <w:br/>
        <w:t xml:space="preserve"> </w:t>
      </w:r>
      <w:r w:rsidR="00341654">
        <w:rPr>
          <w:rStyle w:val="reference-text"/>
          <w:rFonts w:ascii="Arial" w:hAnsi="Arial" w:cs="Arial"/>
        </w:rPr>
        <w:tab/>
      </w:r>
      <w:r w:rsidR="00B92349">
        <w:rPr>
          <w:rStyle w:val="reference-text"/>
          <w:rFonts w:ascii="Arial" w:hAnsi="Arial" w:cs="Arial"/>
        </w:rPr>
        <w:t xml:space="preserve">und </w:t>
      </w:r>
      <w:r w:rsidR="00B92349" w:rsidRPr="00BB580F">
        <w:rPr>
          <w:rStyle w:val="reference-text"/>
          <w:rFonts w:ascii="Arial" w:hAnsi="Arial" w:cs="Arial"/>
        </w:rPr>
        <w:t xml:space="preserve">Katharina </w:t>
      </w:r>
      <w:r w:rsidRPr="00BB580F">
        <w:rPr>
          <w:rStyle w:val="reference-text"/>
          <w:rFonts w:ascii="Arial" w:hAnsi="Arial" w:cs="Arial"/>
        </w:rPr>
        <w:t xml:space="preserve">Walgenbach (Hg.): Geschlecht - Sozialisation - Transformationen. </w:t>
      </w:r>
      <w:r w:rsidR="00341654">
        <w:rPr>
          <w:rStyle w:val="reference-text"/>
          <w:rFonts w:ascii="Arial" w:hAnsi="Arial" w:cs="Arial"/>
        </w:rPr>
        <w:br/>
        <w:t xml:space="preserve"> </w:t>
      </w:r>
      <w:r w:rsidR="00341654">
        <w:rPr>
          <w:rStyle w:val="reference-text"/>
          <w:rFonts w:ascii="Arial" w:hAnsi="Arial" w:cs="Arial"/>
        </w:rPr>
        <w:tab/>
      </w:r>
      <w:r w:rsidRPr="00BB580F">
        <w:rPr>
          <w:rStyle w:val="reference-text"/>
          <w:rFonts w:ascii="Arial" w:hAnsi="Arial" w:cs="Arial"/>
        </w:rPr>
        <w:t>Opladen, Berlin, Toronto</w:t>
      </w:r>
      <w:r w:rsidR="00B92349">
        <w:rPr>
          <w:rStyle w:val="reference-text"/>
          <w:rFonts w:ascii="Arial" w:hAnsi="Arial" w:cs="Arial"/>
        </w:rPr>
        <w:t>, 2015,</w:t>
      </w:r>
      <w:r w:rsidRPr="00BB580F">
        <w:rPr>
          <w:rStyle w:val="reference-text"/>
          <w:rFonts w:ascii="Arial" w:hAnsi="Arial" w:cs="Arial"/>
        </w:rPr>
        <w:t xml:space="preserve"> S. 77–92.</w:t>
      </w:r>
    </w:p>
    <w:p w14:paraId="02FC5D27" w14:textId="77777777" w:rsidR="00642B3F" w:rsidRDefault="00642B3F" w:rsidP="00C33848">
      <w:pPr>
        <w:spacing w:line="360" w:lineRule="auto"/>
        <w:rPr>
          <w:rStyle w:val="reference-text"/>
          <w:rFonts w:ascii="Arial" w:hAnsi="Arial" w:cs="Arial"/>
        </w:rPr>
      </w:pPr>
      <w:r>
        <w:rPr>
          <w:rStyle w:val="reference-text"/>
          <w:rFonts w:ascii="Arial" w:hAnsi="Arial" w:cs="Arial"/>
        </w:rPr>
        <w:t>Renold, Emma</w:t>
      </w:r>
      <w:r w:rsidR="00B92349">
        <w:rPr>
          <w:rStyle w:val="reference-text"/>
          <w:rFonts w:ascii="Arial" w:hAnsi="Arial" w:cs="Arial"/>
        </w:rPr>
        <w:t>:</w:t>
      </w:r>
      <w:r>
        <w:rPr>
          <w:rStyle w:val="reference-text"/>
          <w:rFonts w:ascii="Arial" w:hAnsi="Arial" w:cs="Arial"/>
        </w:rPr>
        <w:t xml:space="preserve"> </w:t>
      </w:r>
      <w:r w:rsidRPr="00642B3F">
        <w:rPr>
          <w:rStyle w:val="reference-text"/>
          <w:rFonts w:ascii="Arial" w:hAnsi="Arial" w:cs="Arial"/>
        </w:rPr>
        <w:t xml:space="preserve">Learning the 'Hard' Way: Boys, Hegemonic Masculinity and the Negotiation </w:t>
      </w:r>
      <w:r w:rsidR="00341654">
        <w:rPr>
          <w:rStyle w:val="reference-text"/>
          <w:rFonts w:ascii="Arial" w:hAnsi="Arial" w:cs="Arial"/>
        </w:rPr>
        <w:br/>
        <w:t xml:space="preserve"> </w:t>
      </w:r>
      <w:r w:rsidR="00341654">
        <w:rPr>
          <w:rStyle w:val="reference-text"/>
          <w:rFonts w:ascii="Arial" w:hAnsi="Arial" w:cs="Arial"/>
        </w:rPr>
        <w:tab/>
      </w:r>
      <w:r w:rsidRPr="00642B3F">
        <w:rPr>
          <w:rStyle w:val="reference-text"/>
          <w:rFonts w:ascii="Arial" w:hAnsi="Arial" w:cs="Arial"/>
        </w:rPr>
        <w:t>of Learner</w:t>
      </w:r>
      <w:r w:rsidR="00000D28">
        <w:rPr>
          <w:rStyle w:val="reference-text"/>
          <w:rFonts w:ascii="Arial" w:hAnsi="Arial" w:cs="Arial"/>
        </w:rPr>
        <w:t xml:space="preserve"> </w:t>
      </w:r>
      <w:r w:rsidRPr="00642B3F">
        <w:rPr>
          <w:rStyle w:val="reference-text"/>
          <w:rFonts w:ascii="Arial" w:hAnsi="Arial" w:cs="Arial"/>
        </w:rPr>
        <w:t xml:space="preserve">Identities in the Primary School. </w:t>
      </w:r>
      <w:r w:rsidR="00B92349">
        <w:rPr>
          <w:rStyle w:val="reference-text"/>
          <w:rFonts w:ascii="Arial" w:hAnsi="Arial" w:cs="Arial"/>
        </w:rPr>
        <w:t xml:space="preserve">In: </w:t>
      </w:r>
      <w:r w:rsidRPr="00642B3F">
        <w:rPr>
          <w:rStyle w:val="reference-text"/>
          <w:rFonts w:ascii="Arial" w:hAnsi="Arial" w:cs="Arial"/>
        </w:rPr>
        <w:t xml:space="preserve">British Journal of Sociology of </w:t>
      </w:r>
      <w:r w:rsidR="00341654">
        <w:rPr>
          <w:rStyle w:val="reference-text"/>
          <w:rFonts w:ascii="Arial" w:hAnsi="Arial" w:cs="Arial"/>
        </w:rPr>
        <w:br/>
        <w:t xml:space="preserve"> </w:t>
      </w:r>
      <w:r w:rsidR="00341654">
        <w:rPr>
          <w:rStyle w:val="reference-text"/>
          <w:rFonts w:ascii="Arial" w:hAnsi="Arial" w:cs="Arial"/>
        </w:rPr>
        <w:tab/>
      </w:r>
      <w:r w:rsidRPr="00642B3F">
        <w:rPr>
          <w:rStyle w:val="reference-text"/>
          <w:rFonts w:ascii="Arial" w:hAnsi="Arial" w:cs="Arial"/>
        </w:rPr>
        <w:t>Education, 22</w:t>
      </w:r>
      <w:r w:rsidR="00B92349">
        <w:rPr>
          <w:rStyle w:val="reference-text"/>
          <w:rFonts w:ascii="Arial" w:hAnsi="Arial" w:cs="Arial"/>
        </w:rPr>
        <w:t xml:space="preserve"> (2001)</w:t>
      </w:r>
      <w:r w:rsidRPr="00642B3F">
        <w:rPr>
          <w:rStyle w:val="reference-text"/>
          <w:rFonts w:ascii="Arial" w:hAnsi="Arial" w:cs="Arial"/>
        </w:rPr>
        <w:t xml:space="preserve">, </w:t>
      </w:r>
      <w:r w:rsidR="00B92349">
        <w:rPr>
          <w:rStyle w:val="reference-text"/>
          <w:rFonts w:ascii="Arial" w:hAnsi="Arial" w:cs="Arial"/>
        </w:rPr>
        <w:t>H</w:t>
      </w:r>
      <w:r w:rsidRPr="00642B3F">
        <w:rPr>
          <w:rStyle w:val="reference-text"/>
          <w:rFonts w:ascii="Arial" w:hAnsi="Arial" w:cs="Arial"/>
        </w:rPr>
        <w:t xml:space="preserve">3, </w:t>
      </w:r>
      <w:r w:rsidR="00B92349">
        <w:rPr>
          <w:rStyle w:val="reference-text"/>
          <w:rFonts w:ascii="Arial" w:hAnsi="Arial" w:cs="Arial"/>
        </w:rPr>
        <w:t xml:space="preserve">S. </w:t>
      </w:r>
      <w:r w:rsidRPr="00642B3F">
        <w:rPr>
          <w:rStyle w:val="reference-text"/>
          <w:rFonts w:ascii="Arial" w:hAnsi="Arial" w:cs="Arial"/>
        </w:rPr>
        <w:t>369-385.</w:t>
      </w:r>
    </w:p>
    <w:p w14:paraId="268E5073" w14:textId="77777777" w:rsidR="00D21013" w:rsidRPr="00BB580F" w:rsidRDefault="00D21013" w:rsidP="00C33848">
      <w:pPr>
        <w:spacing w:line="360" w:lineRule="auto"/>
        <w:rPr>
          <w:rFonts w:ascii="Arial" w:hAnsi="Arial" w:cs="Arial"/>
        </w:rPr>
      </w:pPr>
      <w:r w:rsidRPr="00BB580F">
        <w:rPr>
          <w:rStyle w:val="reference-text"/>
          <w:rFonts w:ascii="Arial" w:hAnsi="Arial" w:cs="Arial"/>
        </w:rPr>
        <w:t>Wolfersdorf, M</w:t>
      </w:r>
      <w:r w:rsidR="00B92349">
        <w:rPr>
          <w:rStyle w:val="reference-text"/>
          <w:rFonts w:ascii="Arial" w:hAnsi="Arial" w:cs="Arial"/>
        </w:rPr>
        <w:t>anfred</w:t>
      </w:r>
      <w:r w:rsidRPr="00BB580F">
        <w:rPr>
          <w:rStyle w:val="reference-text"/>
          <w:rFonts w:ascii="Arial" w:hAnsi="Arial" w:cs="Arial"/>
        </w:rPr>
        <w:t xml:space="preserve"> Männersuizid: Warum sich "erfolgreiche" Männer umbringen - </w:t>
      </w:r>
      <w:r w:rsidR="00341654">
        <w:rPr>
          <w:rStyle w:val="reference-text"/>
          <w:rFonts w:ascii="Arial" w:hAnsi="Arial" w:cs="Arial"/>
        </w:rPr>
        <w:br/>
        <w:t xml:space="preserve"> </w:t>
      </w:r>
      <w:r w:rsidR="00341654">
        <w:rPr>
          <w:rStyle w:val="reference-text"/>
          <w:rFonts w:ascii="Arial" w:hAnsi="Arial" w:cs="Arial"/>
        </w:rPr>
        <w:tab/>
      </w:r>
      <w:r w:rsidRPr="00BB580F">
        <w:rPr>
          <w:rStyle w:val="reference-text"/>
          <w:rFonts w:ascii="Arial" w:hAnsi="Arial" w:cs="Arial"/>
        </w:rPr>
        <w:t xml:space="preserve">Gedanken zur Psychodynamik. </w:t>
      </w:r>
      <w:r w:rsidR="00B92349">
        <w:rPr>
          <w:rStyle w:val="reference-text"/>
          <w:rFonts w:ascii="Arial" w:hAnsi="Arial" w:cs="Arial"/>
        </w:rPr>
        <w:t xml:space="preserve">In: </w:t>
      </w:r>
      <w:r w:rsidRPr="00BB580F">
        <w:rPr>
          <w:rStyle w:val="reference-text"/>
          <w:rFonts w:ascii="Arial" w:hAnsi="Arial" w:cs="Arial"/>
        </w:rPr>
        <w:t xml:space="preserve">Blickpunkt </w:t>
      </w:r>
      <w:r w:rsidR="00B92349">
        <w:rPr>
          <w:rStyle w:val="reference-text"/>
          <w:rFonts w:ascii="Arial" w:hAnsi="Arial" w:cs="Arial"/>
        </w:rPr>
        <w:t>DER MANN</w:t>
      </w:r>
      <w:r w:rsidRPr="00BB580F">
        <w:rPr>
          <w:rStyle w:val="reference-text"/>
          <w:rFonts w:ascii="Arial" w:hAnsi="Arial" w:cs="Arial"/>
        </w:rPr>
        <w:t>, 7</w:t>
      </w:r>
      <w:r w:rsidR="00B92349">
        <w:rPr>
          <w:rStyle w:val="reference-text"/>
          <w:rFonts w:ascii="Arial" w:hAnsi="Arial" w:cs="Arial"/>
        </w:rPr>
        <w:t xml:space="preserve"> (2009)</w:t>
      </w:r>
      <w:r w:rsidRPr="00BB580F">
        <w:rPr>
          <w:rStyle w:val="reference-text"/>
          <w:rFonts w:ascii="Arial" w:hAnsi="Arial" w:cs="Arial"/>
        </w:rPr>
        <w:t xml:space="preserve">, </w:t>
      </w:r>
      <w:r w:rsidR="00B92349">
        <w:rPr>
          <w:rStyle w:val="reference-text"/>
          <w:rFonts w:ascii="Arial" w:hAnsi="Arial" w:cs="Arial"/>
        </w:rPr>
        <w:t xml:space="preserve">S. </w:t>
      </w:r>
      <w:r w:rsidRPr="00BB580F">
        <w:rPr>
          <w:rStyle w:val="reference-text"/>
          <w:rFonts w:ascii="Arial" w:hAnsi="Arial" w:cs="Arial"/>
        </w:rPr>
        <w:t>38–41.</w:t>
      </w:r>
    </w:p>
    <w:p w14:paraId="3CB116DC" w14:textId="77777777" w:rsidR="007255D9" w:rsidRDefault="00846401" w:rsidP="00C33848">
      <w:pPr>
        <w:spacing w:line="360" w:lineRule="auto"/>
        <w:rPr>
          <w:rFonts w:ascii="Arial" w:hAnsi="Arial" w:cs="Arial"/>
          <w:noProof w:val="0"/>
        </w:rPr>
      </w:pPr>
      <w:proofErr w:type="spellStart"/>
      <w:r w:rsidRPr="00BB580F">
        <w:rPr>
          <w:rFonts w:ascii="Arial" w:hAnsi="Arial" w:cs="Arial"/>
          <w:noProof w:val="0"/>
        </w:rPr>
        <w:t>Wolfersdorf</w:t>
      </w:r>
      <w:proofErr w:type="spellEnd"/>
      <w:r w:rsidRPr="00BB580F">
        <w:rPr>
          <w:rFonts w:ascii="Arial" w:hAnsi="Arial" w:cs="Arial"/>
          <w:noProof w:val="0"/>
        </w:rPr>
        <w:t xml:space="preserve"> M</w:t>
      </w:r>
      <w:r w:rsidR="00B92349">
        <w:rPr>
          <w:rFonts w:ascii="Arial" w:hAnsi="Arial" w:cs="Arial"/>
          <w:noProof w:val="0"/>
        </w:rPr>
        <w:t>anfred</w:t>
      </w:r>
      <w:r w:rsidRPr="00BB580F">
        <w:rPr>
          <w:rFonts w:ascii="Arial" w:hAnsi="Arial" w:cs="Arial"/>
          <w:noProof w:val="0"/>
        </w:rPr>
        <w:t xml:space="preserve"> und </w:t>
      </w:r>
      <w:proofErr w:type="spellStart"/>
      <w:r w:rsidRPr="00BB580F">
        <w:rPr>
          <w:rFonts w:ascii="Arial" w:hAnsi="Arial" w:cs="Arial"/>
          <w:noProof w:val="0"/>
        </w:rPr>
        <w:t>Plöderl</w:t>
      </w:r>
      <w:proofErr w:type="spellEnd"/>
      <w:r w:rsidRPr="00BB580F">
        <w:rPr>
          <w:rFonts w:ascii="Arial" w:hAnsi="Arial" w:cs="Arial"/>
          <w:noProof w:val="0"/>
        </w:rPr>
        <w:t xml:space="preserve"> M</w:t>
      </w:r>
      <w:r w:rsidR="00B92349">
        <w:rPr>
          <w:rFonts w:ascii="Arial" w:hAnsi="Arial" w:cs="Arial"/>
          <w:noProof w:val="0"/>
        </w:rPr>
        <w:t>artin:</w:t>
      </w:r>
      <w:r w:rsidRPr="00BB580F">
        <w:rPr>
          <w:rFonts w:ascii="Arial" w:hAnsi="Arial" w:cs="Arial"/>
          <w:noProof w:val="0"/>
        </w:rPr>
        <w:t xml:space="preserve"> (2016). Geschlechterunterschiede bei Suizid und </w:t>
      </w:r>
      <w:r w:rsidR="00341654">
        <w:rPr>
          <w:rFonts w:ascii="Arial" w:hAnsi="Arial" w:cs="Arial"/>
          <w:noProof w:val="0"/>
        </w:rPr>
        <w:br/>
        <w:t xml:space="preserve"> </w:t>
      </w:r>
      <w:r w:rsidR="00341654">
        <w:rPr>
          <w:rFonts w:ascii="Arial" w:hAnsi="Arial" w:cs="Arial"/>
          <w:noProof w:val="0"/>
        </w:rPr>
        <w:tab/>
      </w:r>
      <w:r w:rsidRPr="00BB580F">
        <w:rPr>
          <w:rFonts w:ascii="Arial" w:hAnsi="Arial" w:cs="Arial"/>
          <w:noProof w:val="0"/>
        </w:rPr>
        <w:t>Suizidalität. In: P</w:t>
      </w:r>
      <w:r w:rsidR="00B92349">
        <w:rPr>
          <w:rFonts w:ascii="Arial" w:hAnsi="Arial" w:cs="Arial"/>
          <w:noProof w:val="0"/>
        </w:rPr>
        <w:t xml:space="preserve">etra </w:t>
      </w:r>
      <w:proofErr w:type="spellStart"/>
      <w:r w:rsidR="00B92349">
        <w:rPr>
          <w:rFonts w:ascii="Arial" w:hAnsi="Arial" w:cs="Arial"/>
          <w:noProof w:val="0"/>
        </w:rPr>
        <w:t>Kollip</w:t>
      </w:r>
      <w:proofErr w:type="spellEnd"/>
      <w:r w:rsidR="00B92349">
        <w:rPr>
          <w:rFonts w:ascii="Arial" w:hAnsi="Arial" w:cs="Arial"/>
          <w:noProof w:val="0"/>
        </w:rPr>
        <w:t xml:space="preserve">: </w:t>
      </w:r>
      <w:r w:rsidRPr="00BB580F">
        <w:rPr>
          <w:rFonts w:ascii="Arial" w:hAnsi="Arial" w:cs="Arial"/>
          <w:noProof w:val="0"/>
        </w:rPr>
        <w:t xml:space="preserve">Handbuch Geschlecht und Gesundheit. Männer und </w:t>
      </w:r>
      <w:r w:rsidR="00341654">
        <w:rPr>
          <w:rFonts w:ascii="Arial" w:hAnsi="Arial" w:cs="Arial"/>
          <w:noProof w:val="0"/>
        </w:rPr>
        <w:br/>
        <w:t xml:space="preserve"> </w:t>
      </w:r>
      <w:r w:rsidR="00341654">
        <w:rPr>
          <w:rFonts w:ascii="Arial" w:hAnsi="Arial" w:cs="Arial"/>
          <w:noProof w:val="0"/>
        </w:rPr>
        <w:tab/>
      </w:r>
      <w:r w:rsidRPr="00BB580F">
        <w:rPr>
          <w:rFonts w:ascii="Arial" w:hAnsi="Arial" w:cs="Arial"/>
          <w:noProof w:val="0"/>
        </w:rPr>
        <w:t>Frauen im Vergleich. Bern</w:t>
      </w:r>
      <w:r w:rsidR="00B92349">
        <w:rPr>
          <w:rFonts w:ascii="Arial" w:hAnsi="Arial" w:cs="Arial"/>
          <w:noProof w:val="0"/>
        </w:rPr>
        <w:t xml:space="preserve">, 2016, S. 265-274. </w:t>
      </w:r>
    </w:p>
    <w:p w14:paraId="70C6C08C" w14:textId="77777777" w:rsidR="00341654" w:rsidRDefault="00341654" w:rsidP="00341654">
      <w:pPr>
        <w:spacing w:line="360" w:lineRule="auto"/>
        <w:rPr>
          <w:rStyle w:val="reference-text"/>
          <w:rFonts w:ascii="Arial" w:hAnsi="Arial" w:cs="Arial"/>
          <w:u w:val="single"/>
        </w:rPr>
      </w:pPr>
    </w:p>
    <w:p w14:paraId="13D5B7C5" w14:textId="77777777" w:rsidR="00341654" w:rsidRPr="00341654" w:rsidRDefault="00341654" w:rsidP="00341654">
      <w:pPr>
        <w:spacing w:line="360" w:lineRule="auto"/>
        <w:rPr>
          <w:rStyle w:val="reference-text"/>
          <w:rFonts w:ascii="Arial" w:hAnsi="Arial" w:cs="Arial"/>
          <w:u w:val="single"/>
        </w:rPr>
      </w:pPr>
      <w:r w:rsidRPr="00341654">
        <w:rPr>
          <w:rStyle w:val="reference-text"/>
          <w:rFonts w:ascii="Arial" w:hAnsi="Arial" w:cs="Arial"/>
          <w:u w:val="single"/>
        </w:rPr>
        <w:t>Weitere Quellen</w:t>
      </w:r>
    </w:p>
    <w:p w14:paraId="08F7AC41" w14:textId="77777777" w:rsidR="00341654" w:rsidRDefault="00341654" w:rsidP="00341654">
      <w:pPr>
        <w:spacing w:line="360" w:lineRule="auto"/>
        <w:rPr>
          <w:rFonts w:ascii="Arial" w:hAnsi="Arial" w:cs="Arial"/>
          <w:noProof w:val="0"/>
        </w:rPr>
      </w:pPr>
      <w:r w:rsidRPr="00BB580F">
        <w:rPr>
          <w:rFonts w:ascii="Arial" w:hAnsi="Arial" w:cs="Arial"/>
          <w:noProof w:val="0"/>
        </w:rPr>
        <w:t>Bundesamt für Statistik (2017)</w:t>
      </w:r>
      <w:r>
        <w:rPr>
          <w:rFonts w:ascii="Arial" w:hAnsi="Arial" w:cs="Arial"/>
          <w:noProof w:val="0"/>
        </w:rPr>
        <w:t>:</w:t>
      </w:r>
      <w:r w:rsidRPr="00BB580F">
        <w:rPr>
          <w:rFonts w:ascii="Arial" w:hAnsi="Arial" w:cs="Arial"/>
          <w:noProof w:val="0"/>
        </w:rPr>
        <w:t xml:space="preserve"> Suizid nach Alter und Geschlecht (ohne assistierten Suizid)</w:t>
      </w:r>
      <w:r>
        <w:rPr>
          <w:rFonts w:ascii="Arial" w:hAnsi="Arial" w:cs="Arial"/>
          <w:noProof w:val="0"/>
        </w:rPr>
        <w:t>.</w:t>
      </w:r>
      <w:r w:rsidRPr="00BB580F">
        <w:rPr>
          <w:rFonts w:ascii="Arial" w:hAnsi="Arial" w:cs="Arial"/>
          <w:noProof w:val="0"/>
        </w:rPr>
        <w:t xml:space="preserve"> </w:t>
      </w:r>
      <w:r>
        <w:rPr>
          <w:rFonts w:ascii="Arial" w:hAnsi="Arial" w:cs="Arial"/>
          <w:noProof w:val="0"/>
        </w:rPr>
        <w:br/>
        <w:t xml:space="preserve"> </w:t>
      </w:r>
      <w:r>
        <w:rPr>
          <w:rFonts w:ascii="Arial" w:hAnsi="Arial" w:cs="Arial"/>
          <w:noProof w:val="0"/>
        </w:rPr>
        <w:tab/>
      </w:r>
      <w:r w:rsidRPr="00BB580F">
        <w:rPr>
          <w:rFonts w:ascii="Arial" w:hAnsi="Arial" w:cs="Arial"/>
          <w:noProof w:val="0"/>
        </w:rPr>
        <w:t>https://www.bfs.admin.ch/bfs/de/home/statistiken/kataloge-</w:t>
      </w:r>
      <w:r>
        <w:rPr>
          <w:rFonts w:ascii="Arial" w:hAnsi="Arial" w:cs="Arial"/>
          <w:noProof w:val="0"/>
        </w:rPr>
        <w:br/>
        <w:t xml:space="preserve"> </w:t>
      </w:r>
      <w:r>
        <w:rPr>
          <w:rFonts w:ascii="Arial" w:hAnsi="Arial" w:cs="Arial"/>
          <w:noProof w:val="0"/>
        </w:rPr>
        <w:tab/>
      </w:r>
      <w:proofErr w:type="spellStart"/>
      <w:r w:rsidRPr="00BB580F">
        <w:rPr>
          <w:rFonts w:ascii="Arial" w:hAnsi="Arial" w:cs="Arial"/>
          <w:noProof w:val="0"/>
        </w:rPr>
        <w:t>datenbanken</w:t>
      </w:r>
      <w:proofErr w:type="spellEnd"/>
      <w:r w:rsidRPr="00BB580F">
        <w:rPr>
          <w:rFonts w:ascii="Arial" w:hAnsi="Arial" w:cs="Arial"/>
          <w:noProof w:val="0"/>
        </w:rPr>
        <w:t>/grafiken.assetdetail.3802789.html (15.10.2018).</w:t>
      </w:r>
      <w:r w:rsidRPr="00D75726">
        <w:rPr>
          <w:rFonts w:ascii="Arial" w:hAnsi="Arial" w:cs="Arial"/>
          <w:noProof w:val="0"/>
        </w:rPr>
        <w:t xml:space="preserve"> </w:t>
      </w:r>
    </w:p>
    <w:p w14:paraId="2097E91F" w14:textId="77777777" w:rsidR="00341654" w:rsidRPr="00BB580F" w:rsidRDefault="00341654" w:rsidP="00341654">
      <w:pPr>
        <w:spacing w:line="360" w:lineRule="auto"/>
        <w:rPr>
          <w:rFonts w:ascii="Arial" w:hAnsi="Arial" w:cs="Arial"/>
          <w:noProof w:val="0"/>
        </w:rPr>
      </w:pPr>
      <w:r>
        <w:rPr>
          <w:rFonts w:ascii="Arial" w:hAnsi="Arial" w:cs="Arial"/>
          <w:noProof w:val="0"/>
        </w:rPr>
        <w:t xml:space="preserve">Bundesamt für Statistik (2017): Verurteilte Personen. </w:t>
      </w:r>
      <w:r>
        <w:rPr>
          <w:rFonts w:ascii="Arial" w:hAnsi="Arial" w:cs="Arial"/>
          <w:noProof w:val="0"/>
        </w:rPr>
        <w:br/>
        <w:t xml:space="preserve"> </w:t>
      </w:r>
      <w:r>
        <w:rPr>
          <w:rFonts w:ascii="Arial" w:hAnsi="Arial" w:cs="Arial"/>
          <w:noProof w:val="0"/>
        </w:rPr>
        <w:tab/>
      </w:r>
      <w:r w:rsidRPr="00D771FC">
        <w:rPr>
          <w:rStyle w:val="Hyperlink"/>
          <w:rFonts w:ascii="Arial" w:hAnsi="Arial" w:cs="Arial"/>
          <w:noProof w:val="0"/>
          <w:color w:val="auto"/>
          <w:u w:val="none"/>
        </w:rPr>
        <w:t>https://www.bfs.admin.ch/bfs/de/home/statistiken/kriminalitaet-</w:t>
      </w:r>
      <w:r>
        <w:rPr>
          <w:rStyle w:val="Hyperlink"/>
          <w:rFonts w:ascii="Arial" w:hAnsi="Arial" w:cs="Arial"/>
          <w:noProof w:val="0"/>
          <w:color w:val="auto"/>
          <w:u w:val="none"/>
        </w:rPr>
        <w:br/>
        <w:t xml:space="preserve"> </w:t>
      </w:r>
      <w:r>
        <w:rPr>
          <w:rStyle w:val="Hyperlink"/>
          <w:rFonts w:ascii="Arial" w:hAnsi="Arial" w:cs="Arial"/>
          <w:noProof w:val="0"/>
          <w:color w:val="auto"/>
          <w:u w:val="none"/>
        </w:rPr>
        <w:tab/>
      </w:r>
      <w:proofErr w:type="spellStart"/>
      <w:r w:rsidRPr="00D771FC">
        <w:rPr>
          <w:rStyle w:val="Hyperlink"/>
          <w:rFonts w:ascii="Arial" w:hAnsi="Arial" w:cs="Arial"/>
          <w:noProof w:val="0"/>
          <w:color w:val="auto"/>
          <w:u w:val="none"/>
        </w:rPr>
        <w:t>strafrecht</w:t>
      </w:r>
      <w:proofErr w:type="spellEnd"/>
      <w:r w:rsidRPr="00D771FC">
        <w:rPr>
          <w:rStyle w:val="Hyperlink"/>
          <w:rFonts w:ascii="Arial" w:hAnsi="Arial" w:cs="Arial"/>
          <w:noProof w:val="0"/>
          <w:color w:val="auto"/>
          <w:u w:val="none"/>
        </w:rPr>
        <w:t>/</w:t>
      </w:r>
      <w:proofErr w:type="spellStart"/>
      <w:r w:rsidRPr="00D771FC">
        <w:rPr>
          <w:rStyle w:val="Hyperlink"/>
          <w:rFonts w:ascii="Arial" w:hAnsi="Arial" w:cs="Arial"/>
          <w:noProof w:val="0"/>
          <w:color w:val="auto"/>
          <w:u w:val="none"/>
        </w:rPr>
        <w:t>strafjustiz</w:t>
      </w:r>
      <w:proofErr w:type="spellEnd"/>
      <w:r w:rsidRPr="00D771FC">
        <w:rPr>
          <w:rStyle w:val="Hyperlink"/>
          <w:rFonts w:ascii="Arial" w:hAnsi="Arial" w:cs="Arial"/>
          <w:noProof w:val="0"/>
          <w:color w:val="auto"/>
          <w:u w:val="none"/>
        </w:rPr>
        <w:t>/verurteilte-personen.html (18.10.2018).</w:t>
      </w:r>
    </w:p>
    <w:p w14:paraId="7ED703E1" w14:textId="77777777" w:rsidR="00341654" w:rsidRDefault="00000D28" w:rsidP="00341654">
      <w:pPr>
        <w:spacing w:line="360" w:lineRule="auto"/>
        <w:rPr>
          <w:rStyle w:val="reference-text"/>
          <w:rFonts w:ascii="Arial" w:hAnsi="Arial" w:cs="Arial"/>
        </w:rPr>
      </w:pPr>
      <w:r w:rsidRPr="00000D28">
        <w:rPr>
          <w:rStyle w:val="reference-text"/>
          <w:rFonts w:ascii="Arial" w:hAnsi="Arial" w:cs="Arial"/>
        </w:rPr>
        <w:t xml:space="preserve">Number of mass shootings in the United States between 1982 and September 2018, by </w:t>
      </w:r>
      <w:r w:rsidR="00341654">
        <w:rPr>
          <w:rStyle w:val="reference-text"/>
          <w:rFonts w:ascii="Arial" w:hAnsi="Arial" w:cs="Arial"/>
        </w:rPr>
        <w:br/>
        <w:t xml:space="preserve"> </w:t>
      </w:r>
      <w:r w:rsidR="00341654">
        <w:rPr>
          <w:rStyle w:val="reference-text"/>
          <w:rFonts w:ascii="Arial" w:hAnsi="Arial" w:cs="Arial"/>
        </w:rPr>
        <w:tab/>
      </w:r>
      <w:r w:rsidRPr="00000D28">
        <w:rPr>
          <w:rStyle w:val="reference-text"/>
          <w:rFonts w:ascii="Arial" w:hAnsi="Arial" w:cs="Arial"/>
        </w:rPr>
        <w:t>shooter's gender</w:t>
      </w:r>
      <w:r w:rsidR="00B92349">
        <w:rPr>
          <w:rStyle w:val="reference-text"/>
          <w:rFonts w:ascii="Arial" w:hAnsi="Arial" w:cs="Arial"/>
        </w:rPr>
        <w:t xml:space="preserve">. In: Statista, The Statistics Portal, </w:t>
      </w:r>
      <w:r w:rsidR="00341654">
        <w:rPr>
          <w:rStyle w:val="reference-text"/>
          <w:rFonts w:ascii="Arial" w:hAnsi="Arial" w:cs="Arial"/>
        </w:rPr>
        <w:br/>
        <w:t xml:space="preserve"> </w:t>
      </w:r>
      <w:r w:rsidR="00341654">
        <w:rPr>
          <w:rStyle w:val="reference-text"/>
          <w:rFonts w:ascii="Arial" w:hAnsi="Arial" w:cs="Arial"/>
        </w:rPr>
        <w:tab/>
      </w:r>
      <w:r w:rsidRPr="00341654">
        <w:rPr>
          <w:rStyle w:val="Hyperlink"/>
          <w:rFonts w:ascii="Arial" w:hAnsi="Arial" w:cs="Arial"/>
          <w:noProof w:val="0"/>
          <w:color w:val="auto"/>
          <w:u w:val="none"/>
        </w:rPr>
        <w:t>https://www.statista.com/statistics/476445/mass-shootings-in-the-us-by-shooter-s-</w:t>
      </w:r>
      <w:r w:rsidR="00341654">
        <w:rPr>
          <w:rStyle w:val="Hyperlink"/>
          <w:rFonts w:ascii="Arial" w:hAnsi="Arial" w:cs="Arial"/>
          <w:noProof w:val="0"/>
          <w:color w:val="auto"/>
          <w:u w:val="none"/>
        </w:rPr>
        <w:br/>
        <w:t xml:space="preserve"> </w:t>
      </w:r>
      <w:r w:rsidR="00341654">
        <w:rPr>
          <w:rStyle w:val="Hyperlink"/>
          <w:rFonts w:ascii="Arial" w:hAnsi="Arial" w:cs="Arial"/>
          <w:noProof w:val="0"/>
          <w:color w:val="auto"/>
          <w:u w:val="none"/>
        </w:rPr>
        <w:tab/>
      </w:r>
      <w:proofErr w:type="spellStart"/>
      <w:r w:rsidRPr="00341654">
        <w:rPr>
          <w:rStyle w:val="Hyperlink"/>
          <w:rFonts w:ascii="Arial" w:hAnsi="Arial" w:cs="Arial"/>
          <w:noProof w:val="0"/>
          <w:color w:val="auto"/>
          <w:u w:val="none"/>
        </w:rPr>
        <w:t>gender</w:t>
      </w:r>
      <w:proofErr w:type="spellEnd"/>
      <w:r w:rsidRPr="00341654">
        <w:rPr>
          <w:rStyle w:val="Hyperlink"/>
          <w:rFonts w:ascii="Arial" w:hAnsi="Arial" w:cs="Arial"/>
          <w:noProof w:val="0"/>
          <w:color w:val="auto"/>
          <w:u w:val="none"/>
        </w:rPr>
        <w:t>/</w:t>
      </w:r>
      <w:r w:rsidR="00885CBF" w:rsidRPr="00341654">
        <w:rPr>
          <w:rFonts w:ascii="Arial" w:hAnsi="Arial" w:cs="Arial"/>
          <w:noProof w:val="0"/>
        </w:rPr>
        <w:t xml:space="preserve"> (</w:t>
      </w:r>
      <w:r w:rsidR="003738EE">
        <w:rPr>
          <w:rFonts w:ascii="Arial" w:hAnsi="Arial" w:cs="Arial"/>
          <w:noProof w:val="0"/>
        </w:rPr>
        <w:t>25.10.2018)</w:t>
      </w:r>
      <w:r w:rsidR="00B92349">
        <w:rPr>
          <w:rFonts w:ascii="Arial" w:hAnsi="Arial" w:cs="Arial"/>
          <w:noProof w:val="0"/>
        </w:rPr>
        <w:t>.</w:t>
      </w:r>
      <w:r w:rsidR="00341654" w:rsidRPr="00341654">
        <w:rPr>
          <w:rStyle w:val="reference-text"/>
          <w:rFonts w:ascii="Arial" w:hAnsi="Arial" w:cs="Arial"/>
        </w:rPr>
        <w:t xml:space="preserve"> </w:t>
      </w:r>
    </w:p>
    <w:p w14:paraId="19BCC2BB" w14:textId="77777777" w:rsidR="00963928" w:rsidRPr="00FD7706" w:rsidRDefault="00341654" w:rsidP="00FD7706">
      <w:pPr>
        <w:spacing w:line="360" w:lineRule="auto"/>
        <w:rPr>
          <w:rFonts w:ascii="Arial" w:hAnsi="Arial" w:cs="Arial"/>
        </w:rPr>
      </w:pPr>
      <w:r w:rsidRPr="00BB580F">
        <w:rPr>
          <w:rStyle w:val="reference-text"/>
          <w:rFonts w:ascii="Arial" w:hAnsi="Arial" w:cs="Arial"/>
        </w:rPr>
        <w:t>The Cure</w:t>
      </w:r>
      <w:r>
        <w:rPr>
          <w:rStyle w:val="reference-text"/>
          <w:rFonts w:ascii="Arial" w:hAnsi="Arial" w:cs="Arial"/>
        </w:rPr>
        <w:t>:</w:t>
      </w:r>
      <w:r w:rsidRPr="00BB580F">
        <w:rPr>
          <w:rStyle w:val="reference-text"/>
          <w:rFonts w:ascii="Arial" w:hAnsi="Arial" w:cs="Arial"/>
        </w:rPr>
        <w:t xml:space="preserve"> „Boys don’t cry“</w:t>
      </w:r>
      <w:r>
        <w:rPr>
          <w:rStyle w:val="reference-text"/>
          <w:rFonts w:ascii="Arial" w:hAnsi="Arial" w:cs="Arial"/>
        </w:rPr>
        <w:t xml:space="preserve">. By: </w:t>
      </w:r>
      <w:r w:rsidRPr="00915404">
        <w:rPr>
          <w:rStyle w:val="reference-text"/>
          <w:rFonts w:ascii="Arial" w:hAnsi="Arial" w:cs="Arial"/>
        </w:rPr>
        <w:t>Dempsey</w:t>
      </w:r>
      <w:r>
        <w:rPr>
          <w:rStyle w:val="reference-text"/>
          <w:rFonts w:ascii="Arial" w:hAnsi="Arial" w:cs="Arial"/>
        </w:rPr>
        <w:t>,</w:t>
      </w:r>
      <w:r w:rsidRPr="00915404">
        <w:rPr>
          <w:rStyle w:val="reference-text"/>
          <w:rFonts w:ascii="Arial" w:hAnsi="Arial" w:cs="Arial"/>
        </w:rPr>
        <w:t xml:space="preserve"> Michael</w:t>
      </w:r>
      <w:r>
        <w:rPr>
          <w:rStyle w:val="reference-text"/>
          <w:rFonts w:ascii="Arial" w:hAnsi="Arial" w:cs="Arial"/>
        </w:rPr>
        <w:t xml:space="preserve"> &amp;</w:t>
      </w:r>
      <w:r w:rsidRPr="00915404">
        <w:rPr>
          <w:rStyle w:val="reference-text"/>
          <w:rFonts w:ascii="Arial" w:hAnsi="Arial" w:cs="Arial"/>
        </w:rPr>
        <w:t xml:space="preserve"> Smith</w:t>
      </w:r>
      <w:r>
        <w:rPr>
          <w:rStyle w:val="reference-text"/>
          <w:rFonts w:ascii="Arial" w:hAnsi="Arial" w:cs="Arial"/>
        </w:rPr>
        <w:t>,</w:t>
      </w:r>
      <w:r w:rsidRPr="00915404">
        <w:rPr>
          <w:rStyle w:val="reference-text"/>
          <w:rFonts w:ascii="Arial" w:hAnsi="Arial" w:cs="Arial"/>
        </w:rPr>
        <w:t xml:space="preserve"> Robert</w:t>
      </w:r>
      <w:r>
        <w:rPr>
          <w:rStyle w:val="reference-text"/>
          <w:rFonts w:ascii="Arial" w:hAnsi="Arial" w:cs="Arial"/>
        </w:rPr>
        <w:t xml:space="preserve"> &amp; </w:t>
      </w:r>
      <w:r w:rsidRPr="00915404">
        <w:rPr>
          <w:rStyle w:val="reference-text"/>
          <w:rFonts w:ascii="Arial" w:hAnsi="Arial" w:cs="Arial"/>
        </w:rPr>
        <w:t>Tolhurst</w:t>
      </w:r>
      <w:r>
        <w:rPr>
          <w:rStyle w:val="reference-text"/>
          <w:rFonts w:ascii="Arial" w:hAnsi="Arial" w:cs="Arial"/>
        </w:rPr>
        <w:t xml:space="preserve">, </w:t>
      </w:r>
      <w:r w:rsidRPr="00915404">
        <w:rPr>
          <w:rStyle w:val="reference-text"/>
          <w:rFonts w:ascii="Arial" w:hAnsi="Arial" w:cs="Arial"/>
        </w:rPr>
        <w:t>Lol</w:t>
      </w:r>
      <w:r>
        <w:rPr>
          <w:rStyle w:val="reference-text"/>
          <w:rFonts w:ascii="Arial" w:hAnsi="Arial" w:cs="Arial"/>
        </w:rPr>
        <w:t>. Boys</w:t>
      </w:r>
      <w:r>
        <w:rPr>
          <w:rStyle w:val="reference-text"/>
          <w:rFonts w:ascii="Arial" w:hAnsi="Arial" w:cs="Arial"/>
        </w:rPr>
        <w:br/>
        <w:t xml:space="preserve"> </w:t>
      </w:r>
      <w:r>
        <w:rPr>
          <w:rStyle w:val="reference-text"/>
          <w:rFonts w:ascii="Arial" w:hAnsi="Arial" w:cs="Arial"/>
        </w:rPr>
        <w:tab/>
        <w:t xml:space="preserve"> don’t cry, </w:t>
      </w:r>
      <w:r w:rsidRPr="00341654">
        <w:rPr>
          <w:rStyle w:val="reference-text"/>
          <w:rFonts w:ascii="Arial" w:hAnsi="Arial" w:cs="Arial"/>
        </w:rPr>
        <w:t>APB Music Co. Ltd.</w:t>
      </w:r>
      <w:r>
        <w:rPr>
          <w:rStyle w:val="reference-text"/>
          <w:rFonts w:ascii="Arial" w:hAnsi="Arial" w:cs="Arial"/>
        </w:rPr>
        <w:t>,</w:t>
      </w:r>
      <w:r w:rsidRPr="00915404">
        <w:rPr>
          <w:rStyle w:val="reference-text"/>
          <w:rFonts w:ascii="Arial" w:hAnsi="Arial" w:cs="Arial"/>
        </w:rPr>
        <w:t xml:space="preserve"> </w:t>
      </w:r>
      <w:r>
        <w:rPr>
          <w:rStyle w:val="reference-text"/>
          <w:rFonts w:ascii="Arial" w:hAnsi="Arial" w:cs="Arial"/>
        </w:rPr>
        <w:t>1980.</w:t>
      </w:r>
      <w:r w:rsidR="00963928">
        <w:rPr>
          <w:rFonts w:ascii="Arial" w:hAnsi="Arial" w:cs="Arial"/>
          <w:b/>
          <w:noProof w:val="0"/>
          <w:sz w:val="24"/>
        </w:rPr>
        <w:br w:type="page"/>
      </w:r>
    </w:p>
    <w:p w14:paraId="79873A4D" w14:textId="77777777" w:rsidR="00915404" w:rsidRDefault="007255D9" w:rsidP="00C33848">
      <w:pPr>
        <w:spacing w:line="360" w:lineRule="auto"/>
        <w:rPr>
          <w:rFonts w:ascii="Arial" w:hAnsi="Arial" w:cs="Arial"/>
          <w:b/>
          <w:noProof w:val="0"/>
          <w:sz w:val="24"/>
        </w:rPr>
      </w:pPr>
      <w:r w:rsidRPr="00C33848">
        <w:rPr>
          <w:rFonts w:ascii="Arial" w:hAnsi="Arial" w:cs="Arial"/>
          <w:b/>
          <w:noProof w:val="0"/>
          <w:sz w:val="24"/>
        </w:rPr>
        <w:lastRenderedPageBreak/>
        <w:t>Anhang</w:t>
      </w:r>
    </w:p>
    <w:p w14:paraId="53D488EB" w14:textId="77777777" w:rsidR="00915404" w:rsidRPr="00C33848" w:rsidRDefault="00915404" w:rsidP="00C33848">
      <w:pPr>
        <w:spacing w:line="360" w:lineRule="auto"/>
        <w:rPr>
          <w:rFonts w:ascii="Arial" w:hAnsi="Arial" w:cs="Arial"/>
          <w:b/>
          <w:noProof w:val="0"/>
          <w:sz w:val="24"/>
        </w:rPr>
      </w:pPr>
    </w:p>
    <w:p w14:paraId="1B957D69" w14:textId="77777777" w:rsidR="007255D9" w:rsidRDefault="00D21013" w:rsidP="00E80066">
      <w:pPr>
        <w:rPr>
          <w:noProof w:val="0"/>
        </w:rPr>
      </w:pPr>
      <w:r>
        <w:drawing>
          <wp:inline distT="0" distB="0" distL="0" distR="0" wp14:anchorId="7DE49DD7" wp14:editId="4688310C">
            <wp:extent cx="3564260" cy="29794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d-14.03.02.07-computed_thumbnai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6757" cy="2981507"/>
                    </a:xfrm>
                    <a:prstGeom prst="rect">
                      <a:avLst/>
                    </a:prstGeom>
                  </pic:spPr>
                </pic:pic>
              </a:graphicData>
            </a:graphic>
          </wp:inline>
        </w:drawing>
      </w:r>
    </w:p>
    <w:p w14:paraId="50F8D70C" w14:textId="77777777" w:rsidR="00000D28" w:rsidRDefault="00B92349" w:rsidP="00915404">
      <w:pPr>
        <w:rPr>
          <w:noProof w:val="0"/>
          <w:sz w:val="20"/>
        </w:rPr>
      </w:pPr>
      <w:r w:rsidRPr="00915404">
        <w:rPr>
          <w:rFonts w:ascii="Arial" w:hAnsi="Arial" w:cs="Arial"/>
          <w:noProof w:val="0"/>
          <w:sz w:val="20"/>
        </w:rPr>
        <w:t>Quelle:</w:t>
      </w:r>
      <w:r w:rsidR="0099789D" w:rsidRPr="00915404">
        <w:rPr>
          <w:rFonts w:ascii="Arial" w:hAnsi="Arial" w:cs="Arial"/>
          <w:noProof w:val="0"/>
          <w:sz w:val="20"/>
        </w:rPr>
        <w:t xml:space="preserve"> https://www.bfs.admin.ch/bfs/de/home/statistiken/kataloge</w:t>
      </w:r>
      <w:r w:rsidR="00915404" w:rsidRPr="00915404">
        <w:rPr>
          <w:rFonts w:ascii="Arial" w:hAnsi="Arial" w:cs="Arial"/>
          <w:noProof w:val="0"/>
          <w:sz w:val="20"/>
        </w:rPr>
        <w:t>-</w:t>
      </w:r>
      <w:r w:rsidR="0099789D" w:rsidRPr="00915404">
        <w:rPr>
          <w:rFonts w:ascii="Arial" w:hAnsi="Arial" w:cs="Arial"/>
          <w:noProof w:val="0"/>
          <w:sz w:val="20"/>
        </w:rPr>
        <w:t>datenbanken/grafiken.</w:t>
      </w:r>
      <w:r w:rsidR="00915404">
        <w:rPr>
          <w:rFonts w:ascii="Arial" w:hAnsi="Arial" w:cs="Arial"/>
          <w:noProof w:val="0"/>
          <w:sz w:val="20"/>
        </w:rPr>
        <w:br/>
      </w:r>
      <w:r w:rsidR="0099789D" w:rsidRPr="00915404">
        <w:rPr>
          <w:rFonts w:ascii="Arial" w:hAnsi="Arial" w:cs="Arial"/>
          <w:noProof w:val="0"/>
          <w:sz w:val="20"/>
        </w:rPr>
        <w:t>assetdetail.3802789.html (15.10.2018).</w:t>
      </w:r>
      <w:bookmarkStart w:id="3" w:name="_Hlk528327763"/>
    </w:p>
    <w:p w14:paraId="755EC025" w14:textId="77777777" w:rsidR="00915404" w:rsidRPr="00915404" w:rsidRDefault="00915404" w:rsidP="00915404">
      <w:pPr>
        <w:rPr>
          <w:rStyle w:val="reference-text"/>
          <w:noProof w:val="0"/>
          <w:sz w:val="20"/>
        </w:rPr>
      </w:pPr>
    </w:p>
    <w:p w14:paraId="4EFE5502" w14:textId="77777777" w:rsidR="00AE5CD3" w:rsidRPr="00963928" w:rsidRDefault="00AE5CD3" w:rsidP="00000D28">
      <w:pPr>
        <w:spacing w:line="360" w:lineRule="auto"/>
        <w:rPr>
          <w:rStyle w:val="reference-text"/>
          <w:rFonts w:ascii="Arial" w:hAnsi="Arial" w:cs="Arial"/>
          <w:b/>
        </w:rPr>
      </w:pPr>
      <w:r w:rsidRPr="00963928">
        <w:rPr>
          <w:rStyle w:val="reference-text"/>
          <w:rFonts w:ascii="Arial" w:hAnsi="Arial" w:cs="Arial"/>
          <w:b/>
        </w:rPr>
        <w:t>Number of mass shootings in the United States between 1982 and September 2018, by shooter's gender</w:t>
      </w:r>
    </w:p>
    <w:bookmarkEnd w:id="3"/>
    <w:p w14:paraId="0E101A73" w14:textId="77777777" w:rsidR="00AE5CD3" w:rsidRDefault="00AE5CD3" w:rsidP="00E80066">
      <w:pPr>
        <w:rPr>
          <w:noProof w:val="0"/>
        </w:rPr>
      </w:pPr>
      <w:r>
        <w:drawing>
          <wp:inline distT="0" distB="0" distL="0" distR="0" wp14:anchorId="71CE8195" wp14:editId="1A4E245F">
            <wp:extent cx="4089329" cy="295656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4111604" cy="2972665"/>
                    </a:xfrm>
                    <a:prstGeom prst="rect">
                      <a:avLst/>
                    </a:prstGeom>
                  </pic:spPr>
                </pic:pic>
              </a:graphicData>
            </a:graphic>
          </wp:inline>
        </w:drawing>
      </w:r>
    </w:p>
    <w:p w14:paraId="1AD376C3" w14:textId="4971DD93" w:rsidR="0099789D" w:rsidRPr="003F3C8A" w:rsidRDefault="00B92349" w:rsidP="00E80066">
      <w:pPr>
        <w:rPr>
          <w:rFonts w:ascii="Arial" w:hAnsi="Arial" w:cs="Arial"/>
          <w:noProof w:val="0"/>
          <w:sz w:val="20"/>
        </w:rPr>
      </w:pPr>
      <w:r w:rsidRPr="003F3C8A">
        <w:rPr>
          <w:rStyle w:val="reference-text"/>
          <w:rFonts w:ascii="Arial" w:hAnsi="Arial" w:cs="Arial"/>
          <w:sz w:val="20"/>
        </w:rPr>
        <w:t xml:space="preserve">Quelle: </w:t>
      </w:r>
      <w:r w:rsidR="0099789D" w:rsidRPr="003F3C8A">
        <w:rPr>
          <w:rStyle w:val="Hyperlink"/>
          <w:rFonts w:ascii="Arial" w:hAnsi="Arial" w:cs="Arial"/>
          <w:noProof w:val="0"/>
          <w:color w:val="auto"/>
          <w:sz w:val="20"/>
          <w:u w:val="none"/>
        </w:rPr>
        <w:t>https://www.statista.com/statistics/476445/mass-shootings-in-the-us-by-shooter-s-gender/</w:t>
      </w:r>
      <w:r w:rsidR="0099789D" w:rsidRPr="003F3C8A">
        <w:rPr>
          <w:rFonts w:ascii="Arial" w:hAnsi="Arial" w:cs="Arial"/>
          <w:noProof w:val="0"/>
          <w:sz w:val="20"/>
        </w:rPr>
        <w:t xml:space="preserve"> (25.10.2018)</w:t>
      </w:r>
      <w:r w:rsidRPr="003F3C8A">
        <w:rPr>
          <w:rFonts w:ascii="Arial" w:hAnsi="Arial" w:cs="Arial"/>
          <w:noProof w:val="0"/>
          <w:sz w:val="20"/>
        </w:rPr>
        <w:t>.</w:t>
      </w:r>
    </w:p>
    <w:p w14:paraId="16D4185E" w14:textId="61B79481" w:rsidR="00630870" w:rsidRDefault="00630870" w:rsidP="00E80066">
      <w:pPr>
        <w:rPr>
          <w:rFonts w:ascii="Arial" w:hAnsi="Arial" w:cs="Arial"/>
          <w:noProof w:val="0"/>
          <w:sz w:val="20"/>
        </w:rPr>
      </w:pPr>
    </w:p>
    <w:p w14:paraId="5AC90835" w14:textId="012C7C79" w:rsidR="00630870" w:rsidRPr="00630870" w:rsidRDefault="00630870" w:rsidP="00E80066">
      <w:pPr>
        <w:rPr>
          <w:rFonts w:ascii="Arial" w:hAnsi="Arial" w:cs="Arial"/>
          <w:b/>
          <w:noProof w:val="0"/>
        </w:rPr>
      </w:pPr>
      <w:r w:rsidRPr="00630870">
        <w:rPr>
          <w:rFonts w:ascii="Arial" w:hAnsi="Arial" w:cs="Arial"/>
          <w:b/>
          <w:noProof w:val="0"/>
        </w:rPr>
        <w:lastRenderedPageBreak/>
        <w:t>Verurteilte Personen</w:t>
      </w:r>
      <w:r>
        <w:rPr>
          <w:rFonts w:ascii="Arial" w:hAnsi="Arial" w:cs="Arial"/>
          <w:b/>
          <w:noProof w:val="0"/>
        </w:rPr>
        <w:t xml:space="preserve"> 2017</w:t>
      </w:r>
    </w:p>
    <w:p w14:paraId="6D9907DF" w14:textId="22AFE675" w:rsidR="00630870" w:rsidRDefault="003F3C8A" w:rsidP="00E80066">
      <w:pPr>
        <w:rPr>
          <w:noProof w:val="0"/>
          <w:sz w:val="20"/>
        </w:rPr>
      </w:pPr>
      <w:r w:rsidRPr="003F3C8A">
        <w:rPr>
          <w:sz w:val="20"/>
        </w:rPr>
        <mc:AlternateContent>
          <mc:Choice Requires="wps">
            <w:drawing>
              <wp:anchor distT="45720" distB="45720" distL="114300" distR="114300" simplePos="0" relativeHeight="251669504" behindDoc="0" locked="0" layoutInCell="1" allowOverlap="1" wp14:anchorId="224EAEDD" wp14:editId="6117FDD6">
                <wp:simplePos x="0" y="0"/>
                <wp:positionH relativeFrom="column">
                  <wp:posOffset>3222625</wp:posOffset>
                </wp:positionH>
                <wp:positionV relativeFrom="paragraph">
                  <wp:posOffset>6492875</wp:posOffset>
                </wp:positionV>
                <wp:extent cx="2918460" cy="967740"/>
                <wp:effectExtent l="0" t="0" r="0" b="381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967740"/>
                        </a:xfrm>
                        <a:prstGeom prst="rect">
                          <a:avLst/>
                        </a:prstGeom>
                        <a:solidFill>
                          <a:srgbClr val="FFFFFF"/>
                        </a:solidFill>
                        <a:ln w="9525">
                          <a:noFill/>
                          <a:miter lim="800000"/>
                          <a:headEnd/>
                          <a:tailEnd/>
                        </a:ln>
                      </wps:spPr>
                      <wps:txbx>
                        <w:txbxContent>
                          <w:p w14:paraId="6D7760F7" w14:textId="3152C7CA" w:rsidR="003F3C8A" w:rsidRPr="003F3C8A" w:rsidRDefault="003F3C8A">
                            <w:pPr>
                              <w:rPr>
                                <w:rFonts w:ascii="Arial" w:hAnsi="Arial" w:cs="Arial"/>
                                <w:sz w:val="20"/>
                              </w:rPr>
                            </w:pPr>
                            <w:r w:rsidRPr="003F3C8A">
                              <w:rPr>
                                <w:rFonts w:ascii="Arial" w:hAnsi="Arial" w:cs="Arial"/>
                                <w:sz w:val="18"/>
                                <w:szCs w:val="20"/>
                              </w:rPr>
                              <w:t>¹ Bei den Jugendurteilen werden sowohl Verbrechen, Vergehen als auch Übertretungen berücksichtigt.</w:t>
                            </w:r>
                            <w:r w:rsidRPr="003F3C8A">
                              <w:rPr>
                                <w:rFonts w:ascii="Arial" w:hAnsi="Arial" w:cs="Arial"/>
                                <w:sz w:val="18"/>
                                <w:szCs w:val="20"/>
                              </w:rPr>
                              <w:br/>
                              <w:t>² Bei den Erwachsenen werden nur Verbrechen und Vergehen berücksichtigt, weil Übertretungen nur in Ausnahmefällen in das Strafregister eingetragen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AEDD" id="_x0000_s1031" type="#_x0000_t202" style="position:absolute;margin-left:253.75pt;margin-top:511.25pt;width:229.8pt;height:76.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" stroked="f">
                <v:textbox>
                  <w:txbxContent>
                    <w:p w14:paraId="6D7760F7" w14:textId="3152C7CA" w:rsidR="003F3C8A" w:rsidRPr="003F3C8A" w:rsidRDefault="003F3C8A">
                      <w:pPr>
                        <w:rPr>
                          <w:rFonts w:ascii="Arial" w:hAnsi="Arial" w:cs="Arial"/>
                          <w:sz w:val="20"/>
                        </w:rPr>
                      </w:pPr>
                      <w:r w:rsidRPr="003F3C8A">
                        <w:rPr>
                          <w:rFonts w:ascii="Arial" w:hAnsi="Arial" w:cs="Arial"/>
                          <w:sz w:val="18"/>
                          <w:szCs w:val="20"/>
                        </w:rPr>
                        <w:t>¹ Bei den Jugendurteilen werden sowohl Verbrechen, Vergehen als auch Übertretungen berücksichtigt.</w:t>
                      </w:r>
                      <w:r w:rsidRPr="003F3C8A">
                        <w:rPr>
                          <w:rFonts w:ascii="Arial" w:hAnsi="Arial" w:cs="Arial"/>
                          <w:sz w:val="18"/>
                          <w:szCs w:val="20"/>
                        </w:rPr>
                        <w:br/>
                        <w:t>² Bei den Erwachsenen werden nur Verbrechen und Vergehen berücksichtigt, weil Übertretungen nur in Ausnahmefällen in das Strafregister eingetragen werden.</w:t>
                      </w:r>
                    </w:p>
                  </w:txbxContent>
                </v:textbox>
                <w10:wrap type="square"/>
              </v:shape>
            </w:pict>
          </mc:Fallback>
        </mc:AlternateContent>
      </w:r>
      <w:r w:rsidR="00630870">
        <w:drawing>
          <wp:inline distT="0" distB="0" distL="0" distR="0" wp14:anchorId="234AB6C7" wp14:editId="3008611C">
            <wp:extent cx="3101340" cy="3749287"/>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988" cy="3775458"/>
                    </a:xfrm>
                    <a:prstGeom prst="rect">
                      <a:avLst/>
                    </a:prstGeom>
                  </pic:spPr>
                </pic:pic>
              </a:graphicData>
            </a:graphic>
          </wp:inline>
        </w:drawing>
      </w:r>
      <w:r w:rsidR="00630870">
        <w:drawing>
          <wp:inline distT="0" distB="0" distL="0" distR="0" wp14:anchorId="0AF7749C" wp14:editId="7489013D">
            <wp:extent cx="3107057" cy="38633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41" cy="3896519"/>
                    </a:xfrm>
                    <a:prstGeom prst="rect">
                      <a:avLst/>
                    </a:prstGeom>
                  </pic:spPr>
                </pic:pic>
              </a:graphicData>
            </a:graphic>
          </wp:inline>
        </w:drawing>
      </w:r>
    </w:p>
    <w:p w14:paraId="1DB075A4" w14:textId="4C6E0663" w:rsidR="003F3C8A" w:rsidRPr="003F3C8A" w:rsidRDefault="003F3C8A" w:rsidP="00E80066">
      <w:pPr>
        <w:rPr>
          <w:rStyle w:val="reference-text"/>
          <w:rFonts w:ascii="Arial" w:hAnsi="Arial" w:cs="Arial"/>
          <w:sz w:val="20"/>
        </w:rPr>
      </w:pPr>
      <w:r w:rsidRPr="003F3C8A">
        <w:rPr>
          <w:rStyle w:val="reference-text"/>
          <w:rFonts w:ascii="Arial" w:hAnsi="Arial" w:cs="Arial"/>
          <w:sz w:val="20"/>
        </w:rPr>
        <w:t xml:space="preserve">Quelle: https://www.bfs.admin.ch/bfs/de/home/statistiken/kriminalitaet-strafrecht/strafjustiz/verurteilte-personen.html (18.10.2018) </w:t>
      </w:r>
    </w:p>
    <w:p w14:paraId="6A089C87" w14:textId="77777777" w:rsidR="00F238A9" w:rsidRPr="00915404" w:rsidRDefault="00F238A9" w:rsidP="00E80066">
      <w:pPr>
        <w:rPr>
          <w:noProof w:val="0"/>
          <w:sz w:val="20"/>
        </w:rPr>
      </w:pPr>
      <w:r>
        <w:rPr>
          <w:sz w:val="20"/>
        </w:rPr>
        <w:lastRenderedPageBreak/>
        <w:drawing>
          <wp:anchor distT="0" distB="0" distL="114300" distR="114300" simplePos="0" relativeHeight="251670528" behindDoc="0" locked="0" layoutInCell="1" allowOverlap="1" wp14:anchorId="42D61213" wp14:editId="5B84E2A3">
            <wp:simplePos x="0" y="0"/>
            <wp:positionH relativeFrom="margin">
              <wp:align>center</wp:align>
            </wp:positionH>
            <wp:positionV relativeFrom="margin">
              <wp:align>center</wp:align>
            </wp:positionV>
            <wp:extent cx="7068820" cy="100806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7111801.JPG"/>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068820" cy="10080625"/>
                    </a:xfrm>
                    <a:prstGeom prst="rect">
                      <a:avLst/>
                    </a:prstGeom>
                  </pic:spPr>
                </pic:pic>
              </a:graphicData>
            </a:graphic>
            <wp14:sizeRelH relativeFrom="margin">
              <wp14:pctWidth>0</wp14:pctWidth>
            </wp14:sizeRelH>
            <wp14:sizeRelV relativeFrom="margin">
              <wp14:pctHeight>0</wp14:pctHeight>
            </wp14:sizeRelV>
          </wp:anchor>
        </w:drawing>
      </w:r>
    </w:p>
    <w:sectPr w:rsidR="00F238A9" w:rsidRPr="00915404" w:rsidSect="002A629D">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A714F" w14:textId="77777777" w:rsidR="00E46028" w:rsidRDefault="00E46028" w:rsidP="007255D9">
      <w:pPr>
        <w:spacing w:after="0" w:line="240" w:lineRule="auto"/>
      </w:pPr>
      <w:r>
        <w:separator/>
      </w:r>
    </w:p>
  </w:endnote>
  <w:endnote w:type="continuationSeparator" w:id="0">
    <w:p w14:paraId="14035443" w14:textId="77777777" w:rsidR="00E46028" w:rsidRDefault="00E46028" w:rsidP="0072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187710"/>
      <w:docPartObj>
        <w:docPartGallery w:val="Page Numbers (Bottom of Page)"/>
        <w:docPartUnique/>
      </w:docPartObj>
    </w:sdtPr>
    <w:sdtEndPr/>
    <w:sdtContent>
      <w:p w14:paraId="038CD6E0" w14:textId="77777777" w:rsidR="00C155AA" w:rsidRDefault="00C155AA">
        <w:pPr>
          <w:pStyle w:val="Fuzeile"/>
          <w:jc w:val="center"/>
        </w:pPr>
        <w:r>
          <w:fldChar w:fldCharType="begin"/>
        </w:r>
        <w:r>
          <w:instrText>PAGE   \* MERGEFORMAT</w:instrText>
        </w:r>
        <w:r>
          <w:fldChar w:fldCharType="separate"/>
        </w:r>
        <w:r>
          <w:t>2</w:t>
        </w:r>
        <w:r>
          <w:fldChar w:fldCharType="end"/>
        </w:r>
      </w:p>
    </w:sdtContent>
  </w:sdt>
  <w:p w14:paraId="4D1C0519" w14:textId="77777777" w:rsidR="00C155AA" w:rsidRDefault="00C155A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3F3F4" w14:textId="77777777" w:rsidR="00E46028" w:rsidRDefault="00E46028" w:rsidP="007255D9">
      <w:pPr>
        <w:spacing w:after="0" w:line="240" w:lineRule="auto"/>
      </w:pPr>
      <w:r>
        <w:separator/>
      </w:r>
    </w:p>
  </w:footnote>
  <w:footnote w:type="continuationSeparator" w:id="0">
    <w:p w14:paraId="5AE247DE" w14:textId="77777777" w:rsidR="00E46028" w:rsidRDefault="00E46028" w:rsidP="00725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947F8" w14:textId="77777777" w:rsidR="00E277B7" w:rsidRPr="003B243F" w:rsidRDefault="00E277B7">
    <w:pPr>
      <w:pStyle w:val="Kopfzeile"/>
      <w:rPr>
        <w:rFonts w:ascii="Arial" w:hAnsi="Arial" w:cs="Arial"/>
      </w:rPr>
    </w:pPr>
    <w:r>
      <w:drawing>
        <wp:anchor distT="0" distB="0" distL="114300" distR="114300" simplePos="0" relativeHeight="251658240" behindDoc="0" locked="0" layoutInCell="1" allowOverlap="1" wp14:anchorId="2E92FFF1" wp14:editId="587195BE">
          <wp:simplePos x="0" y="0"/>
          <wp:positionH relativeFrom="margin">
            <wp:posOffset>-110490</wp:posOffset>
          </wp:positionH>
          <wp:positionV relativeFrom="margin">
            <wp:posOffset>-666955</wp:posOffset>
          </wp:positionV>
          <wp:extent cx="1341755" cy="603250"/>
          <wp:effectExtent l="0" t="0" r="0" b="6350"/>
          <wp:wrapSquare wrapText="bothSides"/>
          <wp:docPr id="2" name="Grafik 2" descr="Bildergebnis für universität züri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universität züri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1755" cy="60325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Pr="003B243F">
      <w:rPr>
        <w:rFonts w:ascii="Arial" w:hAnsi="Arial" w:cs="Arial"/>
        <w:sz w:val="18"/>
      </w:rPr>
      <w:t>Olivia Frigo-Charles</w:t>
    </w:r>
    <w:r w:rsidRPr="003B243F">
      <w:rPr>
        <w:rFonts w:ascii="Arial" w:hAnsi="Arial" w:cs="Arial"/>
        <w:sz w:val="18"/>
      </w:rPr>
      <w:br/>
    </w:r>
    <w:r w:rsidRPr="003B243F">
      <w:rPr>
        <w:rFonts w:ascii="Arial" w:hAnsi="Arial" w:cs="Arial"/>
        <w:sz w:val="18"/>
      </w:rPr>
      <w:tab/>
    </w:r>
    <w:r w:rsidRPr="003B243F">
      <w:rPr>
        <w:rFonts w:ascii="Arial" w:hAnsi="Arial" w:cs="Arial"/>
        <w:sz w:val="18"/>
      </w:rPr>
      <w:tab/>
    </w:r>
    <w:r w:rsidR="006005FB">
      <w:rPr>
        <w:rFonts w:ascii="Arial" w:hAnsi="Arial" w:cs="Arial"/>
        <w:sz w:val="18"/>
      </w:rPr>
      <w:t>Essay BSM 9</w:t>
    </w:r>
    <w:r w:rsidRPr="003B243F">
      <w:rPr>
        <w:rFonts w:ascii="Arial" w:hAnsi="Arial" w:cs="Arial"/>
        <w:sz w:val="18"/>
      </w:rPr>
      <w:br/>
    </w:r>
    <w:r w:rsidRPr="003B243F">
      <w:rPr>
        <w:rFonts w:ascii="Arial" w:hAnsi="Arial" w:cs="Arial"/>
        <w:sz w:val="18"/>
      </w:rPr>
      <w:tab/>
    </w:r>
    <w:r w:rsidRPr="003B243F">
      <w:rPr>
        <w:rFonts w:ascii="Arial" w:hAnsi="Arial" w:cs="Arial"/>
        <w:sz w:val="18"/>
      </w:rPr>
      <w:tab/>
    </w:r>
    <w:r w:rsidR="006005FB" w:rsidRPr="006005FB">
      <w:rPr>
        <w:rFonts w:ascii="Arial" w:hAnsi="Arial" w:cs="Arial"/>
        <w:sz w:val="18"/>
      </w:rPr>
      <w:t>Suizid bei Männern</w:t>
    </w:r>
    <w:r w:rsidRPr="003B243F">
      <w:rPr>
        <w:rFonts w:ascii="Arial" w:hAnsi="Arial" w:cs="Aria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16D28"/>
    <w:multiLevelType w:val="hybridMultilevel"/>
    <w:tmpl w:val="B5366A0E"/>
    <w:lvl w:ilvl="0" w:tplc="B78280D4">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D9047D"/>
    <w:multiLevelType w:val="hybridMultilevel"/>
    <w:tmpl w:val="CD48DCB6"/>
    <w:lvl w:ilvl="0" w:tplc="2348C74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60C50FD"/>
    <w:multiLevelType w:val="hybridMultilevel"/>
    <w:tmpl w:val="6D0610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1CC1863"/>
    <w:multiLevelType w:val="hybridMultilevel"/>
    <w:tmpl w:val="9EEC2FE2"/>
    <w:lvl w:ilvl="0" w:tplc="55A40384">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601"/>
    <w:rsid w:val="00000D28"/>
    <w:rsid w:val="00031334"/>
    <w:rsid w:val="00036CF6"/>
    <w:rsid w:val="0003756D"/>
    <w:rsid w:val="00047214"/>
    <w:rsid w:val="00052C4F"/>
    <w:rsid w:val="00064A73"/>
    <w:rsid w:val="00067333"/>
    <w:rsid w:val="00077827"/>
    <w:rsid w:val="00091A59"/>
    <w:rsid w:val="0009730F"/>
    <w:rsid w:val="00097986"/>
    <w:rsid w:val="000D10AF"/>
    <w:rsid w:val="000D689D"/>
    <w:rsid w:val="00104E95"/>
    <w:rsid w:val="0011209C"/>
    <w:rsid w:val="001653DC"/>
    <w:rsid w:val="0016543D"/>
    <w:rsid w:val="001723B5"/>
    <w:rsid w:val="001772DB"/>
    <w:rsid w:val="00183388"/>
    <w:rsid w:val="0018625A"/>
    <w:rsid w:val="001A738E"/>
    <w:rsid w:val="001D107B"/>
    <w:rsid w:val="001D6F97"/>
    <w:rsid w:val="001E6BA9"/>
    <w:rsid w:val="001E7F7D"/>
    <w:rsid w:val="00206CE7"/>
    <w:rsid w:val="002155FF"/>
    <w:rsid w:val="00232FB2"/>
    <w:rsid w:val="00240F67"/>
    <w:rsid w:val="002614DA"/>
    <w:rsid w:val="0026681E"/>
    <w:rsid w:val="002730DC"/>
    <w:rsid w:val="00275CA9"/>
    <w:rsid w:val="00277F8A"/>
    <w:rsid w:val="002802ED"/>
    <w:rsid w:val="00281846"/>
    <w:rsid w:val="002A54A5"/>
    <w:rsid w:val="002A629D"/>
    <w:rsid w:val="002F500B"/>
    <w:rsid w:val="00305BE0"/>
    <w:rsid w:val="003316DC"/>
    <w:rsid w:val="00341654"/>
    <w:rsid w:val="00347538"/>
    <w:rsid w:val="00357370"/>
    <w:rsid w:val="00363085"/>
    <w:rsid w:val="00370A1D"/>
    <w:rsid w:val="00371EF8"/>
    <w:rsid w:val="003738EE"/>
    <w:rsid w:val="00373E90"/>
    <w:rsid w:val="003863A0"/>
    <w:rsid w:val="003B1A5E"/>
    <w:rsid w:val="003B243F"/>
    <w:rsid w:val="003D0BCC"/>
    <w:rsid w:val="003F3C8A"/>
    <w:rsid w:val="0040583F"/>
    <w:rsid w:val="004165DD"/>
    <w:rsid w:val="004166E9"/>
    <w:rsid w:val="00427605"/>
    <w:rsid w:val="00434279"/>
    <w:rsid w:val="004362F3"/>
    <w:rsid w:val="004765D1"/>
    <w:rsid w:val="00480999"/>
    <w:rsid w:val="004E5BC4"/>
    <w:rsid w:val="004F09C5"/>
    <w:rsid w:val="0051441F"/>
    <w:rsid w:val="00544972"/>
    <w:rsid w:val="005449BC"/>
    <w:rsid w:val="00553C7C"/>
    <w:rsid w:val="005572C0"/>
    <w:rsid w:val="005640CB"/>
    <w:rsid w:val="005716BC"/>
    <w:rsid w:val="0057310B"/>
    <w:rsid w:val="005774BA"/>
    <w:rsid w:val="00581601"/>
    <w:rsid w:val="005879FD"/>
    <w:rsid w:val="005949F3"/>
    <w:rsid w:val="005C2A6F"/>
    <w:rsid w:val="005C3206"/>
    <w:rsid w:val="005C3233"/>
    <w:rsid w:val="005D76B9"/>
    <w:rsid w:val="006005FB"/>
    <w:rsid w:val="00614357"/>
    <w:rsid w:val="00630870"/>
    <w:rsid w:val="0063403E"/>
    <w:rsid w:val="00642B3F"/>
    <w:rsid w:val="00643110"/>
    <w:rsid w:val="00654279"/>
    <w:rsid w:val="00660E91"/>
    <w:rsid w:val="006616FA"/>
    <w:rsid w:val="006735A7"/>
    <w:rsid w:val="00686294"/>
    <w:rsid w:val="006B118B"/>
    <w:rsid w:val="006C337B"/>
    <w:rsid w:val="006E7C08"/>
    <w:rsid w:val="00700CB3"/>
    <w:rsid w:val="007049C3"/>
    <w:rsid w:val="007255D9"/>
    <w:rsid w:val="00732AFB"/>
    <w:rsid w:val="00733E7A"/>
    <w:rsid w:val="00742468"/>
    <w:rsid w:val="00753C9C"/>
    <w:rsid w:val="00786D8A"/>
    <w:rsid w:val="007A53EF"/>
    <w:rsid w:val="007B3FD9"/>
    <w:rsid w:val="007F6331"/>
    <w:rsid w:val="008207E1"/>
    <w:rsid w:val="00831AA0"/>
    <w:rsid w:val="0083327C"/>
    <w:rsid w:val="00841E95"/>
    <w:rsid w:val="00846401"/>
    <w:rsid w:val="00850BFC"/>
    <w:rsid w:val="00857F47"/>
    <w:rsid w:val="00876442"/>
    <w:rsid w:val="00882963"/>
    <w:rsid w:val="00885AB5"/>
    <w:rsid w:val="00885CBF"/>
    <w:rsid w:val="008A0989"/>
    <w:rsid w:val="008D0FF0"/>
    <w:rsid w:val="008F1817"/>
    <w:rsid w:val="008F40B1"/>
    <w:rsid w:val="008F67ED"/>
    <w:rsid w:val="00915404"/>
    <w:rsid w:val="0091583A"/>
    <w:rsid w:val="009333FE"/>
    <w:rsid w:val="00934A9D"/>
    <w:rsid w:val="00963928"/>
    <w:rsid w:val="00975DFD"/>
    <w:rsid w:val="0098017A"/>
    <w:rsid w:val="0099505B"/>
    <w:rsid w:val="0099789D"/>
    <w:rsid w:val="009A154A"/>
    <w:rsid w:val="009A440C"/>
    <w:rsid w:val="009B1200"/>
    <w:rsid w:val="009C12D4"/>
    <w:rsid w:val="009E00CC"/>
    <w:rsid w:val="00A104C9"/>
    <w:rsid w:val="00A50208"/>
    <w:rsid w:val="00A50DD5"/>
    <w:rsid w:val="00A8247B"/>
    <w:rsid w:val="00A8300F"/>
    <w:rsid w:val="00A844CE"/>
    <w:rsid w:val="00A904E1"/>
    <w:rsid w:val="00AA03AE"/>
    <w:rsid w:val="00AA1629"/>
    <w:rsid w:val="00AC4C4B"/>
    <w:rsid w:val="00AE3450"/>
    <w:rsid w:val="00AE5CD3"/>
    <w:rsid w:val="00B011C0"/>
    <w:rsid w:val="00B205D6"/>
    <w:rsid w:val="00B42BAB"/>
    <w:rsid w:val="00B43756"/>
    <w:rsid w:val="00B52591"/>
    <w:rsid w:val="00B57A6E"/>
    <w:rsid w:val="00B62E6A"/>
    <w:rsid w:val="00B64C24"/>
    <w:rsid w:val="00B92349"/>
    <w:rsid w:val="00B95EC9"/>
    <w:rsid w:val="00BB2A0A"/>
    <w:rsid w:val="00BB580F"/>
    <w:rsid w:val="00BC1811"/>
    <w:rsid w:val="00BD7F53"/>
    <w:rsid w:val="00BE6D0E"/>
    <w:rsid w:val="00C15244"/>
    <w:rsid w:val="00C155AA"/>
    <w:rsid w:val="00C20D2E"/>
    <w:rsid w:val="00C33848"/>
    <w:rsid w:val="00C34C02"/>
    <w:rsid w:val="00C57CA4"/>
    <w:rsid w:val="00C8489A"/>
    <w:rsid w:val="00CA61AB"/>
    <w:rsid w:val="00CC23C8"/>
    <w:rsid w:val="00CE7DCF"/>
    <w:rsid w:val="00D11312"/>
    <w:rsid w:val="00D1251D"/>
    <w:rsid w:val="00D13042"/>
    <w:rsid w:val="00D20590"/>
    <w:rsid w:val="00D21013"/>
    <w:rsid w:val="00D260EA"/>
    <w:rsid w:val="00D435B2"/>
    <w:rsid w:val="00D73B37"/>
    <w:rsid w:val="00D75726"/>
    <w:rsid w:val="00D771FC"/>
    <w:rsid w:val="00D77D61"/>
    <w:rsid w:val="00DA3DBE"/>
    <w:rsid w:val="00DB1810"/>
    <w:rsid w:val="00DC21E4"/>
    <w:rsid w:val="00DD3131"/>
    <w:rsid w:val="00DE6A9B"/>
    <w:rsid w:val="00DF2B0B"/>
    <w:rsid w:val="00E2545B"/>
    <w:rsid w:val="00E25BC7"/>
    <w:rsid w:val="00E277B7"/>
    <w:rsid w:val="00E371A6"/>
    <w:rsid w:val="00E41F9A"/>
    <w:rsid w:val="00E46028"/>
    <w:rsid w:val="00E518A1"/>
    <w:rsid w:val="00E75337"/>
    <w:rsid w:val="00E80066"/>
    <w:rsid w:val="00E841BD"/>
    <w:rsid w:val="00EA791A"/>
    <w:rsid w:val="00EC7CE1"/>
    <w:rsid w:val="00ED52EB"/>
    <w:rsid w:val="00F00E76"/>
    <w:rsid w:val="00F123EA"/>
    <w:rsid w:val="00F22B87"/>
    <w:rsid w:val="00F238A9"/>
    <w:rsid w:val="00F60D69"/>
    <w:rsid w:val="00F7106E"/>
    <w:rsid w:val="00FB5448"/>
    <w:rsid w:val="00FD7706"/>
    <w:rsid w:val="00FE0A71"/>
    <w:rsid w:val="00FE2B59"/>
    <w:rsid w:val="00FE2E66"/>
    <w:rsid w:val="00FF086F"/>
  </w:rsids>
  <m:mathPr>
    <m:mathFont m:val="Cambria Math"/>
    <m:brkBin m:val="before"/>
    <m:brkBinSub m:val="--"/>
    <m:smallFrac m:val="0"/>
    <m:dispDef/>
    <m:lMargin m:val="0"/>
    <m:rMargin m:val="0"/>
    <m:defJc m:val="centerGroup"/>
    <m:wrapIndent m:val="1440"/>
    <m:intLim m:val="subSup"/>
    <m:naryLim m:val="undOvr"/>
  </m:mathPr>
  <w:themeFontLang w:val="de-CH"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99486"/>
  <w15:chartTrackingRefBased/>
  <w15:docId w15:val="{92C82FEF-7AD0-4860-93DB-E280A6226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00D28"/>
    <w:rPr>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6D8A"/>
    <w:pPr>
      <w:ind w:left="720"/>
      <w:contextualSpacing/>
    </w:pPr>
  </w:style>
  <w:style w:type="character" w:styleId="Hyperlink">
    <w:name w:val="Hyperlink"/>
    <w:basedOn w:val="Absatz-Standardschriftart"/>
    <w:uiPriority w:val="99"/>
    <w:unhideWhenUsed/>
    <w:rsid w:val="007255D9"/>
    <w:rPr>
      <w:color w:val="0563C1" w:themeColor="hyperlink"/>
      <w:u w:val="single"/>
    </w:rPr>
  </w:style>
  <w:style w:type="character" w:styleId="NichtaufgelsteErwhnung">
    <w:name w:val="Unresolved Mention"/>
    <w:basedOn w:val="Absatz-Standardschriftart"/>
    <w:uiPriority w:val="99"/>
    <w:semiHidden/>
    <w:unhideWhenUsed/>
    <w:rsid w:val="007255D9"/>
    <w:rPr>
      <w:color w:val="605E5C"/>
      <w:shd w:val="clear" w:color="auto" w:fill="E1DFDD"/>
    </w:rPr>
  </w:style>
  <w:style w:type="paragraph" w:styleId="Funotentext">
    <w:name w:val="footnote text"/>
    <w:basedOn w:val="Standard"/>
    <w:link w:val="FunotentextZchn"/>
    <w:uiPriority w:val="99"/>
    <w:semiHidden/>
    <w:unhideWhenUsed/>
    <w:rsid w:val="007255D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255D9"/>
    <w:rPr>
      <w:noProof/>
      <w:sz w:val="20"/>
      <w:szCs w:val="20"/>
    </w:rPr>
  </w:style>
  <w:style w:type="character" w:styleId="Funotenzeichen">
    <w:name w:val="footnote reference"/>
    <w:basedOn w:val="Absatz-Standardschriftart"/>
    <w:uiPriority w:val="99"/>
    <w:semiHidden/>
    <w:unhideWhenUsed/>
    <w:rsid w:val="007255D9"/>
    <w:rPr>
      <w:vertAlign w:val="superscript"/>
    </w:rPr>
  </w:style>
  <w:style w:type="character" w:customStyle="1" w:styleId="reference-text">
    <w:name w:val="reference-text"/>
    <w:basedOn w:val="Absatz-Standardschriftart"/>
    <w:rsid w:val="00D21013"/>
  </w:style>
  <w:style w:type="paragraph" w:styleId="Kopfzeile">
    <w:name w:val="header"/>
    <w:basedOn w:val="Standard"/>
    <w:link w:val="KopfzeileZchn"/>
    <w:uiPriority w:val="99"/>
    <w:unhideWhenUsed/>
    <w:rsid w:val="003B24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243F"/>
    <w:rPr>
      <w:noProof/>
    </w:rPr>
  </w:style>
  <w:style w:type="paragraph" w:styleId="Fuzeile">
    <w:name w:val="footer"/>
    <w:basedOn w:val="Standard"/>
    <w:link w:val="FuzeileZchn"/>
    <w:uiPriority w:val="99"/>
    <w:unhideWhenUsed/>
    <w:rsid w:val="003B24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243F"/>
    <w:rPr>
      <w:noProof/>
    </w:rPr>
  </w:style>
  <w:style w:type="character" w:styleId="BesuchterLink">
    <w:name w:val="FollowedHyperlink"/>
    <w:basedOn w:val="Absatz-Standardschriftart"/>
    <w:uiPriority w:val="99"/>
    <w:semiHidden/>
    <w:unhideWhenUsed/>
    <w:rsid w:val="00000D28"/>
    <w:rPr>
      <w:color w:val="954F72" w:themeColor="followedHyperlink"/>
      <w:u w:val="single"/>
    </w:rPr>
  </w:style>
  <w:style w:type="paragraph" w:styleId="KeinLeerraum">
    <w:name w:val="No Spacing"/>
    <w:link w:val="KeinLeerraumZchn"/>
    <w:uiPriority w:val="1"/>
    <w:qFormat/>
    <w:rsid w:val="002A629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A629D"/>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409538">
      <w:bodyDiv w:val="1"/>
      <w:marLeft w:val="0"/>
      <w:marRight w:val="0"/>
      <w:marTop w:val="0"/>
      <w:marBottom w:val="0"/>
      <w:divBdr>
        <w:top w:val="none" w:sz="0" w:space="0" w:color="auto"/>
        <w:left w:val="none" w:sz="0" w:space="0" w:color="auto"/>
        <w:bottom w:val="none" w:sz="0" w:space="0" w:color="auto"/>
        <w:right w:val="none" w:sz="0" w:space="0" w:color="auto"/>
      </w:divBdr>
    </w:div>
    <w:div w:id="577056264">
      <w:bodyDiv w:val="1"/>
      <w:marLeft w:val="0"/>
      <w:marRight w:val="0"/>
      <w:marTop w:val="0"/>
      <w:marBottom w:val="0"/>
      <w:divBdr>
        <w:top w:val="none" w:sz="0" w:space="0" w:color="auto"/>
        <w:left w:val="none" w:sz="0" w:space="0" w:color="auto"/>
        <w:bottom w:val="none" w:sz="0" w:space="0" w:color="auto"/>
        <w:right w:val="none" w:sz="0" w:space="0" w:color="auto"/>
      </w:divBdr>
    </w:div>
    <w:div w:id="894196311">
      <w:bodyDiv w:val="1"/>
      <w:marLeft w:val="0"/>
      <w:marRight w:val="0"/>
      <w:marTop w:val="0"/>
      <w:marBottom w:val="0"/>
      <w:divBdr>
        <w:top w:val="none" w:sz="0" w:space="0" w:color="auto"/>
        <w:left w:val="none" w:sz="0" w:space="0" w:color="auto"/>
        <w:bottom w:val="none" w:sz="0" w:space="0" w:color="auto"/>
        <w:right w:val="none" w:sz="0" w:space="0" w:color="auto"/>
      </w:divBdr>
      <w:divsChild>
        <w:div w:id="1291015689">
          <w:marLeft w:val="0"/>
          <w:marRight w:val="0"/>
          <w:marTop w:val="0"/>
          <w:marBottom w:val="0"/>
          <w:divBdr>
            <w:top w:val="none" w:sz="0" w:space="0" w:color="auto"/>
            <w:left w:val="none" w:sz="0" w:space="0" w:color="auto"/>
            <w:bottom w:val="none" w:sz="0" w:space="0" w:color="auto"/>
            <w:right w:val="none" w:sz="0" w:space="0" w:color="auto"/>
          </w:divBdr>
        </w:div>
        <w:div w:id="992486604">
          <w:marLeft w:val="0"/>
          <w:marRight w:val="0"/>
          <w:marTop w:val="0"/>
          <w:marBottom w:val="0"/>
          <w:divBdr>
            <w:top w:val="none" w:sz="0" w:space="0" w:color="auto"/>
            <w:left w:val="none" w:sz="0" w:space="0" w:color="auto"/>
            <w:bottom w:val="none" w:sz="0" w:space="0" w:color="auto"/>
            <w:right w:val="none" w:sz="0" w:space="0" w:color="auto"/>
          </w:divBdr>
        </w:div>
        <w:div w:id="862859485">
          <w:marLeft w:val="0"/>
          <w:marRight w:val="0"/>
          <w:marTop w:val="0"/>
          <w:marBottom w:val="0"/>
          <w:divBdr>
            <w:top w:val="none" w:sz="0" w:space="0" w:color="auto"/>
            <w:left w:val="none" w:sz="0" w:space="0" w:color="auto"/>
            <w:bottom w:val="none" w:sz="0" w:space="0" w:color="auto"/>
            <w:right w:val="none" w:sz="0" w:space="0" w:color="auto"/>
          </w:divBdr>
        </w:div>
        <w:div w:id="621576145">
          <w:marLeft w:val="0"/>
          <w:marRight w:val="0"/>
          <w:marTop w:val="0"/>
          <w:marBottom w:val="0"/>
          <w:divBdr>
            <w:top w:val="none" w:sz="0" w:space="0" w:color="auto"/>
            <w:left w:val="none" w:sz="0" w:space="0" w:color="auto"/>
            <w:bottom w:val="none" w:sz="0" w:space="0" w:color="auto"/>
            <w:right w:val="none" w:sz="0" w:space="0" w:color="auto"/>
          </w:divBdr>
        </w:div>
        <w:div w:id="900480366">
          <w:marLeft w:val="0"/>
          <w:marRight w:val="0"/>
          <w:marTop w:val="0"/>
          <w:marBottom w:val="0"/>
          <w:divBdr>
            <w:top w:val="none" w:sz="0" w:space="0" w:color="auto"/>
            <w:left w:val="none" w:sz="0" w:space="0" w:color="auto"/>
            <w:bottom w:val="none" w:sz="0" w:space="0" w:color="auto"/>
            <w:right w:val="none" w:sz="0" w:space="0" w:color="auto"/>
          </w:divBdr>
        </w:div>
        <w:div w:id="1265917331">
          <w:marLeft w:val="0"/>
          <w:marRight w:val="0"/>
          <w:marTop w:val="0"/>
          <w:marBottom w:val="0"/>
          <w:divBdr>
            <w:top w:val="none" w:sz="0" w:space="0" w:color="auto"/>
            <w:left w:val="none" w:sz="0" w:space="0" w:color="auto"/>
            <w:bottom w:val="none" w:sz="0" w:space="0" w:color="auto"/>
            <w:right w:val="none" w:sz="0" w:space="0" w:color="auto"/>
          </w:divBdr>
        </w:div>
        <w:div w:id="6444735">
          <w:marLeft w:val="0"/>
          <w:marRight w:val="0"/>
          <w:marTop w:val="0"/>
          <w:marBottom w:val="0"/>
          <w:divBdr>
            <w:top w:val="none" w:sz="0" w:space="0" w:color="auto"/>
            <w:left w:val="none" w:sz="0" w:space="0" w:color="auto"/>
            <w:bottom w:val="none" w:sz="0" w:space="0" w:color="auto"/>
            <w:right w:val="none" w:sz="0" w:space="0" w:color="auto"/>
          </w:divBdr>
        </w:div>
        <w:div w:id="1898853228">
          <w:marLeft w:val="0"/>
          <w:marRight w:val="0"/>
          <w:marTop w:val="0"/>
          <w:marBottom w:val="0"/>
          <w:divBdr>
            <w:top w:val="none" w:sz="0" w:space="0" w:color="auto"/>
            <w:left w:val="none" w:sz="0" w:space="0" w:color="auto"/>
            <w:bottom w:val="none" w:sz="0" w:space="0" w:color="auto"/>
            <w:right w:val="none" w:sz="0" w:space="0" w:color="auto"/>
          </w:divBdr>
        </w:div>
        <w:div w:id="1494956206">
          <w:marLeft w:val="0"/>
          <w:marRight w:val="0"/>
          <w:marTop w:val="0"/>
          <w:marBottom w:val="0"/>
          <w:divBdr>
            <w:top w:val="none" w:sz="0" w:space="0" w:color="auto"/>
            <w:left w:val="none" w:sz="0" w:space="0" w:color="auto"/>
            <w:bottom w:val="none" w:sz="0" w:space="0" w:color="auto"/>
            <w:right w:val="none" w:sz="0" w:space="0" w:color="auto"/>
          </w:divBdr>
        </w:div>
        <w:div w:id="384258927">
          <w:marLeft w:val="0"/>
          <w:marRight w:val="0"/>
          <w:marTop w:val="0"/>
          <w:marBottom w:val="0"/>
          <w:divBdr>
            <w:top w:val="none" w:sz="0" w:space="0" w:color="auto"/>
            <w:left w:val="none" w:sz="0" w:space="0" w:color="auto"/>
            <w:bottom w:val="none" w:sz="0" w:space="0" w:color="auto"/>
            <w:right w:val="none" w:sz="0" w:space="0" w:color="auto"/>
          </w:divBdr>
        </w:div>
        <w:div w:id="1904171319">
          <w:marLeft w:val="0"/>
          <w:marRight w:val="0"/>
          <w:marTop w:val="0"/>
          <w:marBottom w:val="0"/>
          <w:divBdr>
            <w:top w:val="none" w:sz="0" w:space="0" w:color="auto"/>
            <w:left w:val="none" w:sz="0" w:space="0" w:color="auto"/>
            <w:bottom w:val="none" w:sz="0" w:space="0" w:color="auto"/>
            <w:right w:val="none" w:sz="0" w:space="0" w:color="auto"/>
          </w:divBdr>
        </w:div>
        <w:div w:id="1189686492">
          <w:marLeft w:val="0"/>
          <w:marRight w:val="0"/>
          <w:marTop w:val="0"/>
          <w:marBottom w:val="0"/>
          <w:divBdr>
            <w:top w:val="none" w:sz="0" w:space="0" w:color="auto"/>
            <w:left w:val="none" w:sz="0" w:space="0" w:color="auto"/>
            <w:bottom w:val="none" w:sz="0" w:space="0" w:color="auto"/>
            <w:right w:val="none" w:sz="0" w:space="0" w:color="auto"/>
          </w:divBdr>
        </w:div>
        <w:div w:id="364987310">
          <w:marLeft w:val="0"/>
          <w:marRight w:val="0"/>
          <w:marTop w:val="0"/>
          <w:marBottom w:val="0"/>
          <w:divBdr>
            <w:top w:val="none" w:sz="0" w:space="0" w:color="auto"/>
            <w:left w:val="none" w:sz="0" w:space="0" w:color="auto"/>
            <w:bottom w:val="none" w:sz="0" w:space="0" w:color="auto"/>
            <w:right w:val="none" w:sz="0" w:space="0" w:color="auto"/>
          </w:divBdr>
        </w:div>
        <w:div w:id="2105105601">
          <w:marLeft w:val="0"/>
          <w:marRight w:val="0"/>
          <w:marTop w:val="0"/>
          <w:marBottom w:val="0"/>
          <w:divBdr>
            <w:top w:val="none" w:sz="0" w:space="0" w:color="auto"/>
            <w:left w:val="none" w:sz="0" w:space="0" w:color="auto"/>
            <w:bottom w:val="none" w:sz="0" w:space="0" w:color="auto"/>
            <w:right w:val="none" w:sz="0" w:space="0" w:color="auto"/>
          </w:divBdr>
        </w:div>
        <w:div w:id="2115127856">
          <w:marLeft w:val="0"/>
          <w:marRight w:val="0"/>
          <w:marTop w:val="0"/>
          <w:marBottom w:val="0"/>
          <w:divBdr>
            <w:top w:val="none" w:sz="0" w:space="0" w:color="auto"/>
            <w:left w:val="none" w:sz="0" w:space="0" w:color="auto"/>
            <w:bottom w:val="none" w:sz="0" w:space="0" w:color="auto"/>
            <w:right w:val="none" w:sz="0" w:space="0" w:color="auto"/>
          </w:divBdr>
        </w:div>
      </w:divsChild>
    </w:div>
    <w:div w:id="1184831195">
      <w:bodyDiv w:val="1"/>
      <w:marLeft w:val="0"/>
      <w:marRight w:val="0"/>
      <w:marTop w:val="0"/>
      <w:marBottom w:val="0"/>
      <w:divBdr>
        <w:top w:val="none" w:sz="0" w:space="0" w:color="auto"/>
        <w:left w:val="none" w:sz="0" w:space="0" w:color="auto"/>
        <w:bottom w:val="none" w:sz="0" w:space="0" w:color="auto"/>
        <w:right w:val="none" w:sz="0" w:space="0" w:color="auto"/>
      </w:divBdr>
    </w:div>
    <w:div w:id="1348023463">
      <w:bodyDiv w:val="1"/>
      <w:marLeft w:val="0"/>
      <w:marRight w:val="0"/>
      <w:marTop w:val="0"/>
      <w:marBottom w:val="0"/>
      <w:divBdr>
        <w:top w:val="none" w:sz="0" w:space="0" w:color="auto"/>
        <w:left w:val="none" w:sz="0" w:space="0" w:color="auto"/>
        <w:bottom w:val="none" w:sz="0" w:space="0" w:color="auto"/>
        <w:right w:val="none" w:sz="0" w:space="0" w:color="auto"/>
      </w:divBdr>
      <w:divsChild>
        <w:div w:id="461464550">
          <w:marLeft w:val="0"/>
          <w:marRight w:val="0"/>
          <w:marTop w:val="0"/>
          <w:marBottom w:val="0"/>
          <w:divBdr>
            <w:top w:val="none" w:sz="0" w:space="0" w:color="auto"/>
            <w:left w:val="none" w:sz="0" w:space="0" w:color="auto"/>
            <w:bottom w:val="none" w:sz="0" w:space="0" w:color="auto"/>
            <w:right w:val="none" w:sz="0" w:space="0" w:color="auto"/>
          </w:divBdr>
        </w:div>
        <w:div w:id="193270783">
          <w:marLeft w:val="0"/>
          <w:marRight w:val="0"/>
          <w:marTop w:val="0"/>
          <w:marBottom w:val="0"/>
          <w:divBdr>
            <w:top w:val="none" w:sz="0" w:space="0" w:color="auto"/>
            <w:left w:val="none" w:sz="0" w:space="0" w:color="auto"/>
            <w:bottom w:val="none" w:sz="0" w:space="0" w:color="auto"/>
            <w:right w:val="none" w:sz="0" w:space="0" w:color="auto"/>
          </w:divBdr>
        </w:div>
        <w:div w:id="614480765">
          <w:marLeft w:val="0"/>
          <w:marRight w:val="0"/>
          <w:marTop w:val="0"/>
          <w:marBottom w:val="0"/>
          <w:divBdr>
            <w:top w:val="none" w:sz="0" w:space="0" w:color="auto"/>
            <w:left w:val="none" w:sz="0" w:space="0" w:color="auto"/>
            <w:bottom w:val="none" w:sz="0" w:space="0" w:color="auto"/>
            <w:right w:val="none" w:sz="0" w:space="0" w:color="auto"/>
          </w:divBdr>
        </w:div>
        <w:div w:id="1407192294">
          <w:marLeft w:val="0"/>
          <w:marRight w:val="0"/>
          <w:marTop w:val="0"/>
          <w:marBottom w:val="0"/>
          <w:divBdr>
            <w:top w:val="none" w:sz="0" w:space="0" w:color="auto"/>
            <w:left w:val="none" w:sz="0" w:space="0" w:color="auto"/>
            <w:bottom w:val="none" w:sz="0" w:space="0" w:color="auto"/>
            <w:right w:val="none" w:sz="0" w:space="0" w:color="auto"/>
          </w:divBdr>
        </w:div>
        <w:div w:id="1681467936">
          <w:marLeft w:val="0"/>
          <w:marRight w:val="0"/>
          <w:marTop w:val="0"/>
          <w:marBottom w:val="0"/>
          <w:divBdr>
            <w:top w:val="none" w:sz="0" w:space="0" w:color="auto"/>
            <w:left w:val="none" w:sz="0" w:space="0" w:color="auto"/>
            <w:bottom w:val="none" w:sz="0" w:space="0" w:color="auto"/>
            <w:right w:val="none" w:sz="0" w:space="0" w:color="auto"/>
          </w:divBdr>
        </w:div>
        <w:div w:id="365373639">
          <w:marLeft w:val="0"/>
          <w:marRight w:val="0"/>
          <w:marTop w:val="0"/>
          <w:marBottom w:val="0"/>
          <w:divBdr>
            <w:top w:val="none" w:sz="0" w:space="0" w:color="auto"/>
            <w:left w:val="none" w:sz="0" w:space="0" w:color="auto"/>
            <w:bottom w:val="none" w:sz="0" w:space="0" w:color="auto"/>
            <w:right w:val="none" w:sz="0" w:space="0" w:color="auto"/>
          </w:divBdr>
        </w:div>
        <w:div w:id="1913270979">
          <w:marLeft w:val="0"/>
          <w:marRight w:val="0"/>
          <w:marTop w:val="0"/>
          <w:marBottom w:val="0"/>
          <w:divBdr>
            <w:top w:val="none" w:sz="0" w:space="0" w:color="auto"/>
            <w:left w:val="none" w:sz="0" w:space="0" w:color="auto"/>
            <w:bottom w:val="none" w:sz="0" w:space="0" w:color="auto"/>
            <w:right w:val="none" w:sz="0" w:space="0" w:color="auto"/>
          </w:divBdr>
        </w:div>
        <w:div w:id="1859004301">
          <w:marLeft w:val="0"/>
          <w:marRight w:val="0"/>
          <w:marTop w:val="0"/>
          <w:marBottom w:val="0"/>
          <w:divBdr>
            <w:top w:val="none" w:sz="0" w:space="0" w:color="auto"/>
            <w:left w:val="none" w:sz="0" w:space="0" w:color="auto"/>
            <w:bottom w:val="none" w:sz="0" w:space="0" w:color="auto"/>
            <w:right w:val="none" w:sz="0" w:space="0" w:color="auto"/>
          </w:divBdr>
        </w:div>
      </w:divsChild>
    </w:div>
    <w:div w:id="1440949618">
      <w:bodyDiv w:val="1"/>
      <w:marLeft w:val="0"/>
      <w:marRight w:val="0"/>
      <w:marTop w:val="0"/>
      <w:marBottom w:val="0"/>
      <w:divBdr>
        <w:top w:val="none" w:sz="0" w:space="0" w:color="auto"/>
        <w:left w:val="none" w:sz="0" w:space="0" w:color="auto"/>
        <w:bottom w:val="none" w:sz="0" w:space="0" w:color="auto"/>
        <w:right w:val="none" w:sz="0" w:space="0" w:color="auto"/>
      </w:divBdr>
    </w:div>
    <w:div w:id="161096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D4615-605E-41E6-8A9C-FE393240C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3204</Words>
  <Characters>20192</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Frigo-Charles</dc:creator>
  <cp:keywords/>
  <dc:description/>
  <cp:lastModifiedBy>Olivia Frigo-Charles</cp:lastModifiedBy>
  <cp:revision>58</cp:revision>
  <cp:lastPrinted>2018-11-07T13:03:00Z</cp:lastPrinted>
  <dcterms:created xsi:type="dcterms:W3CDTF">2018-09-20T10:28:00Z</dcterms:created>
  <dcterms:modified xsi:type="dcterms:W3CDTF">2018-11-10T15:43:00Z</dcterms:modified>
</cp:coreProperties>
</file>