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Guía de conexión — Java + SQL Server</w:t>
      </w:r>
    </w:p>
    <w:p>
      <w:pPr>
        <w:spacing w:after="300"/>
        <w:jc w:val="center"/>
      </w:pPr>
      <w:r>
        <w:rPr>
          <w:rFonts w:ascii="Calibri" w:cs="Calibri" w:eastAsia="Calibri" w:hAnsi="Calibri"/>
          <w:i/>
          <w:iCs/>
          <w:color w:val="555555"/>
          <w:sz w:val="20"/>
          <w:szCs w:val="20"/>
        </w:rPr>
        <w:t xml:space="preserve">Sistema de Gestión de Gimnasios — Proyecto de equipo, UMG</w:t>
      </w:r>
    </w:p>
    <w:p>
      <w:pPr>
        <w:spacing w:after="120"/>
      </w:pPr>
      <w:r>
        <w:rPr>
          <w:rFonts w:ascii="Calibri" w:cs="Calibri" w:eastAsia="Calibri" w:hAnsi="Calibri"/>
          <w:sz w:val="22"/>
          <w:szCs w:val="22"/>
        </w:rPr>
        <w:t xml:space="preserve">Esta guía conecta tu backend Java (VS Code + Maven) con la base de datos GimnasioDB en SQL Server. Sigue los pasos en orden — cada uno resuelve un problema real que ya nos salió antes, así que no te lo vas a encontrar si los sigues completos.</w:t>
      </w:r>
    </w:p>
    <w:p>
      <w:pPr>
        <w:pStyle w:val="Heading1"/>
        <w:spacing w:after="150" w:before="320"/>
      </w:pPr>
      <w:r>
        <w:rPr>
          <w:rFonts w:ascii="Calibri" w:cs="Calibri" w:eastAsia="Calibri" w:hAnsi="Calibri"/>
          <w:b/>
          <w:bCs/>
          <w:color w:val="1F4E79"/>
          <w:sz w:val="28"/>
          <w:szCs w:val="28"/>
        </w:rPr>
        <w:t xml:space="preserve">1. Habilitar el modo mixto de autenticación</w:t>
      </w:r>
    </w:p>
    <w:p>
      <w:pPr>
        <w:spacing w:after="120"/>
      </w:pPr>
      <w:r>
        <w:rPr>
          <w:rFonts w:ascii="Calibri" w:cs="Calibri" w:eastAsia="Calibri" w:hAnsi="Calibri"/>
          <w:sz w:val="22"/>
          <w:szCs w:val="22"/>
        </w:rPr>
        <w:t xml:space="preserve">Por defecto, SQL Server solo acepta "Autenticación de Windows". Java necesita conectarse con usuario y contraseña, así que hay que habilitar el modo mixto primero.</w:t>
      </w:r>
    </w:p>
    <w:p>
      <w:pPr>
        <w:pStyle w:val="ListParagraph"/>
        <w:numPr>
          <w:ilvl w:val="0"/>
          <w:numId w:val="2"/>
        </w:numPr>
        <w:spacing w:after="60"/>
      </w:pPr>
      <w:r>
        <w:rPr>
          <w:rFonts w:ascii="Calibri" w:cs="Calibri" w:eastAsia="Calibri" w:hAnsi="Calibri"/>
          <w:sz w:val="22"/>
          <w:szCs w:val="22"/>
        </w:rPr>
        <w:t xml:space="preserve">En SSMS, clic derecho sobre el nombre de tu servidor (arriba en el Explorador de objetos) → Propiedades.</w:t>
      </w:r>
    </w:p>
    <w:p>
      <w:pPr>
        <w:pStyle w:val="ListParagraph"/>
        <w:numPr>
          <w:ilvl w:val="0"/>
          <w:numId w:val="2"/>
        </w:numPr>
        <w:spacing w:after="60"/>
      </w:pPr>
      <w:r>
        <w:rPr>
          <w:rFonts w:ascii="Calibri" w:cs="Calibri" w:eastAsia="Calibri" w:hAnsi="Calibri"/>
          <w:sz w:val="22"/>
          <w:szCs w:val="22"/>
        </w:rPr>
        <w:t xml:space="preserve">Ve a la pestaña Seguridad.</w:t>
      </w:r>
    </w:p>
    <w:p>
      <w:pPr>
        <w:pStyle w:val="ListParagraph"/>
        <w:numPr>
          <w:ilvl w:val="0"/>
          <w:numId w:val="2"/>
        </w:numPr>
        <w:spacing w:after="60"/>
      </w:pPr>
      <w:r>
        <w:rPr>
          <w:rFonts w:ascii="Calibri" w:cs="Calibri" w:eastAsia="Calibri" w:hAnsi="Calibri"/>
          <w:sz w:val="22"/>
          <w:szCs w:val="22"/>
        </w:rPr>
        <w:t xml:space="preserve">Cambia de "Autenticación de Windows" a "Modo mixto (Autenticación de SQL Server y de Windows)".</w:t>
      </w:r>
    </w:p>
    <w:p>
      <w:pPr>
        <w:pStyle w:val="ListParagraph"/>
        <w:numPr>
          <w:ilvl w:val="0"/>
          <w:numId w:val="2"/>
        </w:numPr>
        <w:spacing w:after="60"/>
      </w:pPr>
      <w:r>
        <w:rPr>
          <w:rFonts w:ascii="Calibri" w:cs="Calibri" w:eastAsia="Calibri" w:hAnsi="Calibri"/>
          <w:sz w:val="22"/>
          <w:szCs w:val="22"/>
        </w:rPr>
        <w:t xml:space="preserve">Aceptar.</w:t>
      </w:r>
    </w:p>
    <w:p>
      <w:pPr>
        <w:pStyle w:val="ListParagraph"/>
        <w:numPr>
          <w:ilvl w:val="0"/>
          <w:numId w:val="2"/>
        </w:numPr>
        <w:spacing w:after="60"/>
      </w:pPr>
      <w:r>
        <w:rPr>
          <w:rFonts w:ascii="Calibri" w:cs="Calibri" w:eastAsia="Calibri" w:hAnsi="Calibri"/>
          <w:sz w:val="22"/>
          <w:szCs w:val="22"/>
        </w:rPr>
        <w:t xml:space="preserve">Busca "Servicios" en Windows, encuentra "SQL Server (MSSQLSERVER)", clic derecho → Reiniciar. Espera unos 20 segundos.</w:t>
      </w:r>
    </w:p>
    <w:p>
      <w:pPr>
        <w:pBdr>
          <w:left w:val="single" w:color="F0AD4E" w:sz="24"/>
        </w:pBdr>
        <w:shd w:fill="FFF3CD" w:val="clear"/>
        <w:spacing w:after="160" w:before="80"/>
      </w:pPr>
      <w:r>
        <w:rPr>
          <w:rFonts w:ascii="Calibri" w:cs="Calibri" w:eastAsia="Calibri" w:hAnsi="Calibri"/>
          <w:i/>
          <w:iCs/>
          <w:sz w:val="21"/>
          <w:szCs w:val="21"/>
        </w:rPr>
        <w:t xml:space="preserve">⚠ Solo reinicia "SQL Server (MSSQLSERVER)" — los demás servicios que empiezan con SQL (Agent, Browser, CEIP, VSS Writer) no los toques, no son necesarios para esto.</w:t>
      </w:r>
    </w:p>
    <w:p>
      <w:pPr>
        <w:pStyle w:val="Heading1"/>
        <w:spacing w:after="150" w:before="320"/>
      </w:pPr>
      <w:r>
        <w:rPr>
          <w:rFonts w:ascii="Calibri" w:cs="Calibri" w:eastAsia="Calibri" w:hAnsi="Calibri"/>
          <w:b/>
          <w:bCs/>
          <w:color w:val="1F4E79"/>
          <w:sz w:val="28"/>
          <w:szCs w:val="28"/>
        </w:rPr>
        <w:t xml:space="preserve">2. Crear un usuario (login) para la aplicación</w:t>
      </w:r>
    </w:p>
    <w:p>
      <w:pPr>
        <w:pStyle w:val="ListParagraph"/>
        <w:numPr>
          <w:ilvl w:val="0"/>
          <w:numId w:val="3"/>
        </w:numPr>
        <w:spacing w:after="60"/>
      </w:pPr>
      <w:r>
        <w:rPr>
          <w:rFonts w:ascii="Calibri" w:cs="Calibri" w:eastAsia="Calibri" w:hAnsi="Calibri"/>
          <w:sz w:val="22"/>
          <w:szCs w:val="22"/>
        </w:rPr>
        <w:t xml:space="preserve">En el Explorador de objetos: Seguridad → clic derecho en "Inicios de sesión" → "Nuevo inicio de sesión...".</w:t>
      </w:r>
    </w:p>
    <w:p>
      <w:pPr>
        <w:pStyle w:val="ListParagraph"/>
        <w:numPr>
          <w:ilvl w:val="0"/>
          <w:numId w:val="3"/>
        </w:numPr>
        <w:spacing w:after="60"/>
      </w:pPr>
      <w:r>
        <w:rPr>
          <w:rFonts w:ascii="Calibri" w:cs="Calibri" w:eastAsia="Calibri" w:hAnsi="Calibri"/>
          <w:sz w:val="22"/>
          <w:szCs w:val="22"/>
        </w:rPr>
        <w:t xml:space="preserve">En "Nombre de inicio de sesión" escribe: gimnasio_app</w:t>
      </w:r>
    </w:p>
    <w:p>
      <w:pPr>
        <w:pStyle w:val="ListParagraph"/>
        <w:numPr>
          <w:ilvl w:val="0"/>
          <w:numId w:val="3"/>
        </w:numPr>
        <w:spacing w:after="60"/>
      </w:pPr>
      <w:r>
        <w:rPr>
          <w:rFonts w:ascii="Calibri" w:cs="Calibri" w:eastAsia="Calibri" w:hAnsi="Calibri"/>
          <w:sz w:val="22"/>
          <w:szCs w:val="22"/>
        </w:rPr>
        <w:t xml:space="preserve">Selecciona "Autenticación de SQL Server".</w:t>
      </w:r>
    </w:p>
    <w:p>
      <w:pPr>
        <w:pStyle w:val="ListParagraph"/>
        <w:numPr>
          <w:ilvl w:val="0"/>
          <w:numId w:val="3"/>
        </w:numPr>
        <w:spacing w:after="60"/>
      </w:pPr>
      <w:r>
        <w:rPr>
          <w:rFonts w:ascii="Calibri" w:cs="Calibri" w:eastAsia="Calibri" w:hAnsi="Calibri"/>
          <w:sz w:val="22"/>
          <w:szCs w:val="22"/>
        </w:rPr>
        <w:t xml:space="preserve">Escribe una contraseña en ambos campos (Contraseña y Confirmar contraseña) — anótala, la vas a necesitar exacta en el código Java.</w:t>
      </w:r>
    </w:p>
    <w:p>
      <w:pPr>
        <w:pStyle w:val="ListParagraph"/>
        <w:numPr>
          <w:ilvl w:val="0"/>
          <w:numId w:val="3"/>
        </w:numPr>
        <w:spacing w:after="60"/>
      </w:pPr>
      <w:r>
        <w:rPr>
          <w:rFonts w:ascii="Calibri" w:cs="Calibri" w:eastAsia="Calibri" w:hAnsi="Calibri"/>
          <w:sz w:val="22"/>
          <w:szCs w:val="22"/>
        </w:rPr>
        <w:t xml:space="preserve">Desmarca "Exigir directivas de contraseña" y "Exigir expiración de contraseña" (son para cuentas de personas, no de aplicaciones).</w:t>
      </w:r>
    </w:p>
    <w:p>
      <w:pPr>
        <w:pStyle w:val="ListParagraph"/>
        <w:numPr>
          <w:ilvl w:val="0"/>
          <w:numId w:val="3"/>
        </w:numPr>
        <w:spacing w:after="60"/>
      </w:pPr>
      <w:r>
        <w:rPr>
          <w:rFonts w:ascii="Calibri" w:cs="Calibri" w:eastAsia="Calibri" w:hAnsi="Calibri"/>
          <w:sz w:val="22"/>
          <w:szCs w:val="22"/>
        </w:rPr>
        <w:t xml:space="preserve">Sin darle Aceptar todavía: en el menú de la izquierda de esa misma ventana, ve a "Asignación de usuarios".</w:t>
      </w:r>
    </w:p>
    <w:p>
      <w:pPr>
        <w:pStyle w:val="ListParagraph"/>
        <w:numPr>
          <w:ilvl w:val="0"/>
          <w:numId w:val="3"/>
        </w:numPr>
        <w:spacing w:after="60"/>
      </w:pPr>
      <w:r>
        <w:rPr>
          <w:rFonts w:ascii="Calibri" w:cs="Calibri" w:eastAsia="Calibri" w:hAnsi="Calibri"/>
          <w:sz w:val="22"/>
          <w:szCs w:val="22"/>
        </w:rPr>
        <w:t xml:space="preserve">Marca la casilla junto a GimnasioDB.</w:t>
      </w:r>
    </w:p>
    <w:p>
      <w:pPr>
        <w:pStyle w:val="ListParagraph"/>
        <w:numPr>
          <w:ilvl w:val="0"/>
          <w:numId w:val="3"/>
        </w:numPr>
        <w:spacing w:after="60"/>
      </w:pPr>
      <w:r>
        <w:rPr>
          <w:rFonts w:ascii="Calibri" w:cs="Calibri" w:eastAsia="Calibri" w:hAnsi="Calibri"/>
          <w:sz w:val="22"/>
          <w:szCs w:val="22"/>
        </w:rPr>
        <w:t xml:space="preserve">Abajo, marca el rol db_owner (permite leer y escribir todo mientras desarrollan).</w:t>
      </w:r>
    </w:p>
    <w:p>
      <w:pPr>
        <w:pStyle w:val="ListParagraph"/>
        <w:numPr>
          <w:ilvl w:val="0"/>
          <w:numId w:val="3"/>
        </w:numPr>
        <w:spacing w:after="60"/>
      </w:pPr>
      <w:r>
        <w:rPr>
          <w:rFonts w:ascii="Calibri" w:cs="Calibri" w:eastAsia="Calibri" w:hAnsi="Calibri"/>
          <w:sz w:val="22"/>
          <w:szCs w:val="22"/>
        </w:rPr>
        <w:t xml:space="preserve">Ahora sí, dale Aceptar.</w:t>
      </w:r>
    </w:p>
    <w:p>
      <w:pPr>
        <w:pBdr>
          <w:left w:val="single" w:color="F0AD4E" w:sz="24"/>
        </w:pBdr>
        <w:shd w:fill="FFF3CD" w:val="clear"/>
        <w:spacing w:after="160" w:before="80"/>
      </w:pPr>
      <w:r>
        <w:rPr>
          <w:rFonts w:ascii="Calibri" w:cs="Calibri" w:eastAsia="Calibri" w:hAnsi="Calibri"/>
          <w:i/>
          <w:iCs/>
          <w:sz w:val="21"/>
          <w:szCs w:val="21"/>
        </w:rPr>
        <w:t xml:space="preserve">⚠ Anota la contraseña exacta en un lugar seguro. El error más común ("Password did not match") es simplemente que la contraseña del código Java no coincide letra por letra con la del login.</w:t>
      </w:r>
    </w:p>
    <w:p>
      <w:pPr>
        <w:pStyle w:val="Heading1"/>
        <w:spacing w:after="150" w:before="320"/>
      </w:pPr>
      <w:r>
        <w:rPr>
          <w:rFonts w:ascii="Calibri" w:cs="Calibri" w:eastAsia="Calibri" w:hAnsi="Calibri"/>
          <w:b/>
          <w:bCs/>
          <w:color w:val="1F4E79"/>
          <w:sz w:val="28"/>
          <w:szCs w:val="28"/>
        </w:rPr>
        <w:t xml:space="preserve">3. Agregar el driver JDBC y HikariCP al proyecto</w:t>
      </w:r>
    </w:p>
    <w:p>
      <w:pPr>
        <w:spacing w:after="120"/>
      </w:pPr>
      <w:r>
        <w:rPr>
          <w:rFonts w:ascii="Calibri" w:cs="Calibri" w:eastAsia="Calibri" w:hAnsi="Calibri"/>
          <w:sz w:val="22"/>
          <w:szCs w:val="22"/>
        </w:rPr>
        <w:t xml:space="preserve">Abre el archivo pom.xml de tu proyecto Java. Dentro de la etiqueta &lt;dependencies&gt; (créala antes de &lt;build&gt; si no existe), agrega: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&lt;dependency&gt;</w:t>
      </w:r>
      <w:r>
        <w:rPr>
          <w:rFonts w:ascii="Consolas" w:cs="Consolas" w:eastAsia="Consolas" w:hAnsi="Consolas"/>
          <w:sz w:val="19"/>
          <w:szCs w:val="19"/>
        </w:rPr>
        <w:br/>
        <w:t xml:space="preserve">    &lt;groupId&gt;com.microsoft.sqlserver&lt;/groupId&gt;</w:t>
      </w:r>
      <w:r>
        <w:rPr>
          <w:rFonts w:ascii="Consolas" w:cs="Consolas" w:eastAsia="Consolas" w:hAnsi="Consolas"/>
          <w:sz w:val="19"/>
          <w:szCs w:val="19"/>
        </w:rPr>
        <w:br/>
        <w:t xml:space="preserve">    &lt;artifactId&gt;mssql-jdbc&lt;/artifactId&gt;</w:t>
      </w:r>
      <w:r>
        <w:rPr>
          <w:rFonts w:ascii="Consolas" w:cs="Consolas" w:eastAsia="Consolas" w:hAnsi="Consolas"/>
          <w:sz w:val="19"/>
          <w:szCs w:val="19"/>
        </w:rPr>
        <w:br/>
        <w:t xml:space="preserve">    &lt;version&gt;12.8.1.jre11&lt;/version&gt;</w:t>
      </w:r>
      <w:r>
        <w:rPr>
          <w:rFonts w:ascii="Consolas" w:cs="Consolas" w:eastAsia="Consolas" w:hAnsi="Consolas"/>
          <w:sz w:val="19"/>
          <w:szCs w:val="19"/>
        </w:rPr>
        <w:br/>
        <w:t xml:space="preserve">&lt;/dependency&gt;</w:t>
      </w:r>
      <w:r>
        <w:rPr>
          <w:rFonts w:ascii="Consolas" w:cs="Consolas" w:eastAsia="Consolas" w:hAnsi="Consolas"/>
          <w:sz w:val="19"/>
          <w:szCs w:val="19"/>
        </w:rPr>
        <w:br/>
        <w:t xml:space="preserve"/>
      </w:r>
      <w:r>
        <w:rPr>
          <w:rFonts w:ascii="Consolas" w:cs="Consolas" w:eastAsia="Consolas" w:hAnsi="Consolas"/>
          <w:sz w:val="19"/>
          <w:szCs w:val="19"/>
        </w:rPr>
        <w:br/>
        <w:t xml:space="preserve">&lt;dependency&gt;</w:t>
      </w:r>
      <w:r>
        <w:rPr>
          <w:rFonts w:ascii="Consolas" w:cs="Consolas" w:eastAsia="Consolas" w:hAnsi="Consolas"/>
          <w:sz w:val="19"/>
          <w:szCs w:val="19"/>
        </w:rPr>
        <w:br/>
        <w:t xml:space="preserve">    &lt;groupId&gt;com.zaxxer&lt;/groupId&gt;</w:t>
      </w:r>
      <w:r>
        <w:rPr>
          <w:rFonts w:ascii="Consolas" w:cs="Consolas" w:eastAsia="Consolas" w:hAnsi="Consolas"/>
          <w:sz w:val="19"/>
          <w:szCs w:val="19"/>
        </w:rPr>
        <w:br/>
        <w:t xml:space="preserve">    &lt;artifactId&gt;HikariCP&lt;/artifactId&gt;</w:t>
      </w:r>
      <w:r>
        <w:rPr>
          <w:rFonts w:ascii="Consolas" w:cs="Consolas" w:eastAsia="Consolas" w:hAnsi="Consolas"/>
          <w:sz w:val="19"/>
          <w:szCs w:val="19"/>
        </w:rPr>
        <w:br/>
        <w:t xml:space="preserve">    &lt;version&gt;5.1.0&lt;/version&gt;</w:t>
      </w:r>
      <w:r>
        <w:rPr>
          <w:rFonts w:ascii="Consolas" w:cs="Consolas" w:eastAsia="Consolas" w:hAnsi="Consolas"/>
          <w:sz w:val="19"/>
          <w:szCs w:val="19"/>
        </w:rPr>
        <w:br/>
        <w:t xml:space="preserve">&lt;/dependency&gt;</w:t>
      </w:r>
    </w:p>
    <w:p>
      <w:pPr>
        <w:spacing w:after="120"/>
      </w:pPr>
      <w:r>
        <w:rPr>
          <w:rFonts w:ascii="Calibri" w:cs="Calibri" w:eastAsia="Calibri" w:hAnsi="Calibri"/>
          <w:sz w:val="22"/>
          <w:szCs w:val="22"/>
        </w:rPr>
        <w:t xml:space="preserve">Guarda el archivo — VS Code descarga las librerías automáticamente.</w:t>
      </w:r>
    </w:p>
    <w:p>
      <w:pPr>
        <w:pStyle w:val="Heading1"/>
        <w:spacing w:after="150" w:before="320"/>
      </w:pPr>
      <w:r>
        <w:rPr>
          <w:rFonts w:ascii="Calibri" w:cs="Calibri" w:eastAsia="Calibri" w:hAnsi="Calibri"/>
          <w:b/>
          <w:bCs/>
          <w:color w:val="1F4E79"/>
          <w:sz w:val="28"/>
          <w:szCs w:val="28"/>
        </w:rPr>
        <w:t xml:space="preserve">4. Crear la carpeta y la clase de conexión</w:t>
      </w:r>
    </w:p>
    <w:p>
      <w:pPr>
        <w:spacing w:after="120"/>
      </w:pPr>
      <w:r>
        <w:rPr>
          <w:rFonts w:ascii="Calibri" w:cs="Calibri" w:eastAsia="Calibri" w:hAnsi="Calibri"/>
          <w:sz w:val="22"/>
          <w:szCs w:val="22"/>
        </w:rPr>
        <w:t xml:space="preserve">Si tu proyecto todavía no tiene la carpeta java dentro de src/main (solo resources y webapp), créala completa con este comando en la terminal, parado en la raíz del proyecto: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mkdir -p src/main/java/com/umg/gimnasio/util</w:t>
      </w:r>
    </w:p>
    <w:p>
      <w:pPr>
        <w:spacing w:after="120"/>
      </w:pPr>
      <w:r>
        <w:rPr>
          <w:rFonts w:ascii="Calibri" w:cs="Calibri" w:eastAsia="Calibri" w:hAnsi="Calibri"/>
          <w:sz w:val="22"/>
          <w:szCs w:val="22"/>
        </w:rPr>
        <w:t xml:space="preserve">Dentro de esa carpeta util, crea el archivo ConexionDB.java con este código (cambia la contraseña por la que pusiste en el paso 2):</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package com.umg.gimnasio.util;</w:t>
      </w:r>
      <w:r>
        <w:rPr>
          <w:rFonts w:ascii="Consolas" w:cs="Consolas" w:eastAsia="Consolas" w:hAnsi="Consolas"/>
          <w:sz w:val="19"/>
          <w:szCs w:val="19"/>
        </w:rPr>
        <w:br/>
        <w:t xml:space="preserve"/>
      </w:r>
      <w:r>
        <w:rPr>
          <w:rFonts w:ascii="Consolas" w:cs="Consolas" w:eastAsia="Consolas" w:hAnsi="Consolas"/>
          <w:sz w:val="19"/>
          <w:szCs w:val="19"/>
        </w:rPr>
        <w:br/>
        <w:t xml:space="preserve">import com.zaxxer.hikari.HikariConfig;</w:t>
      </w:r>
      <w:r>
        <w:rPr>
          <w:rFonts w:ascii="Consolas" w:cs="Consolas" w:eastAsia="Consolas" w:hAnsi="Consolas"/>
          <w:sz w:val="19"/>
          <w:szCs w:val="19"/>
        </w:rPr>
        <w:br/>
        <w:t xml:space="preserve">import com.zaxxer.hikari.HikariDataSource;</w:t>
      </w:r>
      <w:r>
        <w:rPr>
          <w:rFonts w:ascii="Consolas" w:cs="Consolas" w:eastAsia="Consolas" w:hAnsi="Consolas"/>
          <w:sz w:val="19"/>
          <w:szCs w:val="19"/>
        </w:rPr>
        <w:br/>
        <w:t xml:space="preserve">import java.sql.Connection;</w:t>
      </w:r>
      <w:r>
        <w:rPr>
          <w:rFonts w:ascii="Consolas" w:cs="Consolas" w:eastAsia="Consolas" w:hAnsi="Consolas"/>
          <w:sz w:val="19"/>
          <w:szCs w:val="19"/>
        </w:rPr>
        <w:br/>
        <w:t xml:space="preserve">import java.sql.SQLException;</w:t>
      </w:r>
      <w:r>
        <w:rPr>
          <w:rFonts w:ascii="Consolas" w:cs="Consolas" w:eastAsia="Consolas" w:hAnsi="Consolas"/>
          <w:sz w:val="19"/>
          <w:szCs w:val="19"/>
        </w:rPr>
        <w:br/>
        <w:t xml:space="preserve"/>
      </w:r>
      <w:r>
        <w:rPr>
          <w:rFonts w:ascii="Consolas" w:cs="Consolas" w:eastAsia="Consolas" w:hAnsi="Consolas"/>
          <w:sz w:val="19"/>
          <w:szCs w:val="19"/>
        </w:rPr>
        <w:br/>
        <w:t xml:space="preserve">public class ConexionDB {</w:t>
      </w:r>
      <w:r>
        <w:rPr>
          <w:rFonts w:ascii="Consolas" w:cs="Consolas" w:eastAsia="Consolas" w:hAnsi="Consolas"/>
          <w:sz w:val="19"/>
          <w:szCs w:val="19"/>
        </w:rPr>
        <w:br/>
        <w:t xml:space="preserve"/>
      </w:r>
      <w:r>
        <w:rPr>
          <w:rFonts w:ascii="Consolas" w:cs="Consolas" w:eastAsia="Consolas" w:hAnsi="Consolas"/>
          <w:sz w:val="19"/>
          <w:szCs w:val="19"/>
        </w:rPr>
        <w:br/>
        <w:t xml:space="preserve">    private static HikariDataSource dataSource;</w:t>
      </w:r>
      <w:r>
        <w:rPr>
          <w:rFonts w:ascii="Consolas" w:cs="Consolas" w:eastAsia="Consolas" w:hAnsi="Consolas"/>
          <w:sz w:val="19"/>
          <w:szCs w:val="19"/>
        </w:rPr>
        <w:br/>
        <w:t xml:space="preserve"/>
      </w:r>
      <w:r>
        <w:rPr>
          <w:rFonts w:ascii="Consolas" w:cs="Consolas" w:eastAsia="Consolas" w:hAnsi="Consolas"/>
          <w:sz w:val="19"/>
          <w:szCs w:val="19"/>
        </w:rPr>
        <w:br/>
        <w:t xml:space="preserve">    static {</w:t>
      </w:r>
      <w:r>
        <w:rPr>
          <w:rFonts w:ascii="Consolas" w:cs="Consolas" w:eastAsia="Consolas" w:hAnsi="Consolas"/>
          <w:sz w:val="19"/>
          <w:szCs w:val="19"/>
        </w:rPr>
        <w:br/>
        <w:t xml:space="preserve">        HikariConfig config = new HikariConfig();</w:t>
      </w:r>
      <w:r>
        <w:rPr>
          <w:rFonts w:ascii="Consolas" w:cs="Consolas" w:eastAsia="Consolas" w:hAnsi="Consolas"/>
          <w:sz w:val="19"/>
          <w:szCs w:val="19"/>
        </w:rPr>
        <w:br/>
        <w:t xml:space="preserve">        config.setJdbcUrl("jdbc:sqlserver://localhost:1433;databaseName=GimnasioDB;encrypt=true;trustServerCertificate=true");</w:t>
      </w:r>
      <w:r>
        <w:rPr>
          <w:rFonts w:ascii="Consolas" w:cs="Consolas" w:eastAsia="Consolas" w:hAnsi="Consolas"/>
          <w:sz w:val="19"/>
          <w:szCs w:val="19"/>
        </w:rPr>
        <w:br/>
        <w:t xml:space="preserve">        config.setUsername("gimnasio_app");</w:t>
      </w:r>
      <w:r>
        <w:rPr>
          <w:rFonts w:ascii="Consolas" w:cs="Consolas" w:eastAsia="Consolas" w:hAnsi="Consolas"/>
          <w:sz w:val="19"/>
          <w:szCs w:val="19"/>
        </w:rPr>
        <w:br/>
        <w:t xml:space="preserve">        config.setPassword("TU_CONTRASENA_AQUI");</w:t>
      </w:r>
      <w:r>
        <w:rPr>
          <w:rFonts w:ascii="Consolas" w:cs="Consolas" w:eastAsia="Consolas" w:hAnsi="Consolas"/>
          <w:sz w:val="19"/>
          <w:szCs w:val="19"/>
        </w:rPr>
        <w:br/>
        <w:t xml:space="preserve">        config.setMaximumPoolSize(20);</w:t>
      </w:r>
      <w:r>
        <w:rPr>
          <w:rFonts w:ascii="Consolas" w:cs="Consolas" w:eastAsia="Consolas" w:hAnsi="Consolas"/>
          <w:sz w:val="19"/>
          <w:szCs w:val="19"/>
        </w:rPr>
        <w:br/>
        <w:t xml:space="preserve">        config.setMinimumIdle(5);</w:t>
      </w:r>
      <w:r>
        <w:rPr>
          <w:rFonts w:ascii="Consolas" w:cs="Consolas" w:eastAsia="Consolas" w:hAnsi="Consolas"/>
          <w:sz w:val="19"/>
          <w:szCs w:val="19"/>
        </w:rPr>
        <w:br/>
        <w:t xml:space="preserve">        dataSource = new HikariDataSource(config);</w:t>
      </w:r>
      <w:r>
        <w:rPr>
          <w:rFonts w:ascii="Consolas" w:cs="Consolas" w:eastAsia="Consolas" w:hAnsi="Consolas"/>
          <w:sz w:val="19"/>
          <w:szCs w:val="19"/>
        </w:rPr>
        <w:br/>
        <w:t xml:space="preserve">    }</w:t>
      </w:r>
      <w:r>
        <w:rPr>
          <w:rFonts w:ascii="Consolas" w:cs="Consolas" w:eastAsia="Consolas" w:hAnsi="Consolas"/>
          <w:sz w:val="19"/>
          <w:szCs w:val="19"/>
        </w:rPr>
        <w:br/>
        <w:t xml:space="preserve"/>
      </w:r>
      <w:r>
        <w:rPr>
          <w:rFonts w:ascii="Consolas" w:cs="Consolas" w:eastAsia="Consolas" w:hAnsi="Consolas"/>
          <w:sz w:val="19"/>
          <w:szCs w:val="19"/>
        </w:rPr>
        <w:br/>
        <w:t xml:space="preserve">    public static Connection getConnection() throws SQLException {</w:t>
      </w:r>
      <w:r>
        <w:rPr>
          <w:rFonts w:ascii="Consolas" w:cs="Consolas" w:eastAsia="Consolas" w:hAnsi="Consolas"/>
          <w:sz w:val="19"/>
          <w:szCs w:val="19"/>
        </w:rPr>
        <w:br/>
        <w:t xml:space="preserve">        return dataSource.getConnection();</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1"/>
        <w:spacing w:after="150" w:before="320"/>
      </w:pPr>
      <w:r>
        <w:rPr>
          <w:rFonts w:ascii="Calibri" w:cs="Calibri" w:eastAsia="Calibri" w:hAnsi="Calibri"/>
          <w:b/>
          <w:bCs/>
          <w:color w:val="1F4E79"/>
          <w:sz w:val="28"/>
          <w:szCs w:val="28"/>
        </w:rPr>
        <w:t xml:space="preserve">5. Probar la conexión</w:t>
      </w:r>
    </w:p>
    <w:p>
      <w:pPr>
        <w:spacing w:after="120"/>
      </w:pPr>
      <w:r>
        <w:rPr>
          <w:rFonts w:ascii="Calibri" w:cs="Calibri" w:eastAsia="Calibri" w:hAnsi="Calibri"/>
          <w:sz w:val="22"/>
          <w:szCs w:val="22"/>
        </w:rPr>
        <w:t xml:space="preserve">La forma más rápida de confirmar que todo funciona: agrega un método main de prueba dentro de la misma clase ConexionDB.java (o en una clase aparte), y ejecútalo directo desde VS Code (botón Run que aparece arriba del método).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public static void main(String[] args) {</w:t>
      </w:r>
      <w:r>
        <w:rPr>
          <w:rFonts w:ascii="Consolas" w:cs="Consolas" w:eastAsia="Consolas" w:hAnsi="Consolas"/>
          <w:sz w:val="19"/>
          <w:szCs w:val="19"/>
        </w:rPr>
        <w:br/>
        <w:t xml:space="preserve">    try (Connection conn = getConnection()) {</w:t>
      </w:r>
      <w:r>
        <w:rPr>
          <w:rFonts w:ascii="Consolas" w:cs="Consolas" w:eastAsia="Consolas" w:hAnsi="Consolas"/>
          <w:sz w:val="19"/>
          <w:szCs w:val="19"/>
        </w:rPr>
        <w:br/>
        <w:t xml:space="preserve">        System.out.println("Conexión exitosa a GimnasioDB");</w:t>
      </w:r>
      <w:r>
        <w:rPr>
          <w:rFonts w:ascii="Consolas" w:cs="Consolas" w:eastAsia="Consolas" w:hAnsi="Consolas"/>
          <w:sz w:val="19"/>
          <w:szCs w:val="19"/>
        </w:rPr>
        <w:br/>
        <w:t xml:space="preserve">    } catch (SQLException e) {</w:t>
      </w:r>
      <w:r>
        <w:rPr>
          <w:rFonts w:ascii="Consolas" w:cs="Consolas" w:eastAsia="Consolas" w:hAnsi="Consolas"/>
          <w:sz w:val="19"/>
          <w:szCs w:val="19"/>
        </w:rPr>
        <w:br/>
        <w:t xml:space="preserve">        System.out.println("Error de conexión: " + e.getMessage());</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20"/>
      </w:pPr>
      <w:r>
        <w:rPr>
          <w:rFonts w:ascii="Calibri" w:cs="Calibri" w:eastAsia="Calibri" w:hAnsi="Calibri"/>
          <w:sz w:val="22"/>
          <w:szCs w:val="22"/>
        </w:rPr>
        <w:t xml:space="preserve">Si todo salió bien, la consola debe mostrar: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Conexión exitosa a GimnasioDB</w:t>
      </w:r>
    </w:p>
    <w:p>
      <w:pPr>
        <w:pStyle w:val="Heading1"/>
        <w:spacing w:after="150" w:before="320"/>
      </w:pPr>
      <w:r>
        <w:rPr>
          <w:rFonts w:ascii="Calibri" w:cs="Calibri" w:eastAsia="Calibri" w:hAnsi="Calibri"/>
          <w:b/>
          <w:bCs/>
          <w:color w:val="1F4E79"/>
          <w:sz w:val="28"/>
          <w:szCs w:val="28"/>
        </w:rPr>
        <w:t xml:space="preserve">Solución de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4E79" w:val="clear"/>
            <w:tcMar>
              <w:top w:type="dxa" w:w="80"/>
              <w:left w:type="dxa" w:w="100"/>
              <w:bottom w:type="dxa" w:w="80"/>
              <w:right w:type="dxa" w:w="100"/>
            </w:tcMar>
          </w:tcPr>
          <w:p>
            <w:r>
              <w:rPr>
                <w:rFonts w:ascii="Calibri" w:cs="Calibri" w:eastAsia="Calibri" w:hAnsi="Calibri"/>
                <w:b/>
                <w:bCs/>
                <w:color w:val="FFFFFF"/>
                <w:sz w:val="21"/>
                <w:szCs w:val="21"/>
              </w:rPr>
              <w:t xml:space="preserve">Mensaje de error</w:t>
            </w:r>
          </w:p>
        </w:tc>
        <w:tc>
          <w:tcPr>
            <w:tcW w:type="dxa" w:w="6160"/>
            <w:shd w:fill="1F4E79" w:val="clear"/>
            <w:tcMar>
              <w:top w:type="dxa" w:w="80"/>
              <w:left w:type="dxa" w:w="100"/>
              <w:bottom w:type="dxa" w:w="80"/>
              <w:right w:type="dxa" w:w="100"/>
            </w:tcMar>
          </w:tcPr>
          <w:p>
            <w:r>
              <w:rPr>
                <w:rFonts w:ascii="Calibri" w:cs="Calibri" w:eastAsia="Calibri" w:hAnsi="Calibri"/>
                <w:b/>
                <w:bCs/>
                <w:color w:val="FFFFFF"/>
                <w:sz w:val="21"/>
                <w:szCs w:val="21"/>
              </w:rPr>
              <w:t xml:space="preserve">Qué significa y cómo arreglarlo</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Login failed for user 'gimnasio_app' (Password did not match)</w:t>
            </w:r>
          </w:p>
        </w:tc>
        <w:tc>
          <w:tcPr>
            <w:tcW w:type="dxa" w:w="6160"/>
            <w:tcMar>
              <w:top w:type="dxa" w:w="80"/>
              <w:left w:type="dxa" w:w="100"/>
              <w:bottom w:type="dxa" w:w="80"/>
              <w:right w:type="dxa" w:w="100"/>
            </w:tcMar>
          </w:tcPr>
          <w:p>
            <w:r>
              <w:rPr>
                <w:rFonts w:ascii="Calibri" w:cs="Calibri" w:eastAsia="Calibri" w:hAnsi="Calibri"/>
                <w:b w:val="false"/>
                <w:bCs w:val="false"/>
                <w:color w:val="000000"/>
                <w:sz w:val="21"/>
                <w:szCs w:val="21"/>
              </w:rPr>
              <w:t xml:space="preserve">La contraseña del código no coincide con la del login. Vuelve a las propiedades del login en SSMS y reescribe la contraseña en ambos campos, con cuidado carácter por carácter.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Login failed... (Login is disabled)</w:t>
            </w:r>
          </w:p>
        </w:tc>
        <w:tc>
          <w:tcPr>
            <w:tcW w:type="dxa" w:w="6160"/>
            <w:tcMar>
              <w:top w:type="dxa" w:w="80"/>
              <w:left w:type="dxa" w:w="100"/>
              <w:bottom w:type="dxa" w:w="80"/>
              <w:right w:type="dxa" w:w="100"/>
            </w:tcMar>
          </w:tcPr>
          <w:p>
            <w:r>
              <w:rPr>
                <w:rFonts w:ascii="Calibri" w:cs="Calibri" w:eastAsia="Calibri" w:hAnsi="Calibri"/>
                <w:b w:val="false"/>
                <w:bCs w:val="false"/>
                <w:color w:val="000000"/>
                <w:sz w:val="21"/>
                <w:szCs w:val="21"/>
              </w:rPr>
              <w:t xml:space="preserve">El login quedó deshabilitado. En SSMS: Propiedades del login → página Estado → marca "Habilitado".</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Cannot open database GimnasioDB requested by the login</w:t>
            </w:r>
          </w:p>
        </w:tc>
        <w:tc>
          <w:tcPr>
            <w:tcW w:type="dxa" w:w="6160"/>
            <w:tcMar>
              <w:top w:type="dxa" w:w="80"/>
              <w:left w:type="dxa" w:w="100"/>
              <w:bottom w:type="dxa" w:w="80"/>
              <w:right w:type="dxa" w:w="100"/>
            </w:tcMar>
          </w:tcPr>
          <w:p>
            <w:r>
              <w:rPr>
                <w:rFonts w:ascii="Calibri" w:cs="Calibri" w:eastAsia="Calibri" w:hAnsi="Calibri"/>
                <w:b w:val="false"/>
                <w:bCs w:val="false"/>
                <w:color w:val="000000"/>
                <w:sz w:val="21"/>
                <w:szCs w:val="21"/>
              </w:rPr>
              <w:t xml:space="preserve">Falta la asignación de usuario. Repite el paso 2, sección "Asignación de usuarios", y confirma que la casilla de GimnasioDB esté marcada.</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The TCP/IP connection... has failed</w:t>
            </w:r>
          </w:p>
        </w:tc>
        <w:tc>
          <w:tcPr>
            <w:tcW w:type="dxa" w:w="6160"/>
            <w:tcMar>
              <w:top w:type="dxa" w:w="80"/>
              <w:left w:type="dxa" w:w="100"/>
              <w:bottom w:type="dxa" w:w="80"/>
              <w:right w:type="dxa" w:w="100"/>
            </w:tcMar>
          </w:tcPr>
          <w:p>
            <w:r>
              <w:rPr>
                <w:rFonts w:ascii="Calibri" w:cs="Calibri" w:eastAsia="Calibri" w:hAnsi="Calibri"/>
                <w:b w:val="false"/>
                <w:bCs w:val="false"/>
                <w:color w:val="000000"/>
                <w:sz w:val="21"/>
                <w:szCs w:val="21"/>
              </w:rPr>
              <w:t xml:space="preserve">SQL Server no acepta conexiones por red. Busca "SQL Server Configuration Manager", habilita el protocolo TCP/IP para tu instancia, y reinicia el servicio.</w:t>
            </w:r>
          </w:p>
        </w:tc>
      </w:tr>
    </w:tbl>
    <w:p>
      <w:pPr>
        <w:pBdr>
          <w:left w:val="single" w:color="F0AD4E" w:sz="24"/>
        </w:pBdr>
        <w:shd w:fill="FFF3CD" w:val="clear"/>
        <w:spacing w:after="160" w:before="80"/>
      </w:pPr>
      <w:r>
        <w:rPr>
          <w:rFonts w:ascii="Calibri" w:cs="Calibri" w:eastAsia="Calibri" w:hAnsi="Calibri"/>
          <w:i/>
          <w:iCs/>
          <w:sz w:val="21"/>
          <w:szCs w:val="21"/>
        </w:rPr>
        <w:t xml:space="preserve">⚠ Para ver la causa exacta de cualquier error de login: en SSMS, Explorador de objetos → Administración → Registros de SQL Server → doble clic en "Actual". Busca la línea más reciente "Login failed" — el texto entre paréntesis después dice la razón exacta.</w:t>
      </w:r>
    </w:p>
    <w:p>
      <w:pPr>
        <w:pStyle w:val="Heading1"/>
        <w:spacing w:after="150" w:before="320"/>
      </w:pPr>
      <w:r>
        <w:rPr>
          <w:rFonts w:ascii="Calibri" w:cs="Calibri" w:eastAsia="Calibri" w:hAnsi="Calibri"/>
          <w:b/>
          <w:bCs/>
          <w:color w:val="1F4E79"/>
          <w:sz w:val="28"/>
          <w:szCs w:val="28"/>
        </w:rPr>
        <w:t xml:space="preserve">Checklist final</w:t>
      </w:r>
    </w:p>
    <w:p>
      <w:pPr>
        <w:spacing w:after="60"/>
      </w:pPr>
      <w:r>
        <w:rPr>
          <w:rFonts w:ascii="Calibri" w:cs="Calibri" w:eastAsia="Calibri" w:hAnsi="Calibri"/>
          <w:sz w:val="22"/>
          <w:szCs w:val="22"/>
        </w:rPr>
        <w:t xml:space="preserve">☐  Modo mixto de autenticación habilitado y servicio reiniciado</w:t>
      </w:r>
    </w:p>
    <w:p>
      <w:pPr>
        <w:spacing w:after="60"/>
      </w:pPr>
      <w:r>
        <w:rPr>
          <w:rFonts w:ascii="Calibri" w:cs="Calibri" w:eastAsia="Calibri" w:hAnsi="Calibri"/>
          <w:sz w:val="22"/>
          <w:szCs w:val="22"/>
        </w:rPr>
        <w:t xml:space="preserve">☐  Login gimnasio_app creado con Autenticación de SQL Server</w:t>
      </w:r>
    </w:p>
    <w:p>
      <w:pPr>
        <w:spacing w:after="60"/>
      </w:pPr>
      <w:r>
        <w:rPr>
          <w:rFonts w:ascii="Calibri" w:cs="Calibri" w:eastAsia="Calibri" w:hAnsi="Calibri"/>
          <w:sz w:val="22"/>
          <w:szCs w:val="22"/>
        </w:rPr>
        <w:t xml:space="preserve">☐  Asignación de usuario a GimnasioDB con rol db_owner</w:t>
      </w:r>
    </w:p>
    <w:p>
      <w:pPr>
        <w:spacing w:after="60"/>
      </w:pPr>
      <w:r>
        <w:rPr>
          <w:rFonts w:ascii="Calibri" w:cs="Calibri" w:eastAsia="Calibri" w:hAnsi="Calibri"/>
          <w:sz w:val="22"/>
          <w:szCs w:val="22"/>
        </w:rPr>
        <w:t xml:space="preserve">☐  Dependencias mssql-jdbc y HikariCP agregadas al pom.xml</w:t>
      </w:r>
    </w:p>
    <w:p>
      <w:pPr>
        <w:spacing w:after="60"/>
      </w:pPr>
      <w:r>
        <w:rPr>
          <w:rFonts w:ascii="Calibri" w:cs="Calibri" w:eastAsia="Calibri" w:hAnsi="Calibri"/>
          <w:sz w:val="22"/>
          <w:szCs w:val="22"/>
        </w:rPr>
        <w:t xml:space="preserve">☐  Clase ConexionDB.java creada con la contraseña correcta</w:t>
      </w:r>
    </w:p>
    <w:p>
      <w:pPr>
        <w:spacing w:after="60"/>
      </w:pPr>
      <w:r>
        <w:rPr>
          <w:rFonts w:ascii="Calibri" w:cs="Calibri" w:eastAsia="Calibri" w:hAnsi="Calibri"/>
          <w:sz w:val="22"/>
          <w:szCs w:val="22"/>
        </w:rPr>
        <w:t xml:space="preserve">☐  Método main de prueba muestra "Conexión exitosa a GimnasioDB"</w:t>
      </w:r>
    </w:p>
    <w:p>
      <w:pPr>
        <w:spacing w:after="120"/>
      </w:pPr>
      <w:r>
        <w:rPr>
          <w:rFonts w:ascii="Calibri" w:cs="Calibri" w:eastAsia="Calibri" w:hAnsi="Calibri"/>
          <w:i/>
          <w:iCs/>
          <w:color w:val="555555"/>
          <w:sz w:val="22"/>
          <w:szCs w:val="22"/>
        </w:rPr>
        <w:t xml:space="preserve">Si algo falla en cualquier paso, revisa primero la tabla de "Solución de problemas comunes" antes de preguntar — probablemente ya está resuelto ahí.</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Nefta</dc:creator>
  <cp:lastModifiedBy>Un-named</cp:lastModifiedBy>
  <cp:revision>1</cp:revision>
  <dcterms:created xsi:type="dcterms:W3CDTF">2026-09-05T05:25:01Z</dcterms:created>
  <dcterms:modified xsi:type="dcterms:W3CDTF">2026-09-05T05:25:01Z</dcterms:modified>
</cp:coreProperties>
</file>

<file path=docProps/custom.xml><?xml version="1.0" encoding="utf-8"?>
<Properties xmlns="http://schemas.openxmlformats.org/officeDocument/2006/custom-properties" xmlns:vt="http://schemas.openxmlformats.org/officeDocument/2006/docPropsVTypes"/>
</file>