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F2CE" w14:textId="6E5F067E" w:rsidR="003C351A" w:rsidRPr="003204FA" w:rsidRDefault="003C351A" w:rsidP="003204FA">
      <w:pPr>
        <w:jc w:val="center"/>
        <w:rPr>
          <w:b/>
          <w:bCs/>
          <w:sz w:val="32"/>
          <w:szCs w:val="32"/>
        </w:rPr>
      </w:pPr>
      <w:r w:rsidRPr="003204FA">
        <w:rPr>
          <w:b/>
          <w:bCs/>
          <w:sz w:val="32"/>
          <w:szCs w:val="32"/>
        </w:rPr>
        <w:t>« Spring DTO »</w:t>
      </w:r>
    </w:p>
    <w:p w14:paraId="7171F2A4" w14:textId="4E891179" w:rsidR="003C351A" w:rsidRDefault="003C351A" w:rsidP="003C351A">
      <w:r>
        <w:t>### 1. C’est quoi un DTO ? (Data Transfer Object)</w:t>
      </w:r>
    </w:p>
    <w:p w14:paraId="49F84818" w14:textId="7B7038FA" w:rsidR="003C351A" w:rsidRDefault="003C351A" w:rsidP="003C351A">
      <w:r>
        <w:t xml:space="preserve">Un DTO = un simple objet Java (POJO) qui ne sert **qu’à </w:t>
      </w:r>
      <w:r w:rsidRPr="00795DAB">
        <w:rPr>
          <w:highlight w:val="yellow"/>
        </w:rPr>
        <w:t>transporter des données** entre ton backend Spring Boot et le monde extérieur</w:t>
      </w:r>
      <w:r>
        <w:t xml:space="preserve"> (frontend </w:t>
      </w:r>
      <w:proofErr w:type="spellStart"/>
      <w:r>
        <w:t>React</w:t>
      </w:r>
      <w:proofErr w:type="spellEnd"/>
      <w:r>
        <w:t>/</w:t>
      </w:r>
      <w:proofErr w:type="spellStart"/>
      <w:r>
        <w:t>Angular</w:t>
      </w:r>
      <w:proofErr w:type="spellEnd"/>
      <w:r>
        <w:t xml:space="preserve">, application mobile, autre </w:t>
      </w:r>
      <w:proofErr w:type="spellStart"/>
      <w:r>
        <w:t>microservice</w:t>
      </w:r>
      <w:proofErr w:type="spellEnd"/>
      <w:r>
        <w:t>…).</w:t>
      </w:r>
    </w:p>
    <w:p w14:paraId="54F2A845" w14:textId="77777777" w:rsidR="003C351A" w:rsidRDefault="003C351A" w:rsidP="003C351A">
      <w:r>
        <w:t>Il n’est **pas lié à la base de données** (pas d’annotation `@Entity`, pas de `@Id`, pas de relations JPA).</w:t>
      </w:r>
    </w:p>
    <w:p w14:paraId="7C2E39F3" w14:textId="789C681B" w:rsidR="003C351A" w:rsidRDefault="00795DAB" w:rsidP="003C351A">
      <w:r>
        <w:t>Il contient uniquement les champs nécessaires à l’opération ciblée (exemple : afficher un projet, créer une entreprise, etc.).</w:t>
      </w:r>
    </w:p>
    <w:p w14:paraId="14722C25" w14:textId="77777777" w:rsidR="003C351A" w:rsidRDefault="003C351A" w:rsidP="003C351A">
      <w:r>
        <w:t>### 2. Pourquoi on n’envoie PAS directement les entités JPA dans l’API ?</w:t>
      </w:r>
    </w:p>
    <w:p w14:paraId="7B144D7F" w14:textId="77777777" w:rsidR="003C351A" w:rsidRDefault="003C351A" w:rsidP="003C351A"/>
    <w:p w14:paraId="48C1E36B" w14:textId="03AC9446" w:rsidR="003C351A" w:rsidRDefault="003C351A" w:rsidP="003C351A">
      <w:r>
        <w:t>Exemple très concret :</w:t>
      </w:r>
    </w:p>
    <w:p w14:paraId="513E6C37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```java</w:t>
      </w:r>
    </w:p>
    <w:p w14:paraId="62CA6CD8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@Entity</w:t>
      </w:r>
    </w:p>
    <w:p w14:paraId="0ABE85C5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public</w:t>
      </w:r>
      <w:proofErr w:type="gramEnd"/>
      <w:r>
        <w:t xml:space="preserve"> class User {</w:t>
      </w:r>
    </w:p>
    <w:p w14:paraId="4A1E8E3D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 xml:space="preserve">    </w:t>
      </w:r>
      <w:r w:rsidRPr="00795DAB">
        <w:rPr>
          <w:lang w:val="en-US"/>
        </w:rPr>
        <w:t xml:space="preserve">private </w:t>
      </w:r>
      <w:proofErr w:type="gramStart"/>
      <w:r w:rsidRPr="00795DAB">
        <w:rPr>
          <w:lang w:val="en-US"/>
        </w:rPr>
        <w:t>Long</w:t>
      </w:r>
      <w:proofErr w:type="gramEnd"/>
      <w:r w:rsidRPr="00795DAB">
        <w:rPr>
          <w:lang w:val="en-US"/>
        </w:rPr>
        <w:t xml:space="preserve"> id;</w:t>
      </w:r>
    </w:p>
    <w:p w14:paraId="1143926E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private String nom;</w:t>
      </w:r>
    </w:p>
    <w:p w14:paraId="68553863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95DAB">
        <w:rPr>
          <w:lang w:val="en-US"/>
        </w:rP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prenom</w:t>
      </w:r>
      <w:proofErr w:type="spellEnd"/>
      <w:r>
        <w:t>;</w:t>
      </w:r>
    </w:p>
    <w:p w14:paraId="2861112C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password</w:t>
      </w:r>
      <w:proofErr w:type="spellEnd"/>
      <w:r>
        <w:t xml:space="preserve">;           // mot de passe </w:t>
      </w:r>
      <w:proofErr w:type="spellStart"/>
      <w:r>
        <w:t>hashé</w:t>
      </w:r>
      <w:proofErr w:type="spellEnd"/>
      <w:r>
        <w:t xml:space="preserve"> → TRÈS sensible !</w:t>
      </w:r>
    </w:p>
    <w:p w14:paraId="2EDC8B58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email;</w:t>
      </w:r>
    </w:p>
    <w:p w14:paraId="5DDA77F3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salaire;        // info interne</w:t>
      </w:r>
    </w:p>
    <w:p w14:paraId="21387BF9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List&lt;Commande&gt; commandes;  // relation bidirectionnelle → boucle infinie possible</w:t>
      </w:r>
    </w:p>
    <w:p w14:paraId="0EF8B901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6DE2205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42CBFEAC" w14:textId="77777777" w:rsidR="003C351A" w:rsidRDefault="003C351A" w:rsidP="003C351A"/>
    <w:p w14:paraId="3FA67173" w14:textId="25B09E10" w:rsidR="003C351A" w:rsidRDefault="003C351A" w:rsidP="003C351A">
      <w:r>
        <w:t>Si tu retournes directement cette entité dans ton API REST :</w:t>
      </w:r>
    </w:p>
    <w:p w14:paraId="6F5B1F78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```java</w:t>
      </w:r>
    </w:p>
    <w:p w14:paraId="15D31E81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@GetMapping("/users/{id}")</w:t>
      </w:r>
    </w:p>
    <w:p w14:paraId="5F460185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public User </w:t>
      </w:r>
      <w:proofErr w:type="spellStart"/>
      <w:proofErr w:type="gramStart"/>
      <w:r w:rsidRPr="00795DAB">
        <w:rPr>
          <w:lang w:val="en-US"/>
        </w:rPr>
        <w:t>getUser</w:t>
      </w:r>
      <w:proofErr w:type="spellEnd"/>
      <w:r w:rsidRPr="00795DAB">
        <w:rPr>
          <w:lang w:val="en-US"/>
        </w:rPr>
        <w:t>(</w:t>
      </w:r>
      <w:proofErr w:type="gramEnd"/>
      <w:r w:rsidRPr="00795DAB">
        <w:rPr>
          <w:lang w:val="en-US"/>
        </w:rPr>
        <w:t>@PathVariable Long id) {</w:t>
      </w:r>
    </w:p>
    <w:p w14:paraId="1BB5302C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return </w:t>
      </w:r>
      <w:proofErr w:type="spellStart"/>
      <w:r w:rsidRPr="00795DAB">
        <w:rPr>
          <w:lang w:val="en-US"/>
        </w:rPr>
        <w:t>userRepository.findById</w:t>
      </w:r>
      <w:proofErr w:type="spellEnd"/>
      <w:r w:rsidRPr="00795DAB">
        <w:rPr>
          <w:lang w:val="en-US"/>
        </w:rPr>
        <w:t>(id</w:t>
      </w:r>
      <w:proofErr w:type="gramStart"/>
      <w:r w:rsidRPr="00795DAB">
        <w:rPr>
          <w:lang w:val="en-US"/>
        </w:rPr>
        <w:t>).get</w:t>
      </w:r>
      <w:proofErr w:type="gramEnd"/>
      <w:r w:rsidRPr="00795DAB">
        <w:rPr>
          <w:lang w:val="en-US"/>
        </w:rPr>
        <w:t>();</w:t>
      </w:r>
    </w:p>
    <w:p w14:paraId="1105CE32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6C40F36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4A884330" w14:textId="77777777" w:rsidR="003C351A" w:rsidRDefault="003C351A" w:rsidP="003C351A"/>
    <w:p w14:paraId="68866798" w14:textId="77777777" w:rsidR="003C351A" w:rsidRDefault="003C351A" w:rsidP="003C351A">
      <w:r>
        <w:t>Problèmes graves :</w:t>
      </w:r>
    </w:p>
    <w:p w14:paraId="07412649" w14:textId="77777777" w:rsidR="003C351A" w:rsidRDefault="003C351A" w:rsidP="003C351A">
      <w:r>
        <w:t xml:space="preserve">- Tu envoies le mot de passe </w:t>
      </w:r>
      <w:proofErr w:type="spellStart"/>
      <w:r>
        <w:t>hashé</w:t>
      </w:r>
      <w:proofErr w:type="spellEnd"/>
      <w:r>
        <w:t xml:space="preserve"> (risque de sécurité)</w:t>
      </w:r>
    </w:p>
    <w:p w14:paraId="69667FDB" w14:textId="77777777" w:rsidR="003C351A" w:rsidRDefault="003C351A" w:rsidP="003C351A">
      <w:r>
        <w:t>- Tu envoies le salaire (info interne)</w:t>
      </w:r>
    </w:p>
    <w:p w14:paraId="7290D6DC" w14:textId="0EC0E759" w:rsidR="003C351A" w:rsidRDefault="003C351A" w:rsidP="003C351A">
      <w:r>
        <w:t>- Jackson (le sérialiseur JSON) va boucler à l’infini à cause de la relation User ↔ Commande → erreur 500</w:t>
      </w:r>
    </w:p>
    <w:p w14:paraId="56709C38" w14:textId="1977F15D" w:rsidR="003C351A" w:rsidRDefault="003C351A" w:rsidP="003C351A">
      <w:r>
        <w:t>### Solution → Utiliser un DTO</w:t>
      </w:r>
    </w:p>
    <w:p w14:paraId="3925FBA4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```java</w:t>
      </w:r>
    </w:p>
    <w:p w14:paraId="0133A09E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UserDTO</w:t>
      </w:r>
      <w:proofErr w:type="spellEnd"/>
      <w:r>
        <w:t xml:space="preserve"> {</w:t>
      </w:r>
    </w:p>
    <w:p w14:paraId="34A57F4D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 xml:space="preserve">    </w:t>
      </w:r>
      <w:r w:rsidRPr="00795DAB">
        <w:rPr>
          <w:lang w:val="en-US"/>
        </w:rPr>
        <w:t xml:space="preserve">private </w:t>
      </w:r>
      <w:proofErr w:type="gramStart"/>
      <w:r w:rsidRPr="00795DAB">
        <w:rPr>
          <w:lang w:val="en-US"/>
        </w:rPr>
        <w:t>Long</w:t>
      </w:r>
      <w:proofErr w:type="gramEnd"/>
      <w:r w:rsidRPr="00795DAB">
        <w:rPr>
          <w:lang w:val="en-US"/>
        </w:rPr>
        <w:t xml:space="preserve"> id;</w:t>
      </w:r>
    </w:p>
    <w:p w14:paraId="4C1185C3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private String nom;</w:t>
      </w:r>
    </w:p>
    <w:p w14:paraId="5745788C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private String </w:t>
      </w:r>
      <w:proofErr w:type="spellStart"/>
      <w:r w:rsidRPr="00795DAB">
        <w:rPr>
          <w:lang w:val="en-US"/>
        </w:rPr>
        <w:t>prenom</w:t>
      </w:r>
      <w:proofErr w:type="spellEnd"/>
      <w:r w:rsidRPr="00795DAB">
        <w:rPr>
          <w:lang w:val="en-US"/>
        </w:rPr>
        <w:t>;</w:t>
      </w:r>
    </w:p>
    <w:p w14:paraId="1F2E67D5" w14:textId="77777777" w:rsidR="003C351A" w:rsidRPr="00795DAB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private String email;</w:t>
      </w:r>
    </w:p>
    <w:p w14:paraId="5252091B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95DAB">
        <w:rPr>
          <w:lang w:val="en-US"/>
        </w:rPr>
        <w:t xml:space="preserve">    </w:t>
      </w:r>
      <w:r>
        <w:t xml:space="preserve">// pas de </w:t>
      </w:r>
      <w:proofErr w:type="spellStart"/>
      <w:r>
        <w:t>password</w:t>
      </w:r>
      <w:proofErr w:type="spellEnd"/>
      <w:r>
        <w:t>, pas de salaire, pas de liste de commandes</w:t>
      </w:r>
    </w:p>
    <w:p w14:paraId="30342986" w14:textId="77777777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C0062D9" w14:textId="297340D2" w:rsidR="003C351A" w:rsidRDefault="003C351A" w:rsidP="00795D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45DD0DCD" w14:textId="77777777" w:rsidR="003C351A" w:rsidRDefault="003C351A" w:rsidP="003C351A">
      <w:r>
        <w:t>Tu contrôles exactement ce que tu envoies.</w:t>
      </w:r>
    </w:p>
    <w:p w14:paraId="4C674BB0" w14:textId="77777777" w:rsidR="003C351A" w:rsidRDefault="003C351A" w:rsidP="003C351A"/>
    <w:p w14:paraId="31CF6D17" w14:textId="77777777" w:rsidR="003C351A" w:rsidRDefault="003C351A" w:rsidP="003C351A">
      <w:pPr>
        <w:rPr>
          <w:color w:val="00B050"/>
        </w:rPr>
      </w:pPr>
      <w:r w:rsidRPr="00795DAB">
        <w:rPr>
          <w:color w:val="00B050"/>
        </w:rPr>
        <w:t>### 3. L’analogie du Sandwich (super bien vue dans le cours)</w:t>
      </w:r>
    </w:p>
    <w:p w14:paraId="65BAC238" w14:textId="48B9CD3D" w:rsidR="00357606" w:rsidRPr="00795DAB" w:rsidRDefault="008F0AD7" w:rsidP="003C351A">
      <w:pPr>
        <w:rPr>
          <w:color w:val="00B050"/>
        </w:rPr>
      </w:pPr>
      <w:r w:rsidRPr="008F0AD7">
        <w:rPr>
          <w:noProof/>
          <w:color w:val="00B050"/>
        </w:rPr>
        <w:drawing>
          <wp:inline distT="0" distB="0" distL="0" distR="0" wp14:anchorId="5F590424" wp14:editId="7D0C8F3D">
            <wp:extent cx="5760720" cy="11080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261"/>
        <w:gridCol w:w="3323"/>
      </w:tblGrid>
      <w:tr w:rsidR="008F0AD7" w:rsidRPr="008F0AD7" w14:paraId="0E90821A" w14:textId="77777777" w:rsidTr="008F0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CCD3" w14:textId="77777777" w:rsidR="008F0AD7" w:rsidRPr="008F0AD7" w:rsidRDefault="008F0AD7" w:rsidP="008F0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2B1D6D3B" w14:textId="77777777" w:rsidR="008F0AD7" w:rsidRPr="008F0AD7" w:rsidRDefault="008F0AD7" w:rsidP="008F0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Dans la vraie vie</w:t>
            </w:r>
          </w:p>
        </w:tc>
        <w:tc>
          <w:tcPr>
            <w:tcW w:w="0" w:type="auto"/>
            <w:vAlign w:val="center"/>
            <w:hideMark/>
          </w:tcPr>
          <w:p w14:paraId="22F43B37" w14:textId="77777777" w:rsidR="008F0AD7" w:rsidRPr="008F0AD7" w:rsidRDefault="008F0AD7" w:rsidP="008F0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Dans le code</w:t>
            </w:r>
          </w:p>
        </w:tc>
      </w:tr>
      <w:tr w:rsidR="008F0AD7" w:rsidRPr="008F0AD7" w14:paraId="7C3BDDE5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E01B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63162A6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"Je veux un sandwich jambon-beurre sans cornichons"</w:t>
            </w:r>
          </w:p>
        </w:tc>
        <w:tc>
          <w:tcPr>
            <w:tcW w:w="0" w:type="auto"/>
            <w:vAlign w:val="center"/>
            <w:hideMark/>
          </w:tcPr>
          <w:p w14:paraId="2FA230EE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Frontend demande /api/projets</w:t>
            </w:r>
          </w:p>
        </w:tc>
      </w:tr>
      <w:tr w:rsidR="008F0AD7" w:rsidRPr="008F0AD7" w14:paraId="451C9B1F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8651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API (serveur)</w:t>
            </w:r>
          </w:p>
        </w:tc>
        <w:tc>
          <w:tcPr>
            <w:tcW w:w="0" w:type="auto"/>
            <w:vAlign w:val="center"/>
            <w:hideMark/>
          </w:tcPr>
          <w:p w14:paraId="1E79891A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Prend la commande</w:t>
            </w:r>
          </w:p>
        </w:tc>
        <w:tc>
          <w:tcPr>
            <w:tcW w:w="0" w:type="auto"/>
            <w:vAlign w:val="center"/>
            <w:hideMark/>
          </w:tcPr>
          <w:p w14:paraId="378D5C59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Controller</w:t>
            </w:r>
          </w:p>
        </w:tc>
      </w:tr>
      <w:tr w:rsidR="008F0AD7" w:rsidRPr="008F0AD7" w14:paraId="6E3C9B52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D777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1191DCF4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sandwich servi (sans cornichons)</w:t>
            </w:r>
          </w:p>
        </w:tc>
        <w:tc>
          <w:tcPr>
            <w:tcW w:w="0" w:type="auto"/>
            <w:vAlign w:val="center"/>
            <w:hideMark/>
          </w:tcPr>
          <w:p w14:paraId="23D645B3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ProjetDTO</w:t>
            </w:r>
            <w:proofErr w:type="spellEnd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(seulement les champs utiles)</w:t>
            </w:r>
          </w:p>
        </w:tc>
      </w:tr>
      <w:tr w:rsidR="008F0AD7" w:rsidRPr="008F0AD7" w14:paraId="09B237BA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9AF1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14:paraId="2587D6A9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Le cuisinier qui enlève les cornichons</w:t>
            </w:r>
          </w:p>
        </w:tc>
        <w:tc>
          <w:tcPr>
            <w:tcW w:w="0" w:type="auto"/>
            <w:vAlign w:val="center"/>
            <w:hideMark/>
          </w:tcPr>
          <w:p w14:paraId="6742D354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Convertit </w:t>
            </w:r>
            <w:proofErr w:type="spellStart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Entity</w:t>
            </w:r>
            <w:proofErr w:type="spellEnd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→ DTO</w:t>
            </w:r>
          </w:p>
        </w:tc>
      </w:tr>
      <w:tr w:rsidR="008F0AD7" w:rsidRPr="008F0AD7" w14:paraId="026A6C67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97DD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389EC317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Tous les ingrédients bruts en cuisine</w:t>
            </w:r>
          </w:p>
        </w:tc>
        <w:tc>
          <w:tcPr>
            <w:tcW w:w="0" w:type="auto"/>
            <w:vAlign w:val="center"/>
            <w:hideMark/>
          </w:tcPr>
          <w:p w14:paraId="3DAF1FF9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User, Projet, Commande avec tout</w:t>
            </w:r>
          </w:p>
        </w:tc>
      </w:tr>
      <w:tr w:rsidR="008F0AD7" w:rsidRPr="008F0AD7" w14:paraId="0E997D9E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4FD5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2A7C82DD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Frigo</w:t>
            </w:r>
          </w:p>
        </w:tc>
        <w:tc>
          <w:tcPr>
            <w:tcW w:w="0" w:type="auto"/>
            <w:vAlign w:val="center"/>
            <w:hideMark/>
          </w:tcPr>
          <w:p w14:paraId="05B512A8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MySQL / PostgreSQL</w:t>
            </w:r>
          </w:p>
        </w:tc>
      </w:tr>
    </w:tbl>
    <w:p w14:paraId="0794AA52" w14:textId="77777777" w:rsidR="003C351A" w:rsidRDefault="003C351A" w:rsidP="003C351A"/>
    <w:p w14:paraId="33C0A7B4" w14:textId="3ED9FC79" w:rsidR="003C351A" w:rsidRPr="00A63B43" w:rsidRDefault="003C351A" w:rsidP="003C351A">
      <w:pPr>
        <w:rPr>
          <w:color w:val="00B050"/>
        </w:rPr>
      </w:pPr>
      <w:r w:rsidRPr="008F0AD7">
        <w:rPr>
          <w:color w:val="00B050"/>
        </w:rPr>
        <w:t>### 4. Avantages des DTO (pourquoi tu DOIS les utiliser ça en projet pro)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22"/>
      </w:tblGrid>
      <w:tr w:rsidR="008F0AD7" w:rsidRPr="008F0AD7" w14:paraId="481A6ED0" w14:textId="77777777" w:rsidTr="008F0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0961B" w14:textId="77777777" w:rsidR="008F0AD7" w:rsidRPr="008F0AD7" w:rsidRDefault="008F0AD7" w:rsidP="008F0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Avantage</w:t>
            </w:r>
          </w:p>
        </w:tc>
        <w:tc>
          <w:tcPr>
            <w:tcW w:w="0" w:type="auto"/>
            <w:vAlign w:val="center"/>
            <w:hideMark/>
          </w:tcPr>
          <w:p w14:paraId="33FB3B30" w14:textId="77777777" w:rsidR="008F0AD7" w:rsidRPr="008F0AD7" w:rsidRDefault="008F0AD7" w:rsidP="008F0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Exemple concret</w:t>
            </w:r>
          </w:p>
        </w:tc>
      </w:tr>
      <w:tr w:rsidR="008F0AD7" w:rsidRPr="008F0AD7" w14:paraId="122227F7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FB41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349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34C8B059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Tu caches le mot de passe, le salaire, les données RGPD</w:t>
            </w:r>
          </w:p>
        </w:tc>
      </w:tr>
      <w:tr w:rsidR="008F0AD7" w:rsidRPr="008F0AD7" w14:paraId="453ED18C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FC35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5349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CF500C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Tu envoies 4 champs au lieu de 25 → JSON plus petit, réponse plus rapide</w:t>
            </w:r>
          </w:p>
        </w:tc>
      </w:tr>
      <w:tr w:rsidR="008F0AD7" w:rsidRPr="008F0AD7" w14:paraId="7295FC9A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C500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Pas de boucle infinie</w:t>
            </w:r>
          </w:p>
        </w:tc>
        <w:tc>
          <w:tcPr>
            <w:tcW w:w="0" w:type="auto"/>
            <w:vAlign w:val="center"/>
            <w:hideMark/>
          </w:tcPr>
          <w:p w14:paraId="2A073C03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Tu ne mets pas les relations dans le DTO</w:t>
            </w:r>
          </w:p>
        </w:tc>
      </w:tr>
      <w:tr w:rsidR="008F0AD7" w:rsidRPr="008F0AD7" w14:paraId="2C113BAE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A504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Flexibilité</w:t>
            </w:r>
          </w:p>
        </w:tc>
        <w:tc>
          <w:tcPr>
            <w:tcW w:w="0" w:type="auto"/>
            <w:vAlign w:val="center"/>
            <w:hideMark/>
          </w:tcPr>
          <w:p w14:paraId="09AF7B13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Tu peux renommer un champ (nom → </w:t>
            </w:r>
            <w:proofErr w:type="spellStart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libelleProjet</w:t>
            </w:r>
            <w:proofErr w:type="spellEnd"/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) ou formater une date</w:t>
            </w:r>
          </w:p>
        </w:tc>
      </w:tr>
      <w:tr w:rsidR="008F0AD7" w:rsidRPr="008F0AD7" w14:paraId="330B6D4F" w14:textId="77777777" w:rsidTr="008F0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4965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Évolutivité</w:t>
            </w:r>
          </w:p>
        </w:tc>
        <w:tc>
          <w:tcPr>
            <w:tcW w:w="0" w:type="auto"/>
            <w:vAlign w:val="center"/>
            <w:hideMark/>
          </w:tcPr>
          <w:p w14:paraId="13AB709A" w14:textId="77777777" w:rsidR="008F0AD7" w:rsidRPr="008F0AD7" w:rsidRDefault="008F0AD7" w:rsidP="008F0A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F0A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Tu changes la base sans casser le frontend (et vice versa)</w:t>
            </w:r>
          </w:p>
        </w:tc>
      </w:tr>
    </w:tbl>
    <w:p w14:paraId="52A26FC7" w14:textId="4BB79150" w:rsidR="003C351A" w:rsidRDefault="00A63B43" w:rsidP="003C351A">
      <w:r>
        <w:t xml:space="preserve"> </w:t>
      </w:r>
    </w:p>
    <w:p w14:paraId="6E5CE419" w14:textId="586D2D5D" w:rsidR="003C351A" w:rsidRPr="008F0AD7" w:rsidRDefault="003C351A" w:rsidP="003C351A">
      <w:pPr>
        <w:rPr>
          <w:color w:val="00B050"/>
        </w:rPr>
      </w:pPr>
      <w:r w:rsidRPr="008F0AD7">
        <w:rPr>
          <w:color w:val="00B050"/>
        </w:rPr>
        <w:t xml:space="preserve">### 5. Deux façons de convertir </w:t>
      </w:r>
      <w:proofErr w:type="spellStart"/>
      <w:r w:rsidRPr="008F0AD7">
        <w:rPr>
          <w:color w:val="00B050"/>
        </w:rPr>
        <w:t>Entity</w:t>
      </w:r>
      <w:proofErr w:type="spellEnd"/>
      <w:r w:rsidRPr="008F0AD7">
        <w:rPr>
          <w:color w:val="00B050"/>
        </w:rPr>
        <w:t xml:space="preserve"> ↔ DTO</w:t>
      </w:r>
    </w:p>
    <w:p w14:paraId="415A6568" w14:textId="457B1DD3" w:rsidR="003C351A" w:rsidRDefault="003C351A" w:rsidP="003C351A">
      <w:r>
        <w:t>#### A. Mapping manuel (simple mais chiant à grande échelle)</w:t>
      </w:r>
    </w:p>
    <w:p w14:paraId="47C25C7B" w14:textId="06BEBB55" w:rsidR="00BD05AF" w:rsidRDefault="00BD05AF" w:rsidP="003C351A">
      <w:r w:rsidRPr="00BD05AF">
        <w:rPr>
          <w:noProof/>
        </w:rPr>
        <w:drawing>
          <wp:inline distT="0" distB="0" distL="0" distR="0" wp14:anchorId="5E254D12" wp14:editId="55C77EF4">
            <wp:extent cx="5760720" cy="32461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9796" w14:textId="343A95A8" w:rsidR="003C351A" w:rsidRDefault="00BD05AF" w:rsidP="003C351A">
      <w:r w:rsidRPr="00BD05AF">
        <w:rPr>
          <w:noProof/>
        </w:rPr>
        <w:lastRenderedPageBreak/>
        <w:drawing>
          <wp:inline distT="0" distB="0" distL="0" distR="0" wp14:anchorId="468C1B35" wp14:editId="0FFD6767">
            <wp:extent cx="5760720" cy="31476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0F23" w14:textId="77777777" w:rsidR="00BD05AF" w:rsidRDefault="00BD05AF" w:rsidP="003C351A"/>
    <w:p w14:paraId="49DD127C" w14:textId="77777777" w:rsidR="003C351A" w:rsidRDefault="003C351A" w:rsidP="003C351A">
      <w:r>
        <w:t xml:space="preserve">Avantages : contrôle total  </w:t>
      </w:r>
    </w:p>
    <w:p w14:paraId="411AF357" w14:textId="77777777" w:rsidR="003C351A" w:rsidRDefault="003C351A" w:rsidP="003C351A">
      <w:r>
        <w:t>Inconvénients : tu écris 100 lignes identiques pour chaque entité → code répétitif</w:t>
      </w:r>
    </w:p>
    <w:p w14:paraId="41F637B5" w14:textId="77777777" w:rsidR="003C351A" w:rsidRDefault="003C351A" w:rsidP="003C351A"/>
    <w:p w14:paraId="1DC3F233" w14:textId="3557FBF7" w:rsidR="003C351A" w:rsidRPr="00BD05AF" w:rsidRDefault="003C351A" w:rsidP="003C351A">
      <w:pPr>
        <w:rPr>
          <w:color w:val="0070C0"/>
        </w:rPr>
      </w:pPr>
      <w:r w:rsidRPr="00BD05AF">
        <w:rPr>
          <w:color w:val="0070C0"/>
        </w:rPr>
        <w:t xml:space="preserve">#### B. Mapping automatique avec </w:t>
      </w:r>
      <w:proofErr w:type="spellStart"/>
      <w:proofErr w:type="gramStart"/>
      <w:r w:rsidRPr="00BD05AF">
        <w:rPr>
          <w:b/>
          <w:bCs/>
          <w:color w:val="0070C0"/>
        </w:rPr>
        <w:t>MapStruct</w:t>
      </w:r>
      <w:proofErr w:type="spellEnd"/>
      <w:r w:rsidRPr="00BD05AF">
        <w:rPr>
          <w:color w:val="0070C0"/>
        </w:rPr>
        <w:t xml:space="preserve"> </w:t>
      </w:r>
      <w:r w:rsidR="00264697">
        <w:rPr>
          <w:color w:val="0070C0"/>
        </w:rPr>
        <w:t>.</w:t>
      </w:r>
      <w:proofErr w:type="gramEnd"/>
    </w:p>
    <w:p w14:paraId="012F4108" w14:textId="657C16CB" w:rsidR="003C351A" w:rsidRDefault="00BD05AF" w:rsidP="003C351A">
      <w:r>
        <w:t xml:space="preserve">L'implémentation manuelle des </w:t>
      </w:r>
      <w:proofErr w:type="spellStart"/>
      <w:r>
        <w:t>DTOs</w:t>
      </w:r>
      <w:proofErr w:type="spellEnd"/>
      <w:r>
        <w:t xml:space="preserve">, bien que fonctionnelle, présente plusieurs limitations en termes de productivité et de maintenance. </w:t>
      </w:r>
      <w:proofErr w:type="spellStart"/>
      <w:r>
        <w:t>MapStruct</w:t>
      </w:r>
      <w:proofErr w:type="spellEnd"/>
      <w:r>
        <w:t xml:space="preserve"> offre une alternative robuste pour la conversion entre entités et </w:t>
      </w:r>
      <w:proofErr w:type="spellStart"/>
      <w:r>
        <w:t>DTOs</w:t>
      </w:r>
      <w:proofErr w:type="spellEnd"/>
      <w:r>
        <w:t>, avec ces avantages principaux :</w:t>
      </w:r>
      <w:r>
        <w:br/>
        <w:t>• Réduction significative du code répétitif lié aux opérations de mapping.</w:t>
      </w:r>
      <w:r>
        <w:br/>
        <w:t xml:space="preserve">• Génération de code à la compilation garantissant des performances. Optimales. </w:t>
      </w:r>
      <w:r>
        <w:br/>
        <w:t xml:space="preserve">• Flexibilité pour gérer les cas de conversion complexes. </w:t>
      </w:r>
      <w:r>
        <w:br/>
        <w:t>• Meilleure maintenabilité du code grâce à une séparation claire des responsabilités.</w:t>
      </w:r>
    </w:p>
    <w:p w14:paraId="0CDE93B8" w14:textId="77777777" w:rsidR="003C351A" w:rsidRDefault="003C351A" w:rsidP="003C351A">
      <w:r>
        <w:t>Tu ajoutes la dépendance :</w:t>
      </w:r>
    </w:p>
    <w:p w14:paraId="51D5BC15" w14:textId="77777777" w:rsidR="003C351A" w:rsidRDefault="003C351A" w:rsidP="003C351A"/>
    <w:p w14:paraId="0F9D467D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```xml</w:t>
      </w:r>
    </w:p>
    <w:p w14:paraId="1FA5E4E8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proofErr w:type="gramStart"/>
      <w:r>
        <w:t>dependency</w:t>
      </w:r>
      <w:proofErr w:type="spellEnd"/>
      <w:proofErr w:type="gramEnd"/>
      <w:r>
        <w:t>&gt;</w:t>
      </w:r>
    </w:p>
    <w:p w14:paraId="3A4B544D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 xml:space="preserve">    </w:t>
      </w:r>
      <w:r w:rsidRPr="00795DAB">
        <w:rPr>
          <w:lang w:val="en-US"/>
        </w:rPr>
        <w:t>&lt;</w:t>
      </w:r>
      <w:proofErr w:type="spellStart"/>
      <w:r w:rsidRPr="00795DAB">
        <w:rPr>
          <w:lang w:val="en-US"/>
        </w:rPr>
        <w:t>groupId</w:t>
      </w:r>
      <w:proofErr w:type="spellEnd"/>
      <w:r w:rsidRPr="00795DAB">
        <w:rPr>
          <w:lang w:val="en-US"/>
        </w:rPr>
        <w:t>&gt;</w:t>
      </w:r>
      <w:proofErr w:type="spellStart"/>
      <w:r w:rsidRPr="00795DAB">
        <w:rPr>
          <w:lang w:val="en-US"/>
        </w:rPr>
        <w:t>org.mapstruct</w:t>
      </w:r>
      <w:proofErr w:type="spellEnd"/>
      <w:r w:rsidRPr="00795DAB">
        <w:rPr>
          <w:lang w:val="en-US"/>
        </w:rPr>
        <w:t>&lt;/</w:t>
      </w:r>
      <w:proofErr w:type="spellStart"/>
      <w:r w:rsidRPr="00795DAB">
        <w:rPr>
          <w:lang w:val="en-US"/>
        </w:rPr>
        <w:t>groupId</w:t>
      </w:r>
      <w:proofErr w:type="spellEnd"/>
      <w:r w:rsidRPr="00795DAB">
        <w:rPr>
          <w:lang w:val="en-US"/>
        </w:rPr>
        <w:t>&gt;</w:t>
      </w:r>
    </w:p>
    <w:p w14:paraId="76EDD467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&lt;</w:t>
      </w:r>
      <w:proofErr w:type="spellStart"/>
      <w:r w:rsidRPr="00795DAB">
        <w:rPr>
          <w:lang w:val="en-US"/>
        </w:rPr>
        <w:t>artifactId</w:t>
      </w:r>
      <w:proofErr w:type="spellEnd"/>
      <w:r w:rsidRPr="00795DAB">
        <w:rPr>
          <w:lang w:val="en-US"/>
        </w:rPr>
        <w:t>&gt;</w:t>
      </w:r>
      <w:proofErr w:type="spellStart"/>
      <w:r w:rsidRPr="00795DAB">
        <w:rPr>
          <w:lang w:val="en-US"/>
        </w:rPr>
        <w:t>mapstruct</w:t>
      </w:r>
      <w:proofErr w:type="spellEnd"/>
      <w:r w:rsidRPr="00795DAB">
        <w:rPr>
          <w:lang w:val="en-US"/>
        </w:rPr>
        <w:t>&lt;/</w:t>
      </w:r>
      <w:proofErr w:type="spellStart"/>
      <w:r w:rsidRPr="00795DAB">
        <w:rPr>
          <w:lang w:val="en-US"/>
        </w:rPr>
        <w:t>artifactId</w:t>
      </w:r>
      <w:proofErr w:type="spellEnd"/>
      <w:r w:rsidRPr="00795DAB">
        <w:rPr>
          <w:lang w:val="en-US"/>
        </w:rPr>
        <w:t>&gt;</w:t>
      </w:r>
    </w:p>
    <w:p w14:paraId="1CFA69BB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&lt;version&gt;1.5.</w:t>
      </w:r>
      <w:proofErr w:type="gramStart"/>
      <w:r w:rsidRPr="00795DAB">
        <w:rPr>
          <w:lang w:val="en-US"/>
        </w:rPr>
        <w:t>5.Final</w:t>
      </w:r>
      <w:proofErr w:type="gramEnd"/>
      <w:r w:rsidRPr="00795DAB">
        <w:rPr>
          <w:lang w:val="en-US"/>
        </w:rPr>
        <w:t>&lt;/version&gt;</w:t>
      </w:r>
    </w:p>
    <w:p w14:paraId="4DB6FD94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&lt;/dependency&gt;</w:t>
      </w:r>
    </w:p>
    <w:p w14:paraId="002AFE05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&lt;dependency&gt;</w:t>
      </w:r>
    </w:p>
    <w:p w14:paraId="0C5FC4D6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&lt;</w:t>
      </w:r>
      <w:proofErr w:type="spellStart"/>
      <w:r w:rsidRPr="00795DAB">
        <w:rPr>
          <w:lang w:val="en-US"/>
        </w:rPr>
        <w:t>groupId</w:t>
      </w:r>
      <w:proofErr w:type="spellEnd"/>
      <w:r w:rsidRPr="00795DAB">
        <w:rPr>
          <w:lang w:val="en-US"/>
        </w:rPr>
        <w:t>&gt;</w:t>
      </w:r>
      <w:proofErr w:type="spellStart"/>
      <w:r w:rsidRPr="00795DAB">
        <w:rPr>
          <w:lang w:val="en-US"/>
        </w:rPr>
        <w:t>org.mapstruct</w:t>
      </w:r>
      <w:proofErr w:type="spellEnd"/>
      <w:r w:rsidRPr="00795DAB">
        <w:rPr>
          <w:lang w:val="en-US"/>
        </w:rPr>
        <w:t>&lt;/</w:t>
      </w:r>
      <w:proofErr w:type="spellStart"/>
      <w:r w:rsidRPr="00795DAB">
        <w:rPr>
          <w:lang w:val="en-US"/>
        </w:rPr>
        <w:t>groupId</w:t>
      </w:r>
      <w:proofErr w:type="spellEnd"/>
      <w:r w:rsidRPr="00795DAB">
        <w:rPr>
          <w:lang w:val="en-US"/>
        </w:rPr>
        <w:t>&gt;</w:t>
      </w:r>
    </w:p>
    <w:p w14:paraId="510EF001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lastRenderedPageBreak/>
        <w:t xml:space="preserve">    &lt;</w:t>
      </w:r>
      <w:proofErr w:type="spellStart"/>
      <w:r w:rsidRPr="00795DAB">
        <w:rPr>
          <w:lang w:val="en-US"/>
        </w:rPr>
        <w:t>artifactId</w:t>
      </w:r>
      <w:proofErr w:type="spellEnd"/>
      <w:r w:rsidRPr="00795DAB">
        <w:rPr>
          <w:lang w:val="en-US"/>
        </w:rPr>
        <w:t>&gt;</w:t>
      </w:r>
      <w:proofErr w:type="spellStart"/>
      <w:r w:rsidRPr="00795DAB">
        <w:rPr>
          <w:lang w:val="en-US"/>
        </w:rPr>
        <w:t>mapstruct</w:t>
      </w:r>
      <w:proofErr w:type="spellEnd"/>
      <w:r w:rsidRPr="00795DAB">
        <w:rPr>
          <w:lang w:val="en-US"/>
        </w:rPr>
        <w:t>-processor&lt;/</w:t>
      </w:r>
      <w:proofErr w:type="spellStart"/>
      <w:r w:rsidRPr="00795DAB">
        <w:rPr>
          <w:lang w:val="en-US"/>
        </w:rPr>
        <w:t>artifactId</w:t>
      </w:r>
      <w:proofErr w:type="spellEnd"/>
      <w:r w:rsidRPr="00795DAB">
        <w:rPr>
          <w:lang w:val="en-US"/>
        </w:rPr>
        <w:t>&gt;</w:t>
      </w:r>
    </w:p>
    <w:p w14:paraId="451A294D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&lt;version&gt;1.5.</w:t>
      </w:r>
      <w:proofErr w:type="gramStart"/>
      <w:r w:rsidRPr="00795DAB">
        <w:rPr>
          <w:lang w:val="en-US"/>
        </w:rPr>
        <w:t>5.Final</w:t>
      </w:r>
      <w:proofErr w:type="gramEnd"/>
      <w:r w:rsidRPr="00795DAB">
        <w:rPr>
          <w:lang w:val="en-US"/>
        </w:rPr>
        <w:t>&lt;/version&gt;</w:t>
      </w:r>
    </w:p>
    <w:p w14:paraId="17AF3C74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    &lt;scope&gt;provided&lt;/scope&gt;</w:t>
      </w:r>
    </w:p>
    <w:p w14:paraId="38AEDA93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</w:t>
      </w:r>
      <w:proofErr w:type="spellStart"/>
      <w:r>
        <w:t>dependency</w:t>
      </w:r>
      <w:proofErr w:type="spellEnd"/>
      <w:r>
        <w:t>&gt;</w:t>
      </w:r>
    </w:p>
    <w:p w14:paraId="2704083B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60BC7634" w14:textId="2521B654" w:rsidR="003C351A" w:rsidRDefault="00BD05AF" w:rsidP="003C351A">
      <w:r w:rsidRPr="00BD05AF">
        <w:rPr>
          <w:noProof/>
        </w:rPr>
        <w:drawing>
          <wp:inline distT="0" distB="0" distL="0" distR="0" wp14:anchorId="195C7CF9" wp14:editId="0C3328BD">
            <wp:extent cx="4343776" cy="314733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39B6" w14:textId="563EA30A" w:rsidR="004710C3" w:rsidRDefault="004710C3" w:rsidP="003C351A">
      <w:r w:rsidRPr="004710C3">
        <w:rPr>
          <w:noProof/>
        </w:rPr>
        <w:drawing>
          <wp:inline distT="0" distB="0" distL="0" distR="0" wp14:anchorId="3C0190D9" wp14:editId="03802555">
            <wp:extent cx="5760720" cy="28422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34D6" w14:textId="0FA421DF" w:rsidR="004710C3" w:rsidRDefault="004710C3" w:rsidP="003C351A">
      <w:r w:rsidRPr="004710C3">
        <w:rPr>
          <w:noProof/>
        </w:rPr>
        <w:lastRenderedPageBreak/>
        <w:drawing>
          <wp:inline distT="0" distB="0" distL="0" distR="0" wp14:anchorId="26B42D06" wp14:editId="2592E73F">
            <wp:extent cx="5760720" cy="30499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BF61" w14:textId="6C769670" w:rsidR="004710C3" w:rsidRDefault="004710C3" w:rsidP="003C351A">
      <w:r w:rsidRPr="004710C3">
        <w:rPr>
          <w:noProof/>
        </w:rPr>
        <w:drawing>
          <wp:inline distT="0" distB="0" distL="0" distR="0" wp14:anchorId="1C763668" wp14:editId="7302E59A">
            <wp:extent cx="5760720" cy="28384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0CD9" w14:textId="45993974" w:rsidR="004710C3" w:rsidRDefault="004710C3" w:rsidP="003C351A">
      <w:r w:rsidRPr="004710C3">
        <w:rPr>
          <w:noProof/>
        </w:rPr>
        <w:lastRenderedPageBreak/>
        <w:drawing>
          <wp:inline distT="0" distB="0" distL="0" distR="0" wp14:anchorId="223DE6F1" wp14:editId="3BD17030">
            <wp:extent cx="5044877" cy="3558848"/>
            <wp:effectExtent l="0" t="0" r="381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FE02" w14:textId="5A9399B9" w:rsidR="003C351A" w:rsidRDefault="00892DC4" w:rsidP="003C351A">
      <w:r>
        <w:br/>
        <w:t xml:space="preserve">Solutions 2025 </w:t>
      </w:r>
      <w:r w:rsidR="003C351A">
        <w:t>Tu écris juste une interface :</w:t>
      </w:r>
    </w:p>
    <w:p w14:paraId="26CA4B13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```java</w:t>
      </w:r>
    </w:p>
    <w:p w14:paraId="39AEE228" w14:textId="7777777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>@</w:t>
      </w:r>
      <w:proofErr w:type="gramStart"/>
      <w:r w:rsidRPr="00795DAB">
        <w:rPr>
          <w:lang w:val="en-US"/>
        </w:rPr>
        <w:t>Mapper(</w:t>
      </w:r>
      <w:proofErr w:type="gramEnd"/>
      <w:r w:rsidRPr="00795DAB">
        <w:rPr>
          <w:lang w:val="en-US"/>
        </w:rPr>
        <w:t>componentModel = "spring")</w:t>
      </w:r>
    </w:p>
    <w:p w14:paraId="423597CC" w14:textId="0B78A557" w:rsidR="003C351A" w:rsidRPr="00795DAB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95DAB">
        <w:rPr>
          <w:lang w:val="en-US"/>
        </w:rPr>
        <w:t xml:space="preserve">public interface </w:t>
      </w:r>
      <w:proofErr w:type="spellStart"/>
      <w:r w:rsidRPr="00795DAB">
        <w:rPr>
          <w:lang w:val="en-US"/>
        </w:rPr>
        <w:t>ProjetMapper</w:t>
      </w:r>
      <w:proofErr w:type="spellEnd"/>
      <w:r w:rsidRPr="00795DAB">
        <w:rPr>
          <w:lang w:val="en-US"/>
        </w:rPr>
        <w:t xml:space="preserve"> {</w:t>
      </w:r>
    </w:p>
    <w:p w14:paraId="1F7C2011" w14:textId="6F72356E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95DAB">
        <w:rPr>
          <w:lang w:val="en-US"/>
        </w:rPr>
        <w:t xml:space="preserve">    </w:t>
      </w:r>
      <w:proofErr w:type="spellStart"/>
      <w:r>
        <w:t>ProjetMapper</w:t>
      </w:r>
      <w:proofErr w:type="spellEnd"/>
      <w:r>
        <w:t xml:space="preserve"> INSTANCE = </w:t>
      </w:r>
      <w:proofErr w:type="spellStart"/>
      <w:r>
        <w:t>Mappers.getMapper</w:t>
      </w:r>
      <w:proofErr w:type="spellEnd"/>
      <w:r>
        <w:t>(</w:t>
      </w:r>
      <w:proofErr w:type="spellStart"/>
      <w:r>
        <w:t>ProjetMapper.class</w:t>
      </w:r>
      <w:proofErr w:type="spellEnd"/>
      <w:proofErr w:type="gramStart"/>
      <w:r>
        <w:t>);</w:t>
      </w:r>
      <w:proofErr w:type="gramEnd"/>
    </w:p>
    <w:p w14:paraId="77E6ED5C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@</w:t>
      </w:r>
      <w:proofErr w:type="gramStart"/>
      <w:r>
        <w:t>Mapping(</w:t>
      </w:r>
      <w:proofErr w:type="gramEnd"/>
      <w:r>
        <w:t>target = "</w:t>
      </w:r>
      <w:proofErr w:type="spellStart"/>
      <w:r>
        <w:t>libelleProjet</w:t>
      </w:r>
      <w:proofErr w:type="spellEnd"/>
      <w:r>
        <w:t>", source = "nom")     // renommage</w:t>
      </w:r>
    </w:p>
    <w:p w14:paraId="712CE3AC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@</w:t>
      </w:r>
      <w:proofErr w:type="gramStart"/>
      <w:r>
        <w:t>Mapping(</w:t>
      </w:r>
      <w:proofErr w:type="gramEnd"/>
      <w:r>
        <w:t xml:space="preserve">target = "cout", ignore = </w:t>
      </w:r>
      <w:proofErr w:type="spellStart"/>
      <w:r>
        <w:t>true</w:t>
      </w:r>
      <w:proofErr w:type="spellEnd"/>
      <w:r>
        <w:t>)               // on cache le cout</w:t>
      </w:r>
    </w:p>
    <w:p w14:paraId="129F46EB" w14:textId="2E6BAF22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ProjetDTO</w:t>
      </w:r>
      <w:proofErr w:type="spellEnd"/>
      <w:r>
        <w:t xml:space="preserve">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 xml:space="preserve">Projet </w:t>
      </w:r>
      <w:proofErr w:type="spellStart"/>
      <w:r>
        <w:t>entity</w:t>
      </w:r>
      <w:proofErr w:type="spellEnd"/>
      <w:r>
        <w:t>);</w:t>
      </w:r>
    </w:p>
    <w:p w14:paraId="03705554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List&lt;</w:t>
      </w:r>
      <w:proofErr w:type="spellStart"/>
      <w:r>
        <w:t>ProjetDTO</w:t>
      </w:r>
      <w:proofErr w:type="spellEnd"/>
      <w:r>
        <w:t xml:space="preserve">&gt; </w:t>
      </w:r>
      <w:proofErr w:type="spellStart"/>
      <w:proofErr w:type="gramStart"/>
      <w:r>
        <w:t>toDtoList</w:t>
      </w:r>
      <w:proofErr w:type="spellEnd"/>
      <w:r>
        <w:t>(</w:t>
      </w:r>
      <w:proofErr w:type="gramEnd"/>
      <w:r>
        <w:t xml:space="preserve">List&lt;Projet&gt; </w:t>
      </w:r>
      <w:proofErr w:type="spellStart"/>
      <w:r>
        <w:t>entities</w:t>
      </w:r>
      <w:proofErr w:type="spellEnd"/>
      <w:r>
        <w:t>);</w:t>
      </w:r>
    </w:p>
    <w:p w14:paraId="07863496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29C1364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78A0C64E" w14:textId="77777777" w:rsidR="003C351A" w:rsidRDefault="003C351A" w:rsidP="003C351A"/>
    <w:p w14:paraId="4AE49C84" w14:textId="77777777" w:rsidR="003C351A" w:rsidRDefault="003C351A" w:rsidP="003C351A">
      <w:proofErr w:type="spellStart"/>
      <w:r>
        <w:t>MapStruct</w:t>
      </w:r>
      <w:proofErr w:type="spellEnd"/>
      <w:r>
        <w:t xml:space="preserve"> génère tout seul le code à la compilation → zéro ligne répétitive, ultra rapide, zéro erreur d’oubli.</w:t>
      </w:r>
    </w:p>
    <w:p w14:paraId="3F55494C" w14:textId="77777777" w:rsidR="003C351A" w:rsidRDefault="003C351A" w:rsidP="003C351A"/>
    <w:p w14:paraId="3331AED2" w14:textId="742A6B7D" w:rsidR="003C351A" w:rsidRDefault="003C351A" w:rsidP="003C351A">
      <w:r>
        <w:t xml:space="preserve">Dans le </w:t>
      </w:r>
      <w:proofErr w:type="spellStart"/>
      <w:r>
        <w:t>controller</w:t>
      </w:r>
      <w:proofErr w:type="spellEnd"/>
      <w:r>
        <w:t xml:space="preserve"> :</w:t>
      </w:r>
    </w:p>
    <w:p w14:paraId="140C8C67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```java</w:t>
      </w:r>
    </w:p>
    <w:p w14:paraId="4073044A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@GetMapping("/projets")</w:t>
      </w:r>
    </w:p>
    <w:p w14:paraId="17785F8E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lastRenderedPageBreak/>
        <w:t>public</w:t>
      </w:r>
      <w:proofErr w:type="gramEnd"/>
      <w:r>
        <w:t xml:space="preserve"> List&lt;</w:t>
      </w:r>
      <w:proofErr w:type="spellStart"/>
      <w:r>
        <w:t>ProjetDTO</w:t>
      </w:r>
      <w:proofErr w:type="spellEnd"/>
      <w:r>
        <w:t xml:space="preserve">&gt; </w:t>
      </w:r>
      <w:proofErr w:type="spellStart"/>
      <w:r>
        <w:t>getAll</w:t>
      </w:r>
      <w:proofErr w:type="spellEnd"/>
      <w:r>
        <w:t>() {</w:t>
      </w:r>
    </w:p>
    <w:p w14:paraId="7FF687CC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List&lt;Projet&gt; projets = </w:t>
      </w:r>
      <w:proofErr w:type="spellStart"/>
      <w:r>
        <w:t>projetRepository.findAll</w:t>
      </w:r>
      <w:proofErr w:type="spellEnd"/>
      <w:r>
        <w:t>(</w:t>
      </w:r>
      <w:proofErr w:type="gramStart"/>
      <w:r>
        <w:t>);</w:t>
      </w:r>
      <w:proofErr w:type="gramEnd"/>
    </w:p>
    <w:p w14:paraId="2FC4ACAC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projetMapper.toDtoList</w:t>
      </w:r>
      <w:proofErr w:type="spellEnd"/>
      <w:r>
        <w:t>(projets);   // magique !</w:t>
      </w:r>
    </w:p>
    <w:p w14:paraId="27211D39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C6AEC46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6CF707BA" w14:textId="77777777" w:rsidR="003C351A" w:rsidRDefault="003C351A" w:rsidP="003C351A"/>
    <w:p w14:paraId="302BEBE4" w14:textId="764F5307" w:rsidR="003C351A" w:rsidRDefault="003C351A" w:rsidP="003C351A">
      <w:r>
        <w:t>### 6. Exemple ultra concret : Commande + Menu + Client</w:t>
      </w:r>
    </w:p>
    <w:p w14:paraId="052A3E35" w14:textId="626275D5" w:rsidR="003C351A" w:rsidRDefault="003C351A" w:rsidP="003C351A">
      <w:r>
        <w:t>Imaginons 3 entités liées → 14 champs au total.</w:t>
      </w:r>
    </w:p>
    <w:p w14:paraId="40A1384B" w14:textId="77777777" w:rsidR="003C351A" w:rsidRDefault="003C351A" w:rsidP="003C351A">
      <w:r>
        <w:t>Tu veux juste afficher dans le frontend :</w:t>
      </w:r>
    </w:p>
    <w:p w14:paraId="03F96234" w14:textId="77777777" w:rsidR="003C351A" w:rsidRDefault="003C351A" w:rsidP="003C351A">
      <w:r>
        <w:t>- date de la commande</w:t>
      </w:r>
    </w:p>
    <w:p w14:paraId="113906E9" w14:textId="77777777" w:rsidR="003C351A" w:rsidRDefault="003C351A" w:rsidP="003C351A">
      <w:r>
        <w:t>- total</w:t>
      </w:r>
    </w:p>
    <w:p w14:paraId="53CADDF4" w14:textId="77777777" w:rsidR="003C351A" w:rsidRDefault="003C351A" w:rsidP="003C351A">
      <w:r>
        <w:t>- nom du menu</w:t>
      </w:r>
    </w:p>
    <w:p w14:paraId="44592631" w14:textId="16B61579" w:rsidR="003C351A" w:rsidRDefault="003C351A" w:rsidP="003C351A">
      <w:r>
        <w:t>- id du client</w:t>
      </w:r>
    </w:p>
    <w:p w14:paraId="2B1B0077" w14:textId="77777777" w:rsidR="003C351A" w:rsidRDefault="003C351A" w:rsidP="003C351A">
      <w:r>
        <w:t xml:space="preserve">Sans DTO → tu envoies 14 champs (gros JSON, données sensibles, lenteur)  </w:t>
      </w:r>
    </w:p>
    <w:p w14:paraId="4925E570" w14:textId="6C7D1C5D" w:rsidR="003C351A" w:rsidRDefault="003C351A" w:rsidP="003C351A">
      <w:r>
        <w:t>Avec DTO → tu crées :</w:t>
      </w:r>
    </w:p>
    <w:p w14:paraId="4DDFCC08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```java</w:t>
      </w:r>
    </w:p>
    <w:p w14:paraId="1DA340A6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CommandeResumeDTO</w:t>
      </w:r>
      <w:proofErr w:type="spellEnd"/>
      <w:r>
        <w:t xml:space="preserve"> {</w:t>
      </w:r>
    </w:p>
    <w:p w14:paraId="1AF3EFCE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dateCommande</w:t>
      </w:r>
      <w:proofErr w:type="spellEnd"/>
      <w:r>
        <w:t>;</w:t>
      </w:r>
    </w:p>
    <w:p w14:paraId="1B4380F6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BigDecimal</w:t>
      </w:r>
      <w:proofErr w:type="spellEnd"/>
      <w:r>
        <w:t xml:space="preserve"> total;</w:t>
      </w:r>
    </w:p>
    <w:p w14:paraId="07B73004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</w:t>
      </w:r>
      <w:proofErr w:type="spellStart"/>
      <w:r>
        <w:t>nomMenu</w:t>
      </w:r>
      <w:proofErr w:type="spellEnd"/>
      <w:r>
        <w:t>;</w:t>
      </w:r>
    </w:p>
    <w:p w14:paraId="19B9CA58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</w:t>
      </w:r>
      <w:proofErr w:type="spellStart"/>
      <w:r>
        <w:t>clientId</w:t>
      </w:r>
      <w:proofErr w:type="spellEnd"/>
      <w:r>
        <w:t>;</w:t>
      </w:r>
    </w:p>
    <w:p w14:paraId="079450FD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FF3A42B" w14:textId="77777777" w:rsidR="003C351A" w:rsidRDefault="003C351A" w:rsidP="008F0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```</w:t>
      </w:r>
    </w:p>
    <w:p w14:paraId="20EDF08C" w14:textId="77777777" w:rsidR="003C351A" w:rsidRDefault="003C351A" w:rsidP="003C351A"/>
    <w:p w14:paraId="6331E60D" w14:textId="77777777" w:rsidR="003C351A" w:rsidRDefault="003C351A" w:rsidP="003C351A">
      <w:r>
        <w:t>Tu passes de 14 champs à 4 → gain énorme de performance et de sécurité.</w:t>
      </w:r>
    </w:p>
    <w:p w14:paraId="0C536D99" w14:textId="77777777" w:rsidR="003C351A" w:rsidRDefault="003C351A" w:rsidP="003C351A"/>
    <w:p w14:paraId="5870082A" w14:textId="1D1FEABD" w:rsidR="003C351A" w:rsidRDefault="003C351A" w:rsidP="003C351A">
      <w:r>
        <w:t>### Résumé en 5 phrases que tu dois retenir</w:t>
      </w:r>
    </w:p>
    <w:p w14:paraId="5CF613FD" w14:textId="77777777" w:rsidR="003C351A" w:rsidRDefault="003C351A" w:rsidP="003C351A">
      <w:r>
        <w:t>1. Ne jamais renvoyer une entité JPA directement dans une API REST.</w:t>
      </w:r>
    </w:p>
    <w:p w14:paraId="6769BDDB" w14:textId="77777777" w:rsidR="003C351A" w:rsidRDefault="003C351A" w:rsidP="003C351A">
      <w:r>
        <w:t>2. Un DTO = un objet léger qui contient seulement ce que le client a besoin de voir.</w:t>
      </w:r>
    </w:p>
    <w:p w14:paraId="5EA55871" w14:textId="77777777" w:rsidR="003C351A" w:rsidRDefault="003C351A" w:rsidP="003C351A">
      <w:r>
        <w:t>3. Utiliser un DTO = plus de sécurité, plus de performance, plus de flexibilité.</w:t>
      </w:r>
    </w:p>
    <w:p w14:paraId="083ED7BF" w14:textId="77777777" w:rsidR="003C351A" w:rsidRDefault="003C351A" w:rsidP="003C351A">
      <w:r>
        <w:t xml:space="preserve">4. Mapping manuel = OK pour 1-2 entités, </w:t>
      </w:r>
      <w:proofErr w:type="spellStart"/>
      <w:r>
        <w:t>MapStruct</w:t>
      </w:r>
      <w:proofErr w:type="spellEnd"/>
      <w:r>
        <w:t xml:space="preserve"> = obligatoire dès que tu as plus de 5 entités.</w:t>
      </w:r>
    </w:p>
    <w:p w14:paraId="6DE7750E" w14:textId="77777777" w:rsidR="003C351A" w:rsidRDefault="003C351A" w:rsidP="003C351A">
      <w:r>
        <w:lastRenderedPageBreak/>
        <w:t xml:space="preserve">5. En entreprise 2025, 99 % des projets Spring Boot utilisent </w:t>
      </w:r>
      <w:proofErr w:type="spellStart"/>
      <w:r>
        <w:t>MapStruct</w:t>
      </w:r>
      <w:proofErr w:type="spellEnd"/>
      <w:r>
        <w:t xml:space="preserve"> + DTO.</w:t>
      </w:r>
    </w:p>
    <w:p w14:paraId="63827C8A" w14:textId="77777777" w:rsidR="003C351A" w:rsidRDefault="003C351A" w:rsidP="003C351A"/>
    <w:p w14:paraId="1FF0AE0D" w14:textId="77777777" w:rsidR="003C351A" w:rsidRDefault="003C351A" w:rsidP="003C351A">
      <w:r>
        <w:t xml:space="preserve">Si tu retiens ça + l’analogie du sandwich, tu as tout compris !  </w:t>
      </w:r>
    </w:p>
    <w:p w14:paraId="28519C6E" w14:textId="6F51DC1F" w:rsidR="00753FA5" w:rsidRDefault="003C351A" w:rsidP="003C351A">
      <w:r>
        <w:t>Tu es prêt à coder proprement et à passer un entretien technique sur Spring Boot sans problème.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F0"/>
    <w:rsid w:val="00264697"/>
    <w:rsid w:val="003204FA"/>
    <w:rsid w:val="00357606"/>
    <w:rsid w:val="003C351A"/>
    <w:rsid w:val="004710C3"/>
    <w:rsid w:val="0053492E"/>
    <w:rsid w:val="006A3844"/>
    <w:rsid w:val="00753FA5"/>
    <w:rsid w:val="00795DAB"/>
    <w:rsid w:val="00892DC4"/>
    <w:rsid w:val="008F0AD7"/>
    <w:rsid w:val="00A63B43"/>
    <w:rsid w:val="00BC47D7"/>
    <w:rsid w:val="00BD05AF"/>
    <w:rsid w:val="00C32A6F"/>
    <w:rsid w:val="00EA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6472"/>
  <w15:chartTrackingRefBased/>
  <w15:docId w15:val="{B0A35F09-D411-4F0F-A8CD-185E2A80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882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10</cp:revision>
  <dcterms:created xsi:type="dcterms:W3CDTF">2025-12-02T18:56:00Z</dcterms:created>
  <dcterms:modified xsi:type="dcterms:W3CDTF">2025-12-30T14:27:00Z</dcterms:modified>
</cp:coreProperties>
</file>