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Biçimsel Diller ve Otomatlar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 Languages And Automata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BLG311E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BLG112/E Discrete Mathematics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Biçimsel diller.  Gramerler ve Chomsky hiyerarşisi. Düzenli ifadeler. Sonlu durum makineleri(FSM):  Mealy ve Moore modelleri. Makina eşdeğerliliği ve durum indirgemesi. Deterministik ve deterministik olmayan otomatalar. Yığın yapılı otomatalar ve bağlamdan bağımsız gramerler. Turing makinası ve hesaplanabilirlik.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Formal languages. Grammars and the Chomsky hierarchy. Regular expressions. Finite state machines (FSM) : Mealy and Moore models. Machine congruence and reduction of states. Deterministic and non deterministic automata. Push down automata and context-free grammars. Turing machines and computability.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Sonlu durum makina kavramlarını derinlemesine anlama,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Sentaks analizlerini ve çözümleme kavram ve metotlarını derinlemesine anlama,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Basit bir derleyici tasarımının temeli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broad understanding of the finite state machine concepts.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broad understanding of syntax analysis and  parsing concepts and methods.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knowledge of the basis of compiler design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Sonlu durum makinesi modelinin ve durum makinesi çeşitlerinin öğrenilmesi.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Biçimsel dil ve gramer kavramlarının öğrenilmesi, dil tiplerinin kavranması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Durum makinesi - dil arası ilişkinin anlaşılması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 özelliklerinin öğrenilmesi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Turing Makinası ve hesaplamalı algoritmaların modellenmesini anlama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finite state machine model and finite state machine types.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formal language and grammar concepts, understanding of types of languages.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the relation between finite state machines and languages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properties of different languages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Turing machines and computation models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J.E. Hopcroft, R. Motwani, J.  D. Ullman, Introduction to Automata Theory, Languages and Computation, Addison Wesley, 2007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Michael Sipser, Introduction to The Theory of Computation, Cengage Learning, 3rd ed. 2013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 C. Martin, Introduction to Languages and The Theory of Computation, McGrawHill, 4th ed. 2011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Tanımlar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Sonlu Durum Makineleri, Biçimsel Diller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Alfabeler, Diller ve Gramerler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Chomsky Hiyerarşisi, Düzenli İfadeler ve Düzenli Diller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Bağlamdan Bağımsız Diller ve Ayrıştırma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Gerekirci ve Gerekmezci Sonlu Otomatlar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DFA - NFA eşdeğerliği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Düzenli İfade Tanıma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Düzenli Diller için Pumping Lemma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Yığın Yapılı Otomatlar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PDA - CFG eşdeğerliği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Bağlamdan Bağımsız Dillerin Özellikleri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Bağlamdan Bağımsız Diller için Pumping Lemma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Turing Makinaları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Karar Verilebilirlik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Definitions: Finite State Machines, Formal Languages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Alphabets, Languages and Grammars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Chomsky Hierarchy, Regular Expressions and Regular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Context Free Languages and Parsing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Deterministic and Non-Deterministic Finite Automata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DFA-NFA Equivalency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Recognizing Regular Expressions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Pumping Lemma for Regular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Push-down Automata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PDA-CFG Equivalency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Properties of Context Free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Push-down Automata for Context Free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Turing Machines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