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Nesneye Dayalı Modelleme ve Tasarım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Object Oriented Modeling and Design</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BLG468E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 252/E Object-Oriented Programming</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Esnek ve tekrar kullanılabilir yazılım bileşenleri oluşturmak için kullanılan nesneye dayalı tasarım prensipleri ve kalıpları. Tasarımın yanı sıra ders kapsamında nesneye dayalı yazılım geliştirmenin diğer temel konularına da değinilecektir. Bu konular; tümleştirilmiş yazılım geliştirme süreci (UP), kullanım senaryoları ve problem uzayının modellemesidir. Tüm modeller UML kullanılarak ifade edilecektir.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Principles and patterns of object oriented design that are used to create flexible and reusable software modules. This course also covers some basic topics of object-oriented software development such as unified process (UP), use cases, and domain modeling.  Analysis and design models will be presented using the UML.</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Tasarlanacak olan sistemin paydaşlarının gereksinimlerinin yönlendirdiği bir süreci izlemenin önemini öğretmek.</w:t>
            </w:r>
          </w:p>
          <w:p w:rsidR="00000000" w:rsidDel="00000000" w:rsidP="00000000" w:rsidRDefault="00000000" w:rsidRPr="00000000" w14:paraId="0000004E">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Tasarım kalıplarını ve bu kalıpların dayandığı nesneye dayalı kavramları öğretmek.</w:t>
            </w:r>
          </w:p>
          <w:p w:rsidR="00000000" w:rsidDel="00000000" w:rsidP="00000000" w:rsidRDefault="00000000" w:rsidRPr="00000000" w14:paraId="0000004F">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Esnek ve tekrar kullanılabilir yazılım bileşenleri tasarlamayı </w:t>
            </w:r>
            <w:r w:rsidDel="00000000" w:rsidR="00000000" w:rsidRPr="00000000">
              <w:rPr>
                <w:sz w:val="20"/>
                <w:szCs w:val="20"/>
                <w:rtl w:val="0"/>
              </w:rPr>
              <w:t xml:space="preserve">öğretmek</w:t>
            </w:r>
            <w:r w:rsidDel="00000000" w:rsidR="00000000" w:rsidRPr="00000000">
              <w:rPr>
                <w:sz w:val="20"/>
                <w:szCs w:val="20"/>
                <w:rtl w:val="0"/>
              </w:rPr>
              <w:t xml:space="preserve">.</w:t>
            </w:r>
          </w:p>
          <w:p w:rsidR="00000000" w:rsidDel="00000000" w:rsidP="00000000" w:rsidRDefault="00000000" w:rsidRPr="00000000" w14:paraId="00000050">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Tasarım kalıplarının, gerçek yazılım problemlerinin çözümünü sağlamak için nasıl kullanılacağını öğretmek.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the importance of following a process that is driven by the requirements of the stakeholders of the system.</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design patterns and their underlying object-oriented concepts.</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how to design flexible and reusable software components.</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how to use design patterns to provide solutions to real world software design problems.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Yazılım dünyasındaki sorunları ve neden iyi bir tasarıma gerek duyulduğunu bilme. </w:t>
            </w:r>
          </w:p>
          <w:p w:rsidR="00000000" w:rsidDel="00000000" w:rsidP="00000000" w:rsidRDefault="00000000" w:rsidRPr="00000000" w14:paraId="00000058">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Gereksinimleri belirleyebilme ve kullanım senaryolarını yazabilme</w:t>
            </w:r>
          </w:p>
          <w:p w:rsidR="00000000" w:rsidDel="00000000" w:rsidP="00000000" w:rsidRDefault="00000000" w:rsidRPr="00000000" w14:paraId="00000059">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Problem uzayını çözümlemeyi ve modellemeyi bilme</w:t>
            </w:r>
          </w:p>
          <w:p w:rsidR="00000000" w:rsidDel="00000000" w:rsidP="00000000" w:rsidRDefault="00000000" w:rsidRPr="00000000" w14:paraId="0000005A">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Nesneye dayalı tasarım prensiplerini, örneğin “uzman”, “az bağımlılık”, “yüksek uyum”, “dolaylılık” ve “çok şekillilik” kavrama</w:t>
            </w:r>
          </w:p>
          <w:p w:rsidR="00000000" w:rsidDel="00000000" w:rsidP="00000000" w:rsidRDefault="00000000" w:rsidRPr="00000000" w14:paraId="0000005B">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Nesneye dayalı tasarım prensiplerinin ve kalıplarının dayandığı esneklik, tekrar kullanılabilirlik, kolay anlaşılabilirlik gibi gerekçeleri bilme</w:t>
            </w:r>
          </w:p>
          <w:p w:rsidR="00000000" w:rsidDel="00000000" w:rsidP="00000000" w:rsidRDefault="00000000" w:rsidRPr="00000000" w14:paraId="0000005C">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Önemli GoF tasarım kalıplarını bilme</w:t>
            </w:r>
          </w:p>
          <w:p w:rsidR="00000000" w:rsidDel="00000000" w:rsidP="00000000" w:rsidRDefault="00000000" w:rsidRPr="00000000" w14:paraId="0000005D">
            <w:pPr>
              <w:pageBreakBefore w:val="0"/>
              <w:widowControl w:val="0"/>
              <w:numPr>
                <w:ilvl w:val="0"/>
                <w:numId w:val="5"/>
              </w:numPr>
              <w:spacing w:line="240" w:lineRule="auto"/>
              <w:ind w:left="360" w:hanging="360"/>
              <w:rPr>
                <w:sz w:val="20"/>
                <w:szCs w:val="20"/>
                <w:u w:val="none"/>
              </w:rPr>
            </w:pPr>
            <w:r w:rsidDel="00000000" w:rsidR="00000000" w:rsidRPr="00000000">
              <w:rPr>
                <w:sz w:val="20"/>
                <w:szCs w:val="20"/>
                <w:rtl w:val="0"/>
              </w:rPr>
              <w:t xml:space="preserve">Gerçek yazılım problemlerini çözmek üzere tasarım kalıplarını kullanabilme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Knowing the problems in the software industry and being aware of the need for a high-quality design</w:t>
            </w:r>
          </w:p>
          <w:p w:rsidR="00000000" w:rsidDel="00000000" w:rsidP="00000000" w:rsidRDefault="00000000" w:rsidRPr="00000000" w14:paraId="0000006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Ability to perform requirement analysis and write use-cases</w:t>
            </w:r>
          </w:p>
          <w:p w:rsidR="00000000" w:rsidDel="00000000" w:rsidP="00000000" w:rsidRDefault="00000000" w:rsidRPr="00000000" w14:paraId="00000061">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Ability to analyze the problem domain and create the domain model</w:t>
            </w:r>
          </w:p>
          <w:p w:rsidR="00000000" w:rsidDel="00000000" w:rsidP="00000000" w:rsidRDefault="00000000" w:rsidRPr="00000000" w14:paraId="00000062">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Knowing important object oriented design principles such as “expert”, “low coupling”, “high cohesion”, “indirection”, and “polymorphism” </w:t>
            </w:r>
          </w:p>
          <w:p w:rsidR="00000000" w:rsidDel="00000000" w:rsidP="00000000" w:rsidRDefault="00000000" w:rsidRPr="00000000" w14:paraId="00000063">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Knowing the reasoning for object-oriented design principles and patterns such as flexibility, reusability, and understandability</w:t>
            </w:r>
          </w:p>
          <w:p w:rsidR="00000000" w:rsidDel="00000000" w:rsidP="00000000" w:rsidRDefault="00000000" w:rsidRPr="00000000" w14:paraId="00000064">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Knowing important GoF design patterns.</w:t>
            </w:r>
          </w:p>
          <w:p w:rsidR="00000000" w:rsidDel="00000000" w:rsidP="00000000" w:rsidRDefault="00000000" w:rsidRPr="00000000" w14:paraId="00000065">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Ability to use design patterns to solve real world software design problems</w:t>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Craig Larman, Applying UML and Patterns, An Introduction to OOA/D and Iterative Development, 3/e, Prentice Hall PTR, 2005.</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Eric Freeman, Elisabeth </w:t>
            </w:r>
            <w:r w:rsidDel="00000000" w:rsidR="00000000" w:rsidRPr="00000000">
              <w:rPr>
                <w:sz w:val="20"/>
                <w:szCs w:val="20"/>
                <w:rtl w:val="0"/>
              </w:rPr>
              <w:t xml:space="preserve">Robson,</w:t>
            </w:r>
            <w:r w:rsidDel="00000000" w:rsidR="00000000" w:rsidRPr="00000000">
              <w:rPr>
                <w:sz w:val="20"/>
                <w:szCs w:val="20"/>
                <w:rtl w:val="0"/>
              </w:rPr>
              <w:t xml:space="preserve"> Head First Design Patterns: </w:t>
            </w:r>
            <w:r w:rsidDel="00000000" w:rsidR="00000000" w:rsidRPr="00000000">
              <w:rPr>
                <w:sz w:val="20"/>
                <w:szCs w:val="20"/>
                <w:rtl w:val="0"/>
              </w:rPr>
              <w:t xml:space="preserve">Building Extensible and Maintainable Object-Oriented Software</w:t>
            </w:r>
            <w:r w:rsidDel="00000000" w:rsidR="00000000" w:rsidRPr="00000000">
              <w:rPr>
                <w:sz w:val="20"/>
                <w:szCs w:val="20"/>
                <w:rtl w:val="0"/>
              </w:rPr>
              <w:t xml:space="preserve">, 2/e, O’REILLY,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Gamma E., Helm R., Johnson R., Vlissides J., </w:t>
            </w:r>
            <w:r w:rsidDel="00000000" w:rsidR="00000000" w:rsidRPr="00000000">
              <w:rPr>
                <w:sz w:val="20"/>
                <w:szCs w:val="20"/>
                <w:rtl w:val="0"/>
              </w:rPr>
              <w:t xml:space="preserve">Design Patterns : Elements of Reusable Object-Oriented Software</w:t>
            </w:r>
            <w:r w:rsidDel="00000000" w:rsidR="00000000" w:rsidRPr="00000000">
              <w:rPr>
                <w:sz w:val="20"/>
                <w:szCs w:val="20"/>
                <w:rtl w:val="0"/>
              </w:rPr>
              <w:t xml:space="preserve">, Reading MA, Addison-Wesley, 1995.</w:t>
            </w:r>
            <w:r w:rsidDel="00000000" w:rsidR="00000000" w:rsidRPr="00000000">
              <w:rPr>
                <w:rtl w:val="0"/>
              </w:rPr>
            </w:r>
          </w:p>
        </w:tc>
      </w:tr>
    </w:tbl>
    <w:p w:rsidR="00000000" w:rsidDel="00000000" w:rsidP="00000000" w:rsidRDefault="00000000" w:rsidRPr="00000000" w14:paraId="0000006C">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Dönem içinde beş adet çözümleme ve tasarım ödevi verilir.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Five analysis/design assignments are given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D">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20%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4">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5">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6">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Giriş: Yazılım dünyasındaki sorunlar ve dersin ana konuları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0"/>
                <w:szCs w:val="20"/>
              </w:rPr>
            </w:pPr>
            <w:r w:rsidDel="00000000" w:rsidR="00000000" w:rsidRPr="00000000">
              <w:rPr>
                <w:sz w:val="20"/>
                <w:szCs w:val="20"/>
                <w:rtl w:val="0"/>
              </w:rPr>
              <w:t xml:space="preserve">Gereksinimlerin analizi, kullanım senaryoları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spacing w:line="240" w:lineRule="auto"/>
              <w:rPr>
                <w:sz w:val="20"/>
                <w:szCs w:val="20"/>
              </w:rPr>
            </w:pPr>
            <w:r w:rsidDel="00000000" w:rsidR="00000000" w:rsidRPr="00000000">
              <w:rPr>
                <w:sz w:val="20"/>
                <w:szCs w:val="20"/>
                <w:rtl w:val="0"/>
              </w:rPr>
              <w:t xml:space="preserve">Analiz, problem uzayının modellenmesi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spacing w:line="240" w:lineRule="auto"/>
              <w:rPr>
                <w:sz w:val="20"/>
                <w:szCs w:val="20"/>
              </w:rPr>
            </w:pPr>
            <w:r w:rsidDel="00000000" w:rsidR="00000000" w:rsidRPr="00000000">
              <w:rPr>
                <w:sz w:val="20"/>
                <w:szCs w:val="20"/>
                <w:rtl w:val="0"/>
              </w:rPr>
              <w:t xml:space="preserve">Larman (GRASP) tasarım prensipleri: Denetçi, Yaratıcı, Uzman, Az bağımlılık, iyi uyum,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20"/>
                <w:szCs w:val="20"/>
              </w:rPr>
            </w:pPr>
            <w:r w:rsidDel="00000000" w:rsidR="00000000" w:rsidRPr="00000000">
              <w:rPr>
                <w:sz w:val="20"/>
                <w:szCs w:val="20"/>
                <w:rtl w:val="0"/>
              </w:rPr>
              <w:t xml:space="preserve">GRASP tasarım prensipleri ile tasarım örnekleri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sz w:val="20"/>
                <w:szCs w:val="20"/>
              </w:rPr>
            </w:pPr>
            <w:r w:rsidDel="00000000" w:rsidR="00000000" w:rsidRPr="00000000">
              <w:rPr>
                <w:sz w:val="20"/>
                <w:szCs w:val="20"/>
                <w:rtl w:val="0"/>
              </w:rPr>
              <w:t xml:space="preserve">4,5,7</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sz w:val="20"/>
                <w:szCs w:val="20"/>
              </w:rPr>
            </w:pPr>
            <w:r w:rsidDel="00000000" w:rsidR="00000000" w:rsidRPr="00000000">
              <w:rPr>
                <w:sz w:val="20"/>
                <w:szCs w:val="20"/>
                <w:rtl w:val="0"/>
              </w:rPr>
              <w:t xml:space="preserve">Larman (GRASP) tasarım prensipleri: Çok şekillilik, “Yapay sınıf”, “Dolaylılık”, “Değişimlerden korunma”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0"/>
                <w:szCs w:val="20"/>
              </w:rPr>
            </w:pPr>
            <w:r w:rsidDel="00000000" w:rsidR="00000000" w:rsidRPr="00000000">
              <w:rPr>
                <w:sz w:val="20"/>
                <w:szCs w:val="20"/>
                <w:rtl w:val="0"/>
              </w:rPr>
              <w:t xml:space="preserve">GRASP tasarım prensipleri ile tasarım örnekleri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sz w:val="20"/>
                <w:szCs w:val="20"/>
              </w:rPr>
            </w:pPr>
            <w:r w:rsidDel="00000000" w:rsidR="00000000" w:rsidRPr="00000000">
              <w:rPr>
                <w:sz w:val="20"/>
                <w:szCs w:val="20"/>
                <w:rtl w:val="0"/>
              </w:rPr>
              <w:t xml:space="preserve">4,5,7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20"/>
                <w:szCs w:val="20"/>
              </w:rPr>
            </w:pPr>
            <w:r w:rsidDel="00000000" w:rsidR="00000000" w:rsidRPr="00000000">
              <w:rPr>
                <w:sz w:val="20"/>
                <w:szCs w:val="20"/>
                <w:rtl w:val="0"/>
              </w:rPr>
              <w:t xml:space="preserve">GoF Tasarım kalıplarına giriş. Adaptör, Fabrika, Tekil Nesne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20"/>
                <w:szCs w:val="20"/>
              </w:rPr>
            </w:pPr>
            <w:r w:rsidDel="00000000" w:rsidR="00000000" w:rsidRPr="00000000">
              <w:rPr>
                <w:sz w:val="20"/>
                <w:szCs w:val="20"/>
                <w:rtl w:val="0"/>
              </w:rPr>
              <w:t xml:space="preserve">GoF tasarım kalıplarına devam. Strateji, Bileşik nesne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sz w:val="20"/>
                <w:szCs w:val="20"/>
              </w:rPr>
            </w:pPr>
            <w:r w:rsidDel="00000000" w:rsidR="00000000" w:rsidRPr="00000000">
              <w:rPr>
                <w:sz w:val="20"/>
                <w:szCs w:val="20"/>
                <w:rtl w:val="0"/>
              </w:rPr>
              <w:t xml:space="preserve">GoF tasarım kalıplarına devam. Cephe kalıbı, değişken işletme kuralları problemi, Gözlemci kalıbı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0"/>
                <w:szCs w:val="20"/>
              </w:rPr>
            </w:pPr>
            <w:r w:rsidDel="00000000" w:rsidR="00000000" w:rsidRPr="00000000">
              <w:rPr>
                <w:sz w:val="20"/>
                <w:szCs w:val="20"/>
                <w:rtl w:val="0"/>
              </w:rPr>
              <w:t xml:space="preserve">GoF tasarım kalıpları ile tasarım örnekleri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sz w:val="20"/>
                <w:szCs w:val="20"/>
              </w:rPr>
            </w:pPr>
            <w:r w:rsidDel="00000000" w:rsidR="00000000" w:rsidRPr="00000000">
              <w:rPr>
                <w:sz w:val="20"/>
                <w:szCs w:val="20"/>
                <w:rtl w:val="0"/>
              </w:rPr>
              <w:t xml:space="preserve">5,6,7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sz w:val="20"/>
                <w:szCs w:val="20"/>
              </w:rPr>
            </w:pPr>
            <w:r w:rsidDel="00000000" w:rsidR="00000000" w:rsidRPr="00000000">
              <w:rPr>
                <w:sz w:val="20"/>
                <w:szCs w:val="20"/>
                <w:rtl w:val="0"/>
              </w:rPr>
              <w:t xml:space="preserve">GoF tasarım kalıplarına devam. Dekoratör, Şablon metot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20"/>
                <w:szCs w:val="20"/>
              </w:rPr>
            </w:pPr>
            <w:r w:rsidDel="00000000" w:rsidR="00000000" w:rsidRPr="00000000">
              <w:rPr>
                <w:sz w:val="20"/>
                <w:szCs w:val="20"/>
                <w:rtl w:val="0"/>
              </w:rPr>
              <w:t xml:space="preserve">GoF tasarım kalıplarına devam. Köprü kalıbı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sz w:val="20"/>
                <w:szCs w:val="20"/>
              </w:rPr>
            </w:pPr>
            <w:r w:rsidDel="00000000" w:rsidR="00000000" w:rsidRPr="00000000">
              <w:rPr>
                <w:sz w:val="20"/>
                <w:szCs w:val="20"/>
                <w:rtl w:val="0"/>
              </w:rPr>
              <w:t xml:space="preserve">GoF tasarım kalıpları ile tasarım örnekleri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5,6,7</w:t>
            </w:r>
          </w:p>
        </w:tc>
      </w:tr>
    </w:tbl>
    <w:p w:rsidR="00000000" w:rsidDel="00000000" w:rsidP="00000000" w:rsidRDefault="00000000" w:rsidRPr="00000000" w14:paraId="000000E4">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sz w:val="20"/>
                <w:szCs w:val="20"/>
              </w:rPr>
            </w:pPr>
            <w:r w:rsidDel="00000000" w:rsidR="00000000" w:rsidRPr="00000000">
              <w:rPr>
                <w:sz w:val="20"/>
                <w:szCs w:val="20"/>
                <w:rtl w:val="0"/>
              </w:rPr>
              <w:t xml:space="preserve">Introduction. Problems in the software industry, main topics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Requirement Analysis,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0"/>
                <w:szCs w:val="20"/>
              </w:rPr>
            </w:pPr>
            <w:r w:rsidDel="00000000" w:rsidR="00000000" w:rsidRPr="00000000">
              <w:rPr>
                <w:sz w:val="20"/>
                <w:szCs w:val="20"/>
                <w:rtl w:val="0"/>
              </w:rPr>
              <w:t xml:space="preserve">Analysis, domain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20"/>
                <w:szCs w:val="20"/>
              </w:rPr>
            </w:pPr>
            <w:r w:rsidDel="00000000" w:rsidR="00000000" w:rsidRPr="00000000">
              <w:rPr>
                <w:sz w:val="20"/>
                <w:szCs w:val="20"/>
                <w:rtl w:val="0"/>
              </w:rPr>
              <w:t xml:space="preserve">Larman (GRASP) Design Principles: Controller, Creator, Expert, Low coupling, High cohesion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20"/>
                <w:szCs w:val="20"/>
              </w:rPr>
            </w:pPr>
            <w:r w:rsidDel="00000000" w:rsidR="00000000" w:rsidRPr="00000000">
              <w:rPr>
                <w:sz w:val="20"/>
                <w:szCs w:val="20"/>
                <w:rtl w:val="0"/>
              </w:rPr>
              <w:t xml:space="preserve">Design examples using Larman (GRASP) Design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sz w:val="20"/>
                <w:szCs w:val="20"/>
              </w:rPr>
            </w:pPr>
            <w:r w:rsidDel="00000000" w:rsidR="00000000" w:rsidRPr="00000000">
              <w:rPr>
                <w:sz w:val="20"/>
                <w:szCs w:val="20"/>
                <w:rtl w:val="0"/>
              </w:rPr>
              <w:t xml:space="preserve">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sz w:val="20"/>
                <w:szCs w:val="20"/>
              </w:rPr>
            </w:pPr>
            <w:r w:rsidDel="00000000" w:rsidR="00000000" w:rsidRPr="00000000">
              <w:rPr>
                <w:sz w:val="20"/>
                <w:szCs w:val="20"/>
                <w:rtl w:val="0"/>
              </w:rPr>
              <w:t xml:space="preserve">Larman (GRASP) Design Principles: Polymorphism, Pure Fabrication, Indirection, Protected variations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0"/>
                <w:szCs w:val="20"/>
              </w:rPr>
            </w:pPr>
            <w:r w:rsidDel="00000000" w:rsidR="00000000" w:rsidRPr="00000000">
              <w:rPr>
                <w:sz w:val="20"/>
                <w:szCs w:val="20"/>
                <w:rtl w:val="0"/>
              </w:rPr>
              <w:t xml:space="preserve">Design examples using Larman (GRASP) Design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20"/>
                <w:szCs w:val="20"/>
              </w:rPr>
            </w:pPr>
            <w:r w:rsidDel="00000000" w:rsidR="00000000" w:rsidRPr="00000000">
              <w:rPr>
                <w:sz w:val="20"/>
                <w:szCs w:val="20"/>
                <w:rtl w:val="0"/>
              </w:rPr>
              <w:t xml:space="preserve">Introduction to GoF design patterns. Adapter, Factory, Singleton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20"/>
                <w:szCs w:val="20"/>
              </w:rPr>
            </w:pPr>
            <w:r w:rsidDel="00000000" w:rsidR="00000000" w:rsidRPr="00000000">
              <w:rPr>
                <w:sz w:val="20"/>
                <w:szCs w:val="20"/>
                <w:rtl w:val="0"/>
              </w:rPr>
              <w:t xml:space="preserve">GoF design patterns. Strategy, 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20"/>
                <w:szCs w:val="20"/>
              </w:rPr>
            </w:pPr>
            <w:r w:rsidDel="00000000" w:rsidR="00000000" w:rsidRPr="00000000">
              <w:rPr>
                <w:sz w:val="20"/>
                <w:szCs w:val="20"/>
                <w:rtl w:val="0"/>
              </w:rPr>
              <w:t xml:space="preserve">GoF design patterns. Facade, pluggable design rules, 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sz w:val="20"/>
                <w:szCs w:val="20"/>
              </w:rPr>
            </w:pPr>
            <w:r w:rsidDel="00000000" w:rsidR="00000000" w:rsidRPr="00000000">
              <w:rPr>
                <w:sz w:val="20"/>
                <w:szCs w:val="20"/>
                <w:rtl w:val="0"/>
              </w:rPr>
              <w:t xml:space="preserve">Design examples using GoF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sz w:val="20"/>
                <w:szCs w:val="20"/>
              </w:rPr>
            </w:pPr>
            <w:r w:rsidDel="00000000" w:rsidR="00000000" w:rsidRPr="00000000">
              <w:rPr>
                <w:sz w:val="20"/>
                <w:szCs w:val="20"/>
                <w:rtl w:val="0"/>
              </w:rPr>
              <w:t xml:space="preserve">GoF design patterns. Decorator, Template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0"/>
                <w:szCs w:val="20"/>
              </w:rPr>
            </w:pPr>
            <w:r w:rsidDel="00000000" w:rsidR="00000000" w:rsidRPr="00000000">
              <w:rPr>
                <w:sz w:val="20"/>
                <w:szCs w:val="20"/>
                <w:rtl w:val="0"/>
              </w:rPr>
              <w:t xml:space="preserve">GoF design patterns.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sz w:val="20"/>
                <w:szCs w:val="20"/>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sz w:val="20"/>
                <w:szCs w:val="20"/>
              </w:rPr>
            </w:pPr>
            <w:r w:rsidDel="00000000" w:rsidR="00000000" w:rsidRPr="00000000">
              <w:rPr>
                <w:sz w:val="20"/>
                <w:szCs w:val="20"/>
                <w:rtl w:val="0"/>
              </w:rPr>
              <w:t xml:space="preserve">Design examples using GoF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0"/>
                <w:szCs w:val="20"/>
              </w:rPr>
            </w:pPr>
            <w:r w:rsidDel="00000000" w:rsidR="00000000" w:rsidRPr="00000000">
              <w:rPr>
                <w:sz w:val="20"/>
                <w:szCs w:val="20"/>
                <w:rtl w:val="0"/>
              </w:rPr>
              <w:t xml:space="preserve">5,6,7</w:t>
            </w:r>
          </w:p>
        </w:tc>
      </w:tr>
    </w:tbl>
    <w:p w:rsidR="00000000" w:rsidDel="00000000" w:rsidP="00000000" w:rsidRDefault="00000000" w:rsidRPr="00000000" w14:paraId="00000112">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4">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7">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6">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7">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8">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Dr.Feza BUZLUCA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 Tolga Ovatman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B">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