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کریم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‌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خان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،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نقشه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‌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برداری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تغییرات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فرهنگی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هنری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اخیر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در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قلب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تهران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پروژه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‌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ای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از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جامعه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‌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B Nazanin" w:cs="B Nazanin" w:eastAsia="B Nazanin" w:hAnsi="B Nazanin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B Nazanin" w:cs="B Nazanin" w:eastAsia="B Nazanin" w:hAnsi="B Nazanin"/>
          <w:b w:val="1"/>
          <w:bCs w:val="1"/>
          <w:sz w:val="36"/>
          <w:szCs w:val="36"/>
          <w:rtl w:val="1"/>
        </w:rPr>
        <w:t xml:space="preserve">نیومدیا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آروشا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مشتاقی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زاده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امیرعلی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قاسمی</w:t>
      </w:r>
    </w:p>
    <w:p w:rsidR="00000000" w:rsidDel="00000000" w:rsidP="00000000" w:rsidRDefault="00000000" w:rsidRPr="00000000" w14:paraId="00000002">
      <w:pPr>
        <w:bidi w:val="1"/>
        <w:jc w:val="both"/>
        <w:rPr>
          <w:color w:val="ff0000"/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درباره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محدوده</w:t>
      </w:r>
      <w:r w:rsidDel="00000000" w:rsidR="00000000" w:rsidRPr="00000000">
        <w:rPr>
          <w:sz w:val="32"/>
          <w:szCs w:val="32"/>
          <w:rtl w:val="1"/>
        </w:rPr>
        <w:t xml:space="preserve">‌</w:t>
      </w:r>
      <w:r w:rsidDel="00000000" w:rsidR="00000000" w:rsidRPr="00000000">
        <w:rPr>
          <w:sz w:val="32"/>
          <w:szCs w:val="32"/>
          <w:rtl w:val="1"/>
        </w:rPr>
        <w:t xml:space="preserve">ی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خیابان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کریم</w:t>
      </w:r>
      <w:r w:rsidDel="00000000" w:rsidR="00000000" w:rsidRPr="00000000">
        <w:rPr>
          <w:sz w:val="32"/>
          <w:szCs w:val="32"/>
          <w:rtl w:val="1"/>
        </w:rPr>
        <w:t xml:space="preserve">‌</w:t>
      </w:r>
      <w:r w:rsidDel="00000000" w:rsidR="00000000" w:rsidRPr="00000000">
        <w:rPr>
          <w:sz w:val="32"/>
          <w:szCs w:val="32"/>
          <w:rtl w:val="1"/>
        </w:rPr>
        <w:t xml:space="preserve">خان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222222"/>
          <w:sz w:val="28"/>
          <w:szCs w:val="28"/>
          <w:highlight w:val="white"/>
          <w:rtl w:val="1"/>
        </w:rPr>
        <w:t xml:space="preserve">خیابان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22222"/>
          <w:sz w:val="28"/>
          <w:szCs w:val="28"/>
          <w:highlight w:val="white"/>
          <w:rtl w:val="1"/>
        </w:rPr>
        <w:t xml:space="preserve">کریم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22222"/>
          <w:sz w:val="28"/>
          <w:szCs w:val="28"/>
          <w:highlight w:val="white"/>
          <w:rtl w:val="1"/>
        </w:rPr>
        <w:t xml:space="preserve">خان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22222"/>
          <w:sz w:val="28"/>
          <w:szCs w:val="28"/>
          <w:highlight w:val="white"/>
          <w:rtl w:val="1"/>
        </w:rPr>
        <w:t xml:space="preserve">زند</w:t>
      </w:r>
      <w:r w:rsidDel="00000000" w:rsidR="00000000" w:rsidRPr="00000000">
        <w:rPr>
          <w:rFonts w:ascii="Cambria" w:cs="Cambria" w:eastAsia="Cambria" w:hAnsi="Cambria"/>
          <w:color w:val="222222"/>
          <w:sz w:val="28"/>
          <w:szCs w:val="28"/>
          <w:highlight w:val="white"/>
          <w:rtl w:val="0"/>
        </w:rPr>
        <w:t xml:space="preserve"> 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یکی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خیابان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مهم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مرکزی</w:t>
      </w:r>
      <w:r w:rsidDel="00000000" w:rsidR="00000000" w:rsidRPr="00000000">
        <w:rPr>
          <w:rFonts w:ascii="Cambria" w:cs="Cambria" w:eastAsia="Cambria" w:hAnsi="Cambria"/>
          <w:color w:val="222222"/>
          <w:sz w:val="28"/>
          <w:szCs w:val="28"/>
          <w:highlight w:val="white"/>
          <w:rtl w:val="0"/>
        </w:rPr>
        <w:t xml:space="preserve"> </w:t>
      </w:r>
      <w:r w:rsidDel="00000000" w:rsidR="00000000" w:rsidRPr="00000000">
        <w:rPr>
          <w:rFonts w:ascii="Tahoma" w:cs="Tahoma" w:eastAsia="Tahoma" w:hAnsi="Tahoma"/>
          <w:sz w:val="28"/>
          <w:szCs w:val="28"/>
          <w:highlight w:val="white"/>
          <w:rtl w:val="1"/>
        </w:rPr>
        <w:t xml:space="preserve">تهران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 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خیابان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جهت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شرقی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غربی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میان</w:t>
      </w:r>
      <w:r w:rsidDel="00000000" w:rsidR="00000000" w:rsidRPr="00000000">
        <w:rPr>
          <w:rFonts w:ascii="Cambria" w:cs="Cambria" w:eastAsia="Cambria" w:hAnsi="Cambria"/>
          <w:color w:val="222222"/>
          <w:sz w:val="28"/>
          <w:szCs w:val="28"/>
          <w:highlight w:val="white"/>
          <w:rtl w:val="0"/>
        </w:rPr>
        <w:t xml:space="preserve"> </w:t>
      </w:r>
      <w:r w:rsidDel="00000000" w:rsidR="00000000" w:rsidRPr="00000000">
        <w:rPr>
          <w:rFonts w:ascii="Tahoma" w:cs="Tahoma" w:eastAsia="Tahoma" w:hAnsi="Tahoma"/>
          <w:sz w:val="28"/>
          <w:szCs w:val="28"/>
          <w:highlight w:val="white"/>
          <w:rtl w:val="1"/>
        </w:rPr>
        <w:t xml:space="preserve">میدان</w:t>
      </w:r>
      <w:r w:rsidDel="00000000" w:rsidR="00000000" w:rsidRPr="00000000">
        <w:rPr>
          <w:rFonts w:ascii="Tahoma" w:cs="Tahoma" w:eastAsia="Tahoma" w:hAnsi="Tahoma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highlight w:val="white"/>
          <w:rtl w:val="1"/>
        </w:rPr>
        <w:t xml:space="preserve">هفت</w:t>
      </w:r>
      <w:r w:rsidDel="00000000" w:rsidR="00000000" w:rsidRPr="00000000">
        <w:rPr>
          <w:rFonts w:ascii="Tahoma" w:cs="Tahoma" w:eastAsia="Tahoma" w:hAnsi="Tahoma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sz w:val="28"/>
          <w:szCs w:val="28"/>
          <w:highlight w:val="white"/>
          <w:rtl w:val="1"/>
        </w:rPr>
        <w:t xml:space="preserve">تیر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 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222222"/>
          <w:sz w:val="28"/>
          <w:szCs w:val="28"/>
          <w:highlight w:val="white"/>
          <w:rtl w:val="0"/>
        </w:rPr>
        <w:t xml:space="preserve"> </w:t>
      </w:r>
      <w:r w:rsidDel="00000000" w:rsidR="00000000" w:rsidRPr="00000000">
        <w:rPr>
          <w:rFonts w:ascii="Tahoma" w:cs="Tahoma" w:eastAsia="Tahoma" w:hAnsi="Tahoma"/>
          <w:sz w:val="28"/>
          <w:szCs w:val="28"/>
          <w:highlight w:val="white"/>
          <w:rtl w:val="1"/>
        </w:rPr>
        <w:t xml:space="preserve">میدان</w:t>
      </w:r>
      <w:r w:rsidDel="00000000" w:rsidR="00000000" w:rsidRPr="00000000">
        <w:rPr>
          <w:rFonts w:ascii="Tahoma" w:cs="Tahoma" w:eastAsia="Tahoma" w:hAnsi="Tahoma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highlight w:val="white"/>
          <w:rtl w:val="1"/>
        </w:rPr>
        <w:t xml:space="preserve">ولی</w:t>
      </w:r>
      <w:r w:rsidDel="00000000" w:rsidR="00000000" w:rsidRPr="00000000">
        <w:rPr>
          <w:rFonts w:ascii="Tahoma" w:cs="Tahoma" w:eastAsia="Tahoma" w:hAnsi="Tahoma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sz w:val="28"/>
          <w:szCs w:val="28"/>
          <w:highlight w:val="white"/>
          <w:rtl w:val="1"/>
        </w:rPr>
        <w:t xml:space="preserve">عصر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 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جای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گرفته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color w:val="222222"/>
          <w:sz w:val="28"/>
          <w:szCs w:val="28"/>
          <w:highlight w:val="white"/>
          <w:rtl w:val="1"/>
        </w:rPr>
        <w:t xml:space="preserve">.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کریم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خان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سنایی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بهجت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آباد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ایرانشهر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ولی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عصر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فضاهای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کاربری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متفاوت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متنوع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تشکیل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طور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سنایی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آرام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قدیمی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زیادی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شهروندان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زرتشتی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ارمنی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داده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درحالی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جنوب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بسیار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جنب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وجوش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خریدوفروش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بورس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مانتوفروش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هفت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تیر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طلا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جواهر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ویلا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آبان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لوازم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کامپیوتر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خیابان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ایرانشهر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درنهایت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کتاب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کریم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خان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ساختمان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بانک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جریان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درباره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قدیمی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سنایی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بهجت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آباد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ایرانشهر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قشرهای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تحصیل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کرده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هستند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سطح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درآمدی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مناسبی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مدرنیزاسیون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زمان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تعریف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شغل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رژیم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پهلوی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تازه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نقل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جنوب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اقتصادی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سال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دستخوش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پنج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گذشته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گالری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ِ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شکل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محسوسی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یافته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هرروز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گوشه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کافه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آورد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وآمدها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اقامت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هنردوستان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روزبه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روز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بیشتر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زمزمه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تبدیل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کریم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خان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اطراف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گذر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شنیده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جشنواره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شرکت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کتاب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فروشی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کریم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خان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عنوان</w:t>
      </w:r>
      <w:r w:rsidDel="00000000" w:rsidR="00000000" w:rsidRPr="00000000">
        <w:rPr>
          <w:sz w:val="28"/>
          <w:szCs w:val="28"/>
          <w:rtl w:val="1"/>
        </w:rPr>
        <w:t xml:space="preserve"> «</w:t>
      </w:r>
      <w:r w:rsidDel="00000000" w:rsidR="00000000" w:rsidRPr="00000000">
        <w:rPr>
          <w:sz w:val="28"/>
          <w:szCs w:val="28"/>
          <w:rtl w:val="1"/>
        </w:rPr>
        <w:t xml:space="preserve">گفت</w:t>
      </w:r>
      <w:r w:rsidDel="00000000" w:rsidR="00000000" w:rsidRPr="00000000">
        <w:rPr>
          <w:sz w:val="28"/>
          <w:szCs w:val="28"/>
          <w:rtl w:val="1"/>
        </w:rPr>
        <w:t xml:space="preserve">» </w:t>
      </w:r>
      <w:r w:rsidDel="00000000" w:rsidR="00000000" w:rsidRPr="00000000">
        <w:rPr>
          <w:sz w:val="28"/>
          <w:szCs w:val="28"/>
          <w:rtl w:val="1"/>
        </w:rPr>
        <w:t xml:space="preserve">انجامید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بااین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حال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رسد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فارغ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تصمیمات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بخشنامه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رویکرد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خصوصی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صحنه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بازگشت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سکنا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گزیدن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وآمد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نتیجه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شب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مردگی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رنج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برد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ندرت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جنب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وجوشی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مشاهده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گشایش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رونق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بنگاه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بسیاری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بسیار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مبارک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درعین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حال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برخی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الگوهای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چون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تدریجی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خارج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قاعده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قیمت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بها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جلب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توجه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مالکان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مشاغل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حضور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عمدتا</w:t>
      </w:r>
      <w:r w:rsidDel="00000000" w:rsidR="00000000" w:rsidRPr="00000000">
        <w:rPr>
          <w:sz w:val="28"/>
          <w:szCs w:val="28"/>
          <w:rtl w:val="1"/>
        </w:rPr>
        <w:t xml:space="preserve">ً «</w:t>
      </w:r>
      <w:r w:rsidDel="00000000" w:rsidR="00000000" w:rsidRPr="00000000">
        <w:rPr>
          <w:sz w:val="28"/>
          <w:szCs w:val="28"/>
          <w:rtl w:val="1"/>
        </w:rPr>
        <w:t xml:space="preserve">ثروتمند</w:t>
      </w:r>
      <w:r w:rsidDel="00000000" w:rsidR="00000000" w:rsidRPr="00000000">
        <w:rPr>
          <w:sz w:val="28"/>
          <w:szCs w:val="28"/>
          <w:rtl w:val="1"/>
        </w:rPr>
        <w:t xml:space="preserve">» </w:t>
      </w:r>
      <w:r w:rsidDel="00000000" w:rsidR="00000000" w:rsidRPr="00000000">
        <w:rPr>
          <w:sz w:val="28"/>
          <w:szCs w:val="28"/>
          <w:rtl w:val="1"/>
        </w:rPr>
        <w:t xml:space="preserve">تلقی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کنیم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تواند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هشداری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باشد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آرام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خزنده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jc w:val="both"/>
        <w:rPr>
          <w:color w:val="ff0000"/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اعیانی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سازی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چیست</w:t>
      </w:r>
      <w:r w:rsidDel="00000000" w:rsidR="00000000" w:rsidRPr="00000000">
        <w:rPr>
          <w:sz w:val="32"/>
          <w:szCs w:val="3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جنتریفیکیشن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فرآیندی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برمبنای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قدیمی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بافت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فرسوده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نوسازی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شرایط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محیطی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ارتقاء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یابد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اما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بهبود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شرایط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جهت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بهبود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جهت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آوردن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سرمایه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مناطق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ثروتمندتر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نواحی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نوعی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رکود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رشدنیافتگی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کاربری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تعویض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تازه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واردانی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توانایی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بیشتر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جبران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بازسازی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تمهیدات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رفاهی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صورت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قیمت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املاک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برخی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کشورها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مالیات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دولت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یکی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نتایج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ورود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سرمایه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پراکندگی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اصیل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چراکه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درآمد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نشین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باشند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بها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مجبور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جابجایی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ملک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تشویق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فروش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ساختمان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مستهلک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زندگی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آپارتمان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نشینی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خارج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بیاورند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موضوع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نرخ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ارائه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مناطق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تناسبی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اقتصادی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ندارد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فرآیند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سرعت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یابد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ساکنینی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معمولا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تازه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رسیده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سطح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درآمدی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گیرند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موضوع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تدریجی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بسیاری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اروپا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آمریکا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فرآیند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راندن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اقلیت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نژادی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قشر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آسیب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پذیر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درآمد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حاشیه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منجر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گویی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عواملی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قصد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صورت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مسئله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مردمان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ارزش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افتاده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چهره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امروزی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پرتجملی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مراکز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ترسیم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مناطق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الگوهای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جهانی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حیطه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گردشگری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بازاریابی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همخوان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jc w:val="both"/>
        <w:rPr>
          <w:color w:val="ff0000"/>
          <w:sz w:val="32"/>
          <w:szCs w:val="32"/>
        </w:rPr>
      </w:pP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ملاک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ارزش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اقتصادی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هزینه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اجتماعی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عموما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سرمایه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نادیده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هزینه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جابجایی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قدیمی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کسب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وکارهای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سنتی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بروز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قدیمی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خانمان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ازهم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گسیختگی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اجتماعی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فراموشی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تاریخ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رابطه</w:t>
      </w:r>
      <w:r w:rsidDel="00000000" w:rsidR="00000000" w:rsidRPr="00000000">
        <w:rPr>
          <w:sz w:val="32"/>
          <w:szCs w:val="32"/>
          <w:rtl w:val="1"/>
        </w:rPr>
        <w:t xml:space="preserve">‌</w:t>
      </w:r>
      <w:r w:rsidDel="00000000" w:rsidR="00000000" w:rsidRPr="00000000">
        <w:rPr>
          <w:sz w:val="32"/>
          <w:szCs w:val="32"/>
          <w:rtl w:val="1"/>
        </w:rPr>
        <w:t xml:space="preserve">ی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بین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اعیانی</w:t>
      </w:r>
      <w:r w:rsidDel="00000000" w:rsidR="00000000" w:rsidRPr="00000000">
        <w:rPr>
          <w:sz w:val="32"/>
          <w:szCs w:val="32"/>
          <w:rtl w:val="1"/>
        </w:rPr>
        <w:t xml:space="preserve">‌</w:t>
      </w:r>
      <w:r w:rsidDel="00000000" w:rsidR="00000000" w:rsidRPr="00000000">
        <w:rPr>
          <w:sz w:val="32"/>
          <w:szCs w:val="32"/>
          <w:rtl w:val="1"/>
        </w:rPr>
        <w:t xml:space="preserve">سازی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هنر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چیست</w:t>
      </w:r>
      <w:r w:rsidDel="00000000" w:rsidR="00000000" w:rsidRPr="00000000">
        <w:rPr>
          <w:sz w:val="32"/>
          <w:szCs w:val="32"/>
          <w:rtl w:val="1"/>
        </w:rPr>
        <w:t xml:space="preserve">؟</w:t>
      </w:r>
    </w:p>
    <w:p w:rsidR="00000000" w:rsidDel="00000000" w:rsidP="00000000" w:rsidRDefault="00000000" w:rsidRPr="00000000" w14:paraId="00000009">
      <w:pPr>
        <w:bidi w:val="1"/>
        <w:jc w:val="both"/>
        <w:rPr>
          <w:color w:val="ff0000"/>
          <w:sz w:val="32"/>
          <w:szCs w:val="32"/>
        </w:rPr>
      </w:pPr>
      <w:r w:rsidDel="00000000" w:rsidR="00000000" w:rsidRPr="00000000">
        <w:rPr>
          <w:sz w:val="28"/>
          <w:szCs w:val="28"/>
          <w:rtl w:val="1"/>
        </w:rPr>
        <w:t xml:space="preserve">هنر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دهه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هشتاد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میلادی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بسیاری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آکادمیک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درباره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عنوان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میانجی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کاتالیزور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فرآیند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شناخته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تئوری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تثبیت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موردی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شواهد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شماری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عنوان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آغازگران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فرآیند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کارگر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ارائه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یکی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تحلیل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قدیمی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عنوان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قراولان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گیرد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تحلیل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علاقه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فرصت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طلبانه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ناخوشایند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ِ </w:t>
      </w:r>
      <w:r w:rsidDel="00000000" w:rsidR="00000000" w:rsidRPr="00000000">
        <w:rPr>
          <w:sz w:val="28"/>
          <w:szCs w:val="28"/>
          <w:rtl w:val="1"/>
        </w:rPr>
        <w:t xml:space="preserve">باهویت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پناه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ببرند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نوآوران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مترقی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هستند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معمولا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الگوهای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رفتاری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زیستی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تقلید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بنابراین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تقاضای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«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» </w:t>
      </w:r>
      <w:r w:rsidDel="00000000" w:rsidR="00000000" w:rsidRPr="00000000">
        <w:rPr>
          <w:sz w:val="28"/>
          <w:szCs w:val="28"/>
          <w:rtl w:val="1"/>
        </w:rPr>
        <w:t xml:space="preserve">تلقی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آشکار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شکل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تحلیل</w:t>
      </w:r>
      <w:r w:rsidDel="00000000" w:rsidR="00000000" w:rsidRPr="00000000">
        <w:rPr>
          <w:sz w:val="28"/>
          <w:szCs w:val="28"/>
          <w:rtl w:val="1"/>
        </w:rPr>
        <w:t xml:space="preserve">ِ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همدستی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ناخودآگاه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توجه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پایین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نسبت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نیازهای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حرفه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صنعتی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زدایی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راکد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معمولا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عموما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غیرقابل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استفاده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نسبت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وسعتشان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پایین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اختیارگرفته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بازسازی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پردازند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افراد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شکل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سبک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زندگی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تقاضاهای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ایجاد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شکل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مشاغل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خدماتی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دهد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تغییر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زیستی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مشاغل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خدماتی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شکل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بازسازی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شیوه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زندگی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هاست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تصویری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سبک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زندگی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مناطق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طبقه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عادت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واره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طبقاتی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عموما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دنبال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چنین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سبک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زندگی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بنابراین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مناطق</w:t>
      </w:r>
      <w:r w:rsidDel="00000000" w:rsidR="00000000" w:rsidRPr="00000000">
        <w:rPr>
          <w:sz w:val="28"/>
          <w:szCs w:val="28"/>
          <w:rtl w:val="1"/>
        </w:rPr>
        <w:t xml:space="preserve"> «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»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اصطلاح</w:t>
      </w:r>
      <w:r w:rsidDel="00000000" w:rsidR="00000000" w:rsidRPr="00000000">
        <w:rPr>
          <w:sz w:val="28"/>
          <w:szCs w:val="28"/>
          <w:rtl w:val="1"/>
        </w:rPr>
        <w:t xml:space="preserve"> «</w:t>
      </w:r>
      <w:r w:rsidDel="00000000" w:rsidR="00000000" w:rsidRPr="00000000">
        <w:rPr>
          <w:sz w:val="28"/>
          <w:szCs w:val="28"/>
          <w:rtl w:val="1"/>
        </w:rPr>
        <w:t xml:space="preserve">باحال</w:t>
      </w:r>
      <w:r w:rsidDel="00000000" w:rsidR="00000000" w:rsidRPr="00000000">
        <w:rPr>
          <w:sz w:val="28"/>
          <w:szCs w:val="28"/>
          <w:rtl w:val="1"/>
        </w:rPr>
        <w:t xml:space="preserve">» </w:t>
      </w:r>
      <w:r w:rsidDel="00000000" w:rsidR="00000000" w:rsidRPr="00000000">
        <w:rPr>
          <w:sz w:val="28"/>
          <w:szCs w:val="28"/>
          <w:rtl w:val="1"/>
        </w:rPr>
        <w:t xml:space="preserve">نقل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jc w:val="both"/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sz w:val="28"/>
          <w:szCs w:val="28"/>
          <w:rtl w:val="1"/>
        </w:rPr>
        <w:t xml:space="preserve">همان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طور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ازاین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نتایج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ترک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درآمدتر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مراحل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اولیه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اتفاق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افتد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تکمیلی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دهد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فرآیند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ورود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حجم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عظیم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سرمایه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خصوصی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موج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جابجایی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آید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معمولا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تأثیر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دهد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تعجب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برانگیز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ساختمان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نسبت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فضاهای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بازگشت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بیشتری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داشته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باشند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آنجایی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فیزیکی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همچون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استودیوها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سالن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احتیاج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معمولا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اتفاق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افتادن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هزینه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علیرغم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جذب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قربانی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فرآیند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مجبور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جایی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کشف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مناطق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گاهی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اقامت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شوند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هنر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مقابل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</w:p>
    <w:p w:rsidR="00000000" w:rsidDel="00000000" w:rsidP="00000000" w:rsidRDefault="00000000" w:rsidRPr="00000000" w14:paraId="0000000E">
      <w:pPr>
        <w:bidi w:val="1"/>
        <w:jc w:val="both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1"/>
        </w:rPr>
        <w:t xml:space="preserve">جنبش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اجتماعی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جهان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توسعه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توسعه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روشنگری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آگاهی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درباره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هجمه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سرمایه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بلعیدن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فضاهای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عمومی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اطلاع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گرچه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زمینه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توانند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آگاهانه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مشارکت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چنین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پویش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معادله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بزنند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حقوق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تاکید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ورزند</w:t>
      </w:r>
      <w:r w:rsidDel="00000000" w:rsidR="00000000" w:rsidRPr="00000000">
        <w:rPr>
          <w:sz w:val="28"/>
          <w:szCs w:val="28"/>
          <w:rtl w:val="1"/>
        </w:rPr>
        <w:t xml:space="preserve">. 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br w:type="textWrapping"/>
      </w:r>
      <w:r w:rsidDel="00000000" w:rsidR="00000000" w:rsidRPr="00000000">
        <w:rPr>
          <w:sz w:val="32"/>
          <w:szCs w:val="32"/>
          <w:rtl w:val="1"/>
        </w:rPr>
        <w:t xml:space="preserve">کریم</w:t>
      </w:r>
      <w:r w:rsidDel="00000000" w:rsidR="00000000" w:rsidRPr="00000000">
        <w:rPr>
          <w:sz w:val="32"/>
          <w:szCs w:val="32"/>
          <w:rtl w:val="1"/>
        </w:rPr>
        <w:t xml:space="preserve">‌</w:t>
      </w:r>
      <w:r w:rsidDel="00000000" w:rsidR="00000000" w:rsidRPr="00000000">
        <w:rPr>
          <w:sz w:val="32"/>
          <w:szCs w:val="32"/>
          <w:rtl w:val="1"/>
        </w:rPr>
        <w:t xml:space="preserve">خان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نقشه</w:t>
      </w:r>
      <w:r w:rsidDel="00000000" w:rsidR="00000000" w:rsidRPr="00000000">
        <w:rPr>
          <w:sz w:val="32"/>
          <w:szCs w:val="32"/>
          <w:rtl w:val="1"/>
        </w:rPr>
        <w:t xml:space="preserve">‌</w:t>
      </w:r>
      <w:r w:rsidDel="00000000" w:rsidR="00000000" w:rsidRPr="00000000">
        <w:rPr>
          <w:sz w:val="32"/>
          <w:szCs w:val="32"/>
          <w:rtl w:val="1"/>
        </w:rPr>
        <w:t xml:space="preserve">برداری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تغییرات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فرهنگی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هنری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قلب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تهران</w:t>
      </w:r>
    </w:p>
    <w:p w:rsidR="00000000" w:rsidDel="00000000" w:rsidP="00000000" w:rsidRDefault="00000000" w:rsidRPr="00000000" w14:paraId="0000000F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قدم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مطالعه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میدانی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چنین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مبحث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پیچیده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تعریف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مساحت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مشخص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تحقیق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مهم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خیابان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حافظ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مفتح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غرب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فاصل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خیابان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مطهری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طالقانی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شناسی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تحقیق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موضوع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نزدیک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نخست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بررسی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چهار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گذشته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ردگیری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مستندات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شهری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جستجو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خرده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روایت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آثاری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طریق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مصاحبه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آرشیوی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جامعه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نیومدیا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«</w:t>
      </w:r>
      <w:r w:rsidDel="00000000" w:rsidR="00000000" w:rsidRPr="00000000">
        <w:rPr>
          <w:sz w:val="28"/>
          <w:szCs w:val="28"/>
          <w:rtl w:val="1"/>
        </w:rPr>
        <w:t xml:space="preserve">کریم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خان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نقشه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برداری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»، </w:t>
      </w:r>
      <w:r w:rsidDel="00000000" w:rsidR="00000000" w:rsidRPr="00000000">
        <w:rPr>
          <w:sz w:val="28"/>
          <w:szCs w:val="28"/>
          <w:rtl w:val="1"/>
        </w:rPr>
        <w:t xml:space="preserve">سعی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تحولات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تحقیقی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مطالعاتی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همکاری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متخصصان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بگیرد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کلیه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علاقه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درخواست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همکاری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مشارکت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ــــــــــــــــــــــــــــــــــــــــــــــ</w:t>
      </w:r>
    </w:p>
    <w:p w:rsidR="00000000" w:rsidDel="00000000" w:rsidP="00000000" w:rsidRDefault="00000000" w:rsidRPr="00000000" w14:paraId="00000013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نوشتن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یادداشت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متن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زیر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نگاه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jc w:val="both"/>
        <w:rPr>
          <w:rFonts w:ascii="Arial" w:cs="Arial" w:eastAsia="Arial" w:hAnsi="Arial"/>
          <w:i w:val="1"/>
          <w:iCs w:val="1"/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اسمیت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نیل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آیدین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ترکمه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. «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جهانی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گرایی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شهرگرایی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اعیانی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سان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راهبرد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شهری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».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مجله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اینرنتی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فضا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دیالکتیک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jc w:val="both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عندلیب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علیرضا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رضایی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فرد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مهسا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. «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شناسایی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محرک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امکان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سنجی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کارگیری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رویکرد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اعیان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بافت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فرسوده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نمونه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مطالعاتی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ابیوردی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شهر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highlight w:val="whit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شیراز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)».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پژوهش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شهری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هفت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حصار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شماره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6(1392): 55-64.</w:t>
      </w:r>
    </w:p>
    <w:p w:rsidR="00000000" w:rsidDel="00000000" w:rsidP="00000000" w:rsidRDefault="00000000" w:rsidRPr="00000000" w14:paraId="00000016">
      <w:pPr>
        <w:bidi w:val="1"/>
        <w:jc w:val="both"/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مضطرزاده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حامد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حجتی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وحید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. «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ارزیابی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تئوری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highlight w:val="whit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اعیان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نوسازی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بافت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فرسوده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».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کتاب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ماه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1"/>
        </w:rPr>
        <w:t xml:space="preserve">هنر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شماره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1"/>
        </w:rPr>
        <w:t xml:space="preserve"> 184 (1392): 74-81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- Ley, David. "Artists, aestheticisation and the field of gentrification."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Urban studies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40, no. 12 (2003): 2527-2544.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- Macdonald, Amy, and Stephanie Chai. "The Effects of Gentrification on Artists in Two Vancouver Neighbourhoods."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Western Geography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17 (2007): 18-19.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- Pallares-Barbera, Montserrat, Esteve Dot, and Antònia Casellas. "Artists, cultural gentrification and public policy."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Urbani izziv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23 (s 1) (2012): 104-114.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- Sasajima, Hideaki. "Cultural Aspects of Artist-led Gentrification in SoHo between the 1950s and 1970s: A Field Analysis of the Agglomeration Processes of Art Venues."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B Nazani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Calibri" w:cs="Calibri" w:eastAsia="Calibri" w:hAnsi="Calibri"/>
      <w:smallCap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240" w:lineRule="auto"/>
    </w:pPr>
    <w:rPr>
      <w:rFonts w:ascii="Calibri" w:cs="Calibri" w:eastAsia="Calibri" w:hAnsi="Calibri"/>
      <w:smallCap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="240" w:lineRule="auto"/>
    </w:pPr>
    <w:rPr>
      <w:rFonts w:ascii="Calibri" w:cs="Calibri" w:eastAsia="Calibri" w:hAnsi="Calibri"/>
      <w:smallCap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20" w:lineRule="auto"/>
    </w:pPr>
    <w:rPr>
      <w:rFonts w:ascii="Calibri" w:cs="Calibri" w:eastAsia="Calibri" w:hAnsi="Calibri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20" w:lineRule="auto"/>
    </w:pPr>
    <w:rPr>
      <w:rFonts w:ascii="Calibri" w:cs="Calibri" w:eastAsia="Calibri" w:hAnsi="Calibri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20" w:lineRule="auto"/>
    </w:pPr>
    <w:rPr>
      <w:rFonts w:ascii="Calibri" w:cs="Calibri" w:eastAsia="Calibri" w:hAnsi="Calibri"/>
      <w:b w:val="1"/>
      <w:bCs w:val="1"/>
      <w:smallCaps w:val="1"/>
      <w:color w:val="262626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mallCaps w:val="1"/>
      <w:color w:val="404040"/>
      <w:sz w:val="72"/>
      <w:szCs w:val="7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smallCaps w:val="1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