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Combien d’habitants  dans toutes les communes en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 population_2010 )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`communes`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Combien de communes dans le département 75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 * 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`communes`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num_departement =75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3)Quelles sont les deux plus petites communes, en superficie 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`communes`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surface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0 , 2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4)Quelles sont les deux communes les plus peuplées ?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`communes`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population_2010 DESC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0 , 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5)Modifier le nom du département 94 par val de marne 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departement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nom_departement = 'val de marne 2'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num_departement = 75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6)Quelles sont les deux communes  les plus densément peuplées ?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`communes`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population_2010 DESC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0 , 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7)en utilisant une requête sql, Modifier la structure de la table Communes en supprimant la colonne Population_1999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communes DROP `population_1999`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8)en utilisant une requête sql, Changer le nom de l’attribut Population_2010 par population_VF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20"/>
          <w:tab w:val="left" w:leader="none" w:pos="720"/>
        </w:tabs>
        <w:spacing w:after="320" w:line="360" w:lineRule="auto"/>
        <w:rPr>
          <w:color w:val="373737"/>
          <w:sz w:val="24"/>
          <w:szCs w:val="24"/>
        </w:rPr>
      </w:pPr>
      <w:r w:rsidDel="00000000" w:rsidR="00000000" w:rsidRPr="00000000">
        <w:rPr>
          <w:color w:val="373737"/>
          <w:sz w:val="24"/>
          <w:szCs w:val="24"/>
          <w:rtl w:val="0"/>
        </w:rPr>
        <w:t xml:space="preserve">ALTER TABLE communes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20"/>
          <w:tab w:val="left" w:leader="none" w:pos="720"/>
        </w:tabs>
        <w:spacing w:after="320" w:line="360" w:lineRule="auto"/>
        <w:rPr>
          <w:color w:val="373737"/>
          <w:sz w:val="24"/>
          <w:szCs w:val="24"/>
        </w:rPr>
      </w:pPr>
      <w:r w:rsidDel="00000000" w:rsidR="00000000" w:rsidRPr="00000000">
        <w:rPr>
          <w:color w:val="373737"/>
          <w:sz w:val="24"/>
          <w:szCs w:val="24"/>
          <w:rtl w:val="0"/>
        </w:rPr>
        <w:t xml:space="preserve">CHANGE `population_2010` `population_VF` int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20"/>
          <w:tab w:val="left" w:leader="none" w:pos="720"/>
        </w:tabs>
        <w:spacing w:after="320" w:line="360" w:lineRule="auto"/>
        <w:rPr>
          <w:color w:val="373737"/>
          <w:sz w:val="24"/>
          <w:szCs w:val="24"/>
        </w:rPr>
      </w:pPr>
      <w:r w:rsidDel="00000000" w:rsidR="00000000" w:rsidRPr="00000000">
        <w:rPr>
          <w:color w:val="373737"/>
          <w:sz w:val="24"/>
          <w:szCs w:val="24"/>
          <w:rtl w:val="0"/>
        </w:rPr>
        <w:t xml:space="preserve">9)</w:t>
      </w:r>
      <w:r w:rsidDel="00000000" w:rsidR="00000000" w:rsidRPr="00000000">
        <w:rPr>
          <w:sz w:val="24"/>
          <w:szCs w:val="24"/>
          <w:rtl w:val="0"/>
        </w:rPr>
        <w:t xml:space="preserve">Supprimer la commune num 94450</w:t>
      </w:r>
      <w:r w:rsidDel="00000000" w:rsidR="00000000" w:rsidRPr="00000000">
        <w:rPr>
          <w:color w:val="37373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communes 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num_departement = 94450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</w:t>
      </w:r>
      <w:r w:rsidDel="00000000" w:rsidR="00000000" w:rsidRPr="00000000">
        <w:rPr>
          <w:sz w:val="24"/>
          <w:szCs w:val="24"/>
          <w:rtl w:val="0"/>
        </w:rPr>
        <w:t xml:space="preserve">La population moyenne en 2010 des communes de France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AVG(population_VF)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from communes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11)Afficher le nom, et la latitude de la commune de creteil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nom_commune,latitude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communes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nom_commune = 'creteil'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20"/>
          <w:tab w:val="left" w:leader="none" w:pos="720"/>
        </w:tabs>
        <w:spacing w:after="320" w:line="360" w:lineRule="auto"/>
        <w:rPr>
          <w:rFonts w:ascii="Courier New" w:cs="Courier New" w:eastAsia="Courier New" w:hAnsi="Courier New"/>
          <w:color w:val="373737"/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" w:cs="Times" w:eastAsia="Times" w:hAnsi="Times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20"/>
          <w:tab w:val="left" w:leader="none" w:pos="720"/>
        </w:tabs>
        <w:spacing w:after="240" w:lin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