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1BD9" w14:textId="2D0563F4" w:rsidR="00D1219A" w:rsidRDefault="00000000">
      <w:pPr>
        <w:pStyle w:val="Heading1"/>
      </w:pPr>
      <w:r>
        <w:t>Da</w:t>
      </w:r>
      <w:r w:rsidR="003A42DF">
        <w:t>s</w:t>
      </w:r>
      <w:r>
        <w:t>hboard Features Based on Figma Design and Frontend Implementation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98"/>
        <w:gridCol w:w="3600"/>
        <w:gridCol w:w="1782"/>
        <w:gridCol w:w="2160"/>
      </w:tblGrid>
      <w:tr w:rsidR="00D1219A" w14:paraId="473B666B" w14:textId="77777777" w:rsidTr="003A42DF">
        <w:tc>
          <w:tcPr>
            <w:tcW w:w="1098" w:type="dxa"/>
          </w:tcPr>
          <w:p w14:paraId="17FA2B80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#</w:t>
            </w:r>
          </w:p>
        </w:tc>
        <w:tc>
          <w:tcPr>
            <w:tcW w:w="3600" w:type="dxa"/>
          </w:tcPr>
          <w:p w14:paraId="736394E7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Feature</w:t>
            </w:r>
          </w:p>
        </w:tc>
        <w:tc>
          <w:tcPr>
            <w:tcW w:w="1782" w:type="dxa"/>
          </w:tcPr>
          <w:p w14:paraId="4E546617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Status</w:t>
            </w:r>
          </w:p>
        </w:tc>
        <w:tc>
          <w:tcPr>
            <w:tcW w:w="2160" w:type="dxa"/>
          </w:tcPr>
          <w:p w14:paraId="16DD6A15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Evidence in Frontend / Design</w:t>
            </w:r>
          </w:p>
        </w:tc>
      </w:tr>
      <w:tr w:rsidR="00D1219A" w14:paraId="61E297DF" w14:textId="77777777" w:rsidTr="003A42DF">
        <w:tc>
          <w:tcPr>
            <w:tcW w:w="1098" w:type="dxa"/>
          </w:tcPr>
          <w:p w14:paraId="4CD4F8F4" w14:textId="77777777" w:rsidR="00D1219A" w:rsidRDefault="00000000">
            <w:r>
              <w:t>1</w:t>
            </w:r>
          </w:p>
        </w:tc>
        <w:tc>
          <w:tcPr>
            <w:tcW w:w="3600" w:type="dxa"/>
          </w:tcPr>
          <w:p w14:paraId="215F7991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AI Topic Summary Panel</w:t>
            </w:r>
          </w:p>
        </w:tc>
        <w:tc>
          <w:tcPr>
            <w:tcW w:w="1782" w:type="dxa"/>
          </w:tcPr>
          <w:p w14:paraId="66C769BE" w14:textId="77777777" w:rsidR="00D1219A" w:rsidRPr="003A42DF" w:rsidRDefault="00000000">
            <w:pPr>
              <w:rPr>
                <w:highlight w:val="green"/>
              </w:rPr>
            </w:pPr>
            <w:r w:rsidRPr="003A42DF">
              <w:rPr>
                <w:highlight w:val="green"/>
              </w:rPr>
              <w:t>Implemented</w:t>
            </w:r>
          </w:p>
        </w:tc>
        <w:tc>
          <w:tcPr>
            <w:tcW w:w="2160" w:type="dxa"/>
          </w:tcPr>
          <w:p w14:paraId="0B309576" w14:textId="77777777" w:rsidR="00D1219A" w:rsidRDefault="00000000">
            <w:r>
              <w:t>Topic Summary (AI) card with Generate button</w:t>
            </w:r>
          </w:p>
        </w:tc>
      </w:tr>
      <w:tr w:rsidR="00D1219A" w14:paraId="6FC7C9D6" w14:textId="77777777" w:rsidTr="003A42DF">
        <w:tc>
          <w:tcPr>
            <w:tcW w:w="1098" w:type="dxa"/>
          </w:tcPr>
          <w:p w14:paraId="4CE93534" w14:textId="77777777" w:rsidR="00D1219A" w:rsidRDefault="00000000">
            <w:r>
              <w:t>2</w:t>
            </w:r>
          </w:p>
        </w:tc>
        <w:tc>
          <w:tcPr>
            <w:tcW w:w="3600" w:type="dxa"/>
          </w:tcPr>
          <w:p w14:paraId="29AAFB03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Topic Overview Card</w:t>
            </w:r>
          </w:p>
        </w:tc>
        <w:tc>
          <w:tcPr>
            <w:tcW w:w="1782" w:type="dxa"/>
          </w:tcPr>
          <w:p w14:paraId="1F6C63E1" w14:textId="77777777" w:rsidR="00D1219A" w:rsidRPr="003A42DF" w:rsidRDefault="00000000">
            <w:pPr>
              <w:rPr>
                <w:highlight w:val="green"/>
              </w:rPr>
            </w:pPr>
            <w:r w:rsidRPr="003A42DF">
              <w:rPr>
                <w:highlight w:val="green"/>
              </w:rPr>
              <w:t>Implemented</w:t>
            </w:r>
          </w:p>
        </w:tc>
        <w:tc>
          <w:tcPr>
            <w:tcW w:w="2160" w:type="dxa"/>
          </w:tcPr>
          <w:p w14:paraId="1C4074A6" w14:textId="77777777" w:rsidR="00D1219A" w:rsidRDefault="00000000">
            <w:r>
              <w:t>Overview metrics shown in main panel</w:t>
            </w:r>
          </w:p>
        </w:tc>
      </w:tr>
      <w:tr w:rsidR="00D1219A" w14:paraId="61B945D1" w14:textId="77777777" w:rsidTr="003A42DF">
        <w:tc>
          <w:tcPr>
            <w:tcW w:w="1098" w:type="dxa"/>
          </w:tcPr>
          <w:p w14:paraId="5E970629" w14:textId="77777777" w:rsidR="00D1219A" w:rsidRDefault="00000000">
            <w:r>
              <w:t>3</w:t>
            </w:r>
          </w:p>
        </w:tc>
        <w:tc>
          <w:tcPr>
            <w:tcW w:w="3600" w:type="dxa"/>
          </w:tcPr>
          <w:p w14:paraId="62D430A1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Velocity Overview Panel</w:t>
            </w:r>
          </w:p>
        </w:tc>
        <w:tc>
          <w:tcPr>
            <w:tcW w:w="1782" w:type="dxa"/>
          </w:tcPr>
          <w:p w14:paraId="015A733F" w14:textId="77777777" w:rsidR="00D1219A" w:rsidRPr="003A42DF" w:rsidRDefault="00000000">
            <w:pPr>
              <w:rPr>
                <w:highlight w:val="green"/>
              </w:rPr>
            </w:pPr>
            <w:r w:rsidRPr="003A42DF">
              <w:rPr>
                <w:highlight w:val="green"/>
              </w:rPr>
              <w:t>Implemented</w:t>
            </w:r>
          </w:p>
        </w:tc>
        <w:tc>
          <w:tcPr>
            <w:tcW w:w="2160" w:type="dxa"/>
          </w:tcPr>
          <w:p w14:paraId="0603FACD" w14:textId="77777777" w:rsidR="00D1219A" w:rsidRDefault="00000000">
            <w:r>
              <w:t>Velocity card with review duration, TTFR, merges</w:t>
            </w:r>
          </w:p>
        </w:tc>
      </w:tr>
      <w:tr w:rsidR="00D1219A" w14:paraId="1A8B7F64" w14:textId="77777777" w:rsidTr="003A42DF">
        <w:tc>
          <w:tcPr>
            <w:tcW w:w="1098" w:type="dxa"/>
          </w:tcPr>
          <w:p w14:paraId="1BB842E0" w14:textId="77777777" w:rsidR="00D1219A" w:rsidRDefault="00000000">
            <w:r>
              <w:t>4</w:t>
            </w:r>
          </w:p>
        </w:tc>
        <w:tc>
          <w:tcPr>
            <w:tcW w:w="3600" w:type="dxa"/>
          </w:tcPr>
          <w:p w14:paraId="06EA4260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Top Contributors Panel</w:t>
            </w:r>
          </w:p>
        </w:tc>
        <w:tc>
          <w:tcPr>
            <w:tcW w:w="1782" w:type="dxa"/>
          </w:tcPr>
          <w:p w14:paraId="64011CC9" w14:textId="77777777" w:rsidR="00D1219A" w:rsidRPr="003A42DF" w:rsidRDefault="00000000">
            <w:pPr>
              <w:rPr>
                <w:highlight w:val="green"/>
              </w:rPr>
            </w:pPr>
            <w:r w:rsidRPr="003A42DF">
              <w:rPr>
                <w:highlight w:val="green"/>
              </w:rPr>
              <w:t>Implemented</w:t>
            </w:r>
          </w:p>
        </w:tc>
        <w:tc>
          <w:tcPr>
            <w:tcW w:w="2160" w:type="dxa"/>
          </w:tcPr>
          <w:p w14:paraId="19BA48E7" w14:textId="77777777" w:rsidR="00D1219A" w:rsidRDefault="00000000">
            <w:r>
              <w:t>Contributor list in right column</w:t>
            </w:r>
          </w:p>
        </w:tc>
      </w:tr>
      <w:tr w:rsidR="00D1219A" w14:paraId="1382D5EB" w14:textId="77777777" w:rsidTr="003A42DF">
        <w:tc>
          <w:tcPr>
            <w:tcW w:w="1098" w:type="dxa"/>
          </w:tcPr>
          <w:p w14:paraId="74A2DF04" w14:textId="77777777" w:rsidR="00D1219A" w:rsidRDefault="00000000">
            <w:r>
              <w:t>5</w:t>
            </w:r>
          </w:p>
        </w:tc>
        <w:tc>
          <w:tcPr>
            <w:tcW w:w="3600" w:type="dxa"/>
          </w:tcPr>
          <w:p w14:paraId="2752856E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Recent Activity Panel</w:t>
            </w:r>
          </w:p>
        </w:tc>
        <w:tc>
          <w:tcPr>
            <w:tcW w:w="1782" w:type="dxa"/>
          </w:tcPr>
          <w:p w14:paraId="23D592DF" w14:textId="77777777" w:rsidR="00D1219A" w:rsidRPr="003A42DF" w:rsidRDefault="00000000">
            <w:pPr>
              <w:rPr>
                <w:highlight w:val="green"/>
              </w:rPr>
            </w:pPr>
            <w:r w:rsidRPr="003A42DF">
              <w:rPr>
                <w:highlight w:val="green"/>
              </w:rPr>
              <w:t>Implemented</w:t>
            </w:r>
          </w:p>
        </w:tc>
        <w:tc>
          <w:tcPr>
            <w:tcW w:w="2160" w:type="dxa"/>
          </w:tcPr>
          <w:p w14:paraId="53703A8B" w14:textId="77777777" w:rsidR="00D1219A" w:rsidRDefault="00000000">
            <w:r>
              <w:t>Recent activity feed in sidebar</w:t>
            </w:r>
          </w:p>
        </w:tc>
      </w:tr>
      <w:tr w:rsidR="00D1219A" w14:paraId="762671AC" w14:textId="77777777" w:rsidTr="003A42DF">
        <w:tc>
          <w:tcPr>
            <w:tcW w:w="1098" w:type="dxa"/>
          </w:tcPr>
          <w:p w14:paraId="1D554FAC" w14:textId="77777777" w:rsidR="00D1219A" w:rsidRDefault="00000000">
            <w:r>
              <w:t>6</w:t>
            </w:r>
          </w:p>
        </w:tc>
        <w:tc>
          <w:tcPr>
            <w:tcW w:w="3600" w:type="dxa"/>
          </w:tcPr>
          <w:p w14:paraId="6CDE2EE8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Charts Section</w:t>
            </w:r>
          </w:p>
        </w:tc>
        <w:tc>
          <w:tcPr>
            <w:tcW w:w="1782" w:type="dxa"/>
          </w:tcPr>
          <w:p w14:paraId="22BA67AE" w14:textId="77777777" w:rsidR="00D1219A" w:rsidRPr="003A42DF" w:rsidRDefault="00000000">
            <w:pPr>
              <w:rPr>
                <w:highlight w:val="green"/>
              </w:rPr>
            </w:pPr>
            <w:r w:rsidRPr="003A42DF">
              <w:rPr>
                <w:highlight w:val="green"/>
              </w:rPr>
              <w:t>Planned</w:t>
            </w:r>
          </w:p>
        </w:tc>
        <w:tc>
          <w:tcPr>
            <w:tcW w:w="2160" w:type="dxa"/>
          </w:tcPr>
          <w:p w14:paraId="6428392D" w14:textId="77777777" w:rsidR="00D1219A" w:rsidRDefault="00000000">
            <w:r>
              <w:t>Chart placeholders defined in Figma and frontend</w:t>
            </w:r>
          </w:p>
        </w:tc>
      </w:tr>
      <w:tr w:rsidR="00D1219A" w14:paraId="43F64215" w14:textId="77777777" w:rsidTr="003A42DF">
        <w:tc>
          <w:tcPr>
            <w:tcW w:w="1098" w:type="dxa"/>
          </w:tcPr>
          <w:p w14:paraId="3BE3DD21" w14:textId="77777777" w:rsidR="00D1219A" w:rsidRDefault="00000000">
            <w:r>
              <w:t>7</w:t>
            </w:r>
          </w:p>
        </w:tc>
        <w:tc>
          <w:tcPr>
            <w:tcW w:w="3600" w:type="dxa"/>
          </w:tcPr>
          <w:p w14:paraId="2FA70864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Waiting vs Active Review Time</w:t>
            </w:r>
          </w:p>
        </w:tc>
        <w:tc>
          <w:tcPr>
            <w:tcW w:w="1782" w:type="dxa"/>
          </w:tcPr>
          <w:p w14:paraId="35F9B028" w14:textId="77777777" w:rsidR="00D1219A" w:rsidRPr="003A42DF" w:rsidRDefault="00000000">
            <w:pPr>
              <w:rPr>
                <w:highlight w:val="green"/>
              </w:rPr>
            </w:pPr>
            <w:r w:rsidRPr="003A42DF">
              <w:rPr>
                <w:highlight w:val="green"/>
              </w:rPr>
              <w:t>Planned</w:t>
            </w:r>
          </w:p>
        </w:tc>
        <w:tc>
          <w:tcPr>
            <w:tcW w:w="2160" w:type="dxa"/>
          </w:tcPr>
          <w:p w14:paraId="46E7C17A" w14:textId="77777777" w:rsidR="00D1219A" w:rsidRDefault="00000000">
            <w:r>
              <w:t>Intended breakdown chart</w:t>
            </w:r>
          </w:p>
        </w:tc>
      </w:tr>
      <w:tr w:rsidR="00D1219A" w14:paraId="7D28BB4F" w14:textId="77777777" w:rsidTr="003A42DF">
        <w:tc>
          <w:tcPr>
            <w:tcW w:w="1098" w:type="dxa"/>
          </w:tcPr>
          <w:p w14:paraId="5951F485" w14:textId="77777777" w:rsidR="00D1219A" w:rsidRDefault="00000000">
            <w:r>
              <w:t>8</w:t>
            </w:r>
          </w:p>
        </w:tc>
        <w:tc>
          <w:tcPr>
            <w:tcW w:w="3600" w:type="dxa"/>
          </w:tcPr>
          <w:p w14:paraId="381E8ACD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Time to First Review (Detailed)</w:t>
            </w:r>
          </w:p>
        </w:tc>
        <w:tc>
          <w:tcPr>
            <w:tcW w:w="1782" w:type="dxa"/>
          </w:tcPr>
          <w:p w14:paraId="06BFB750" w14:textId="77777777" w:rsidR="00D1219A" w:rsidRPr="003A42DF" w:rsidRDefault="00000000">
            <w:pPr>
              <w:rPr>
                <w:highlight w:val="green"/>
              </w:rPr>
            </w:pPr>
            <w:r w:rsidRPr="003A42DF">
              <w:rPr>
                <w:highlight w:val="green"/>
              </w:rPr>
              <w:t>Planned</w:t>
            </w:r>
          </w:p>
        </w:tc>
        <w:tc>
          <w:tcPr>
            <w:tcW w:w="2160" w:type="dxa"/>
          </w:tcPr>
          <w:p w14:paraId="03E82D91" w14:textId="77777777" w:rsidR="00D1219A" w:rsidRDefault="00000000">
            <w:r>
              <w:t>Currently a metric, planned trend analysis</w:t>
            </w:r>
          </w:p>
        </w:tc>
      </w:tr>
      <w:tr w:rsidR="00D1219A" w14:paraId="42C1ACE5" w14:textId="77777777" w:rsidTr="003A42DF">
        <w:tc>
          <w:tcPr>
            <w:tcW w:w="1098" w:type="dxa"/>
          </w:tcPr>
          <w:p w14:paraId="1EA6C947" w14:textId="77777777" w:rsidR="00D1219A" w:rsidRDefault="00000000">
            <w:r>
              <w:t>9</w:t>
            </w:r>
          </w:p>
        </w:tc>
        <w:tc>
          <w:tcPr>
            <w:tcW w:w="3600" w:type="dxa"/>
          </w:tcPr>
          <w:p w14:paraId="7F845AC4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Reviewer Load Indicators</w:t>
            </w:r>
          </w:p>
        </w:tc>
        <w:tc>
          <w:tcPr>
            <w:tcW w:w="1782" w:type="dxa"/>
          </w:tcPr>
          <w:p w14:paraId="139B1754" w14:textId="77777777" w:rsidR="00D1219A" w:rsidRPr="003A42DF" w:rsidRDefault="00000000">
            <w:pPr>
              <w:rPr>
                <w:highlight w:val="green"/>
              </w:rPr>
            </w:pPr>
            <w:r w:rsidRPr="003A42DF">
              <w:rPr>
                <w:highlight w:val="green"/>
              </w:rPr>
              <w:t>Planned</w:t>
            </w:r>
          </w:p>
        </w:tc>
        <w:tc>
          <w:tcPr>
            <w:tcW w:w="2160" w:type="dxa"/>
          </w:tcPr>
          <w:p w14:paraId="3FDAAA3D" w14:textId="77777777" w:rsidR="00D1219A" w:rsidRDefault="00000000">
            <w:r>
              <w:t>Extension of contributors panel</w:t>
            </w:r>
          </w:p>
        </w:tc>
      </w:tr>
      <w:tr w:rsidR="00D1219A" w14:paraId="55DE0FDC" w14:textId="77777777" w:rsidTr="003A42DF">
        <w:tc>
          <w:tcPr>
            <w:tcW w:w="1098" w:type="dxa"/>
          </w:tcPr>
          <w:p w14:paraId="1B1292A7" w14:textId="77777777" w:rsidR="00D1219A" w:rsidRDefault="00000000">
            <w:r>
              <w:t>10</w:t>
            </w:r>
          </w:p>
        </w:tc>
        <w:tc>
          <w:tcPr>
            <w:tcW w:w="3600" w:type="dxa"/>
          </w:tcPr>
          <w:p w14:paraId="3290D2C2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Revision Count Analysis</w:t>
            </w:r>
          </w:p>
        </w:tc>
        <w:tc>
          <w:tcPr>
            <w:tcW w:w="1782" w:type="dxa"/>
          </w:tcPr>
          <w:p w14:paraId="78F217E4" w14:textId="77777777" w:rsidR="00D1219A" w:rsidRPr="003A42DF" w:rsidRDefault="00000000">
            <w:pPr>
              <w:rPr>
                <w:highlight w:val="green"/>
              </w:rPr>
            </w:pPr>
            <w:r w:rsidRPr="003A42DF">
              <w:rPr>
                <w:highlight w:val="green"/>
              </w:rPr>
              <w:t>Planned</w:t>
            </w:r>
          </w:p>
        </w:tc>
        <w:tc>
          <w:tcPr>
            <w:tcW w:w="2160" w:type="dxa"/>
          </w:tcPr>
          <w:p w14:paraId="7A8B879A" w14:textId="77777777" w:rsidR="00D1219A" w:rsidRDefault="00000000">
            <w:r>
              <w:t>Planned chart-based analysis</w:t>
            </w:r>
          </w:p>
        </w:tc>
      </w:tr>
      <w:tr w:rsidR="00D1219A" w14:paraId="21D639A4" w14:textId="77777777" w:rsidTr="003A42DF">
        <w:tc>
          <w:tcPr>
            <w:tcW w:w="1098" w:type="dxa"/>
          </w:tcPr>
          <w:p w14:paraId="431360EF" w14:textId="77777777" w:rsidR="00D1219A" w:rsidRDefault="00000000">
            <w:r>
              <w:t>11</w:t>
            </w:r>
          </w:p>
        </w:tc>
        <w:tc>
          <w:tcPr>
            <w:tcW w:w="3600" w:type="dxa"/>
          </w:tcPr>
          <w:p w14:paraId="597A8DE2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Change Size vs Review Duration</w:t>
            </w:r>
          </w:p>
        </w:tc>
        <w:tc>
          <w:tcPr>
            <w:tcW w:w="1782" w:type="dxa"/>
          </w:tcPr>
          <w:p w14:paraId="4DA207DE" w14:textId="77777777" w:rsidR="00D1219A" w:rsidRPr="003A42DF" w:rsidRDefault="00000000">
            <w:pPr>
              <w:rPr>
                <w:highlight w:val="green"/>
              </w:rPr>
            </w:pPr>
            <w:r w:rsidRPr="003A42DF">
              <w:rPr>
                <w:highlight w:val="green"/>
              </w:rPr>
              <w:t>Planned</w:t>
            </w:r>
          </w:p>
        </w:tc>
        <w:tc>
          <w:tcPr>
            <w:tcW w:w="2160" w:type="dxa"/>
          </w:tcPr>
          <w:p w14:paraId="5C14B7A6" w14:textId="77777777" w:rsidR="00D1219A" w:rsidRDefault="00000000">
            <w:r>
              <w:t>Planned scatter plot</w:t>
            </w:r>
          </w:p>
        </w:tc>
      </w:tr>
      <w:tr w:rsidR="00D1219A" w14:paraId="7BD002A4" w14:textId="77777777" w:rsidTr="003A42DF">
        <w:tc>
          <w:tcPr>
            <w:tcW w:w="1098" w:type="dxa"/>
          </w:tcPr>
          <w:p w14:paraId="326E165B" w14:textId="77777777" w:rsidR="00D1219A" w:rsidRDefault="00000000">
            <w:r>
              <w:t>12</w:t>
            </w:r>
          </w:p>
        </w:tc>
        <w:tc>
          <w:tcPr>
            <w:tcW w:w="3600" w:type="dxa"/>
          </w:tcPr>
          <w:p w14:paraId="445C695D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CI Waiting Time Analysis</w:t>
            </w:r>
          </w:p>
        </w:tc>
        <w:tc>
          <w:tcPr>
            <w:tcW w:w="1782" w:type="dxa"/>
          </w:tcPr>
          <w:p w14:paraId="2842F97E" w14:textId="77777777" w:rsidR="00D1219A" w:rsidRPr="003A42DF" w:rsidRDefault="00000000">
            <w:pPr>
              <w:rPr>
                <w:highlight w:val="green"/>
              </w:rPr>
            </w:pPr>
            <w:r w:rsidRPr="003A42DF">
              <w:rPr>
                <w:highlight w:val="green"/>
              </w:rPr>
              <w:t>Planned</w:t>
            </w:r>
          </w:p>
        </w:tc>
        <w:tc>
          <w:tcPr>
            <w:tcW w:w="2160" w:type="dxa"/>
          </w:tcPr>
          <w:p w14:paraId="2C6A0F0C" w14:textId="77777777" w:rsidR="00D1219A" w:rsidRDefault="00000000">
            <w:r>
              <w:t>Velocity-related extension</w:t>
            </w:r>
          </w:p>
        </w:tc>
      </w:tr>
      <w:tr w:rsidR="00D1219A" w14:paraId="3484CC7A" w14:textId="77777777" w:rsidTr="003A42DF">
        <w:tc>
          <w:tcPr>
            <w:tcW w:w="1098" w:type="dxa"/>
          </w:tcPr>
          <w:p w14:paraId="76025220" w14:textId="77777777" w:rsidR="00D1219A" w:rsidRDefault="00000000">
            <w:r>
              <w:lastRenderedPageBreak/>
              <w:t>13</w:t>
            </w:r>
          </w:p>
        </w:tc>
        <w:tc>
          <w:tcPr>
            <w:tcW w:w="3600" w:type="dxa"/>
          </w:tcPr>
          <w:p w14:paraId="52157BE7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Topic Risk Indicator</w:t>
            </w:r>
          </w:p>
        </w:tc>
        <w:tc>
          <w:tcPr>
            <w:tcW w:w="1782" w:type="dxa"/>
          </w:tcPr>
          <w:p w14:paraId="1D3F2483" w14:textId="77777777" w:rsidR="00D1219A" w:rsidRPr="003A42DF" w:rsidRDefault="00000000">
            <w:pPr>
              <w:rPr>
                <w:highlight w:val="cyan"/>
              </w:rPr>
            </w:pPr>
            <w:r w:rsidRPr="003A42DF">
              <w:rPr>
                <w:highlight w:val="cyan"/>
              </w:rPr>
              <w:t>Future Work</w:t>
            </w:r>
          </w:p>
        </w:tc>
        <w:tc>
          <w:tcPr>
            <w:tcW w:w="2160" w:type="dxa"/>
          </w:tcPr>
          <w:p w14:paraId="1A687608" w14:textId="77777777" w:rsidR="00D1219A" w:rsidRDefault="00000000">
            <w:r>
              <w:t>Aggregated risk score</w:t>
            </w:r>
          </w:p>
        </w:tc>
      </w:tr>
      <w:tr w:rsidR="00D1219A" w14:paraId="643DF5B3" w14:textId="77777777" w:rsidTr="003A42DF">
        <w:tc>
          <w:tcPr>
            <w:tcW w:w="1098" w:type="dxa"/>
          </w:tcPr>
          <w:p w14:paraId="65A5274E" w14:textId="77777777" w:rsidR="00D1219A" w:rsidRDefault="00000000">
            <w:r>
              <w:t>14</w:t>
            </w:r>
          </w:p>
        </w:tc>
        <w:tc>
          <w:tcPr>
            <w:tcW w:w="3600" w:type="dxa"/>
          </w:tcPr>
          <w:p w14:paraId="0BE1C404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Bottleneck Detection</w:t>
            </w:r>
          </w:p>
        </w:tc>
        <w:tc>
          <w:tcPr>
            <w:tcW w:w="1782" w:type="dxa"/>
          </w:tcPr>
          <w:p w14:paraId="6F297769" w14:textId="77777777" w:rsidR="00D1219A" w:rsidRPr="003A42DF" w:rsidRDefault="00000000">
            <w:pPr>
              <w:rPr>
                <w:highlight w:val="cyan"/>
              </w:rPr>
            </w:pPr>
            <w:r w:rsidRPr="003A42DF">
              <w:rPr>
                <w:highlight w:val="cyan"/>
              </w:rPr>
              <w:t>Future Work</w:t>
            </w:r>
          </w:p>
        </w:tc>
        <w:tc>
          <w:tcPr>
            <w:tcW w:w="2160" w:type="dxa"/>
          </w:tcPr>
          <w:p w14:paraId="24D6EC8F" w14:textId="77777777" w:rsidR="00D1219A" w:rsidRDefault="00000000">
            <w:r>
              <w:t>Requires backend analytics</w:t>
            </w:r>
          </w:p>
        </w:tc>
      </w:tr>
      <w:tr w:rsidR="00D1219A" w14:paraId="67C0AC99" w14:textId="77777777" w:rsidTr="003A42DF">
        <w:tc>
          <w:tcPr>
            <w:tcW w:w="1098" w:type="dxa"/>
          </w:tcPr>
          <w:p w14:paraId="3807C65E" w14:textId="77777777" w:rsidR="00D1219A" w:rsidRDefault="00000000">
            <w:r>
              <w:t>15</w:t>
            </w:r>
          </w:p>
        </w:tc>
        <w:tc>
          <w:tcPr>
            <w:tcW w:w="3600" w:type="dxa"/>
          </w:tcPr>
          <w:p w14:paraId="1D51E508" w14:textId="77777777" w:rsidR="00D1219A" w:rsidRPr="003A42DF" w:rsidRDefault="00000000">
            <w:pPr>
              <w:rPr>
                <w:b/>
                <w:bCs/>
              </w:rPr>
            </w:pPr>
            <w:r w:rsidRPr="003A42DF">
              <w:rPr>
                <w:b/>
                <w:bCs/>
              </w:rPr>
              <w:t>Topic Evolution Timeline</w:t>
            </w:r>
          </w:p>
        </w:tc>
        <w:tc>
          <w:tcPr>
            <w:tcW w:w="1782" w:type="dxa"/>
          </w:tcPr>
          <w:p w14:paraId="69CC386C" w14:textId="77777777" w:rsidR="00D1219A" w:rsidRPr="003A42DF" w:rsidRDefault="00000000">
            <w:pPr>
              <w:rPr>
                <w:highlight w:val="cyan"/>
              </w:rPr>
            </w:pPr>
            <w:r w:rsidRPr="003A42DF">
              <w:rPr>
                <w:highlight w:val="cyan"/>
              </w:rPr>
              <w:t>Future Work</w:t>
            </w:r>
          </w:p>
        </w:tc>
        <w:tc>
          <w:tcPr>
            <w:tcW w:w="2160" w:type="dxa"/>
          </w:tcPr>
          <w:p w14:paraId="5A9D833D" w14:textId="77777777" w:rsidR="00D1219A" w:rsidRDefault="00000000">
            <w:r>
              <w:t>Longitudinal visualization</w:t>
            </w:r>
          </w:p>
        </w:tc>
      </w:tr>
    </w:tbl>
    <w:p w14:paraId="65AA69EF" w14:textId="77777777" w:rsidR="00000000" w:rsidRDefault="00000000"/>
    <w:p w14:paraId="7C48C713" w14:textId="77777777" w:rsidR="003A42DF" w:rsidRDefault="003A42DF"/>
    <w:p w14:paraId="148AC0CD" w14:textId="77777777" w:rsidR="003A42DF" w:rsidRDefault="003A42DF"/>
    <w:p w14:paraId="2BD22D1B" w14:textId="5B5694A8" w:rsidR="003A42DF" w:rsidRDefault="003A42DF" w:rsidP="003A42DF">
      <w:pPr>
        <w:pStyle w:val="p1"/>
      </w:pPr>
      <w:r>
        <w:rPr>
          <w:b/>
          <w:bCs/>
        </w:rPr>
        <w:t>13) Topic Risk Indicator (Slowdown Risk)</w:t>
      </w:r>
    </w:p>
    <w:p w14:paraId="6FDB6268" w14:textId="6CA5E6BF" w:rsidR="003A42DF" w:rsidRDefault="003A42DF" w:rsidP="003A42DF">
      <w:pPr>
        <w:pStyle w:val="p4"/>
      </w:pPr>
      <w:r>
        <w:t xml:space="preserve">A </w:t>
      </w:r>
      <w:r>
        <w:rPr>
          <w:rStyle w:val="s1"/>
          <w:rFonts w:eastAsiaTheme="majorEastAsia"/>
          <w:b/>
          <w:bCs/>
        </w:rPr>
        <w:t>single indicator</w:t>
      </w:r>
      <w:r>
        <w:t xml:space="preserve"> that tells developers:</w:t>
      </w:r>
      <w:r>
        <w:t xml:space="preserve"> </w:t>
      </w:r>
      <w:r>
        <w:t>“Is this topic likely to be slow or problematic?”</w:t>
      </w:r>
    </w:p>
    <w:p w14:paraId="25E1D9D7" w14:textId="079BA63F" w:rsidR="003A42DF" w:rsidRDefault="003A42DF" w:rsidP="003A42DF">
      <w:pPr>
        <w:pStyle w:val="p4"/>
      </w:pPr>
      <w:r>
        <w:t xml:space="preserve">Instead of checking many metrics separately, this </w:t>
      </w:r>
      <w:r>
        <w:rPr>
          <w:rStyle w:val="s1"/>
          <w:rFonts w:eastAsiaTheme="majorEastAsia"/>
          <w:b/>
          <w:bCs/>
        </w:rPr>
        <w:t>summarizes risk</w:t>
      </w:r>
      <w:r>
        <w:t xml:space="preserve"> in one place.</w:t>
      </w:r>
    </w:p>
    <w:p w14:paraId="646EC573" w14:textId="77777777" w:rsidR="003A42DF" w:rsidRDefault="003A42DF" w:rsidP="003A42DF">
      <w:pPr>
        <w:pStyle w:val="p4"/>
      </w:pPr>
      <w:r>
        <w:t>It aggregates signals you already have or plan to have:</w:t>
      </w:r>
    </w:p>
    <w:p w14:paraId="0899BD66" w14:textId="77777777" w:rsidR="003A42DF" w:rsidRDefault="003A42DF" w:rsidP="003A42DF">
      <w:pPr>
        <w:pStyle w:val="p6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Large change size</w:t>
      </w:r>
    </w:p>
    <w:p w14:paraId="0D03A5C2" w14:textId="77777777" w:rsidR="003A42DF" w:rsidRDefault="003A42DF" w:rsidP="003A42DF">
      <w:pPr>
        <w:pStyle w:val="p6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High number of revisions</w:t>
      </w:r>
    </w:p>
    <w:p w14:paraId="5FFAC3B0" w14:textId="77777777" w:rsidR="003A42DF" w:rsidRDefault="003A42DF" w:rsidP="003A42DF">
      <w:pPr>
        <w:pStyle w:val="p6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Long time to first review</w:t>
      </w:r>
    </w:p>
    <w:p w14:paraId="32322A54" w14:textId="77777777" w:rsidR="003A42DF" w:rsidRDefault="003A42DF" w:rsidP="003A42DF">
      <w:pPr>
        <w:pStyle w:val="p6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Overloaded reviewers</w:t>
      </w:r>
    </w:p>
    <w:p w14:paraId="3892F2FE" w14:textId="79F8F7AB" w:rsidR="003A42DF" w:rsidRDefault="003A42DF" w:rsidP="003A42DF">
      <w:pPr>
        <w:pStyle w:val="p6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CI failures or long CI wait times</w:t>
      </w:r>
    </w:p>
    <w:p w14:paraId="7880CBDE" w14:textId="77777777" w:rsidR="003A42DF" w:rsidRDefault="003A42DF" w:rsidP="003A42DF">
      <w:pPr>
        <w:pStyle w:val="p4"/>
      </w:pPr>
      <w:r>
        <w:t>Example:</w:t>
      </w:r>
    </w:p>
    <w:p w14:paraId="0019FC70" w14:textId="77777777" w:rsidR="003A42DF" w:rsidRDefault="003A42DF" w:rsidP="003A42DF">
      <w:pPr>
        <w:pStyle w:val="p6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Fonts w:ascii="Apple Color Emoji" w:hAnsi="Apple Color Emoji" w:cs="Apple Color Emoji"/>
        </w:rPr>
        <w:t>🟢</w:t>
      </w:r>
      <w:r>
        <w:t xml:space="preserve"> Low risk</w:t>
      </w:r>
    </w:p>
    <w:p w14:paraId="7FF600AB" w14:textId="77777777" w:rsidR="003A42DF" w:rsidRDefault="003A42DF" w:rsidP="003A42DF">
      <w:pPr>
        <w:pStyle w:val="p6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Fonts w:ascii="Apple Color Emoji" w:hAnsi="Apple Color Emoji" w:cs="Apple Color Emoji"/>
        </w:rPr>
        <w:t>🟡</w:t>
      </w:r>
      <w:r>
        <w:t xml:space="preserve"> Medium risk</w:t>
      </w:r>
    </w:p>
    <w:p w14:paraId="47DCA86C" w14:textId="5F424A3D" w:rsidR="003A42DF" w:rsidRDefault="003A42DF" w:rsidP="003A42DF">
      <w:pPr>
        <w:pStyle w:val="p6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Fonts w:ascii="Apple Color Emoji" w:hAnsi="Apple Color Emoji" w:cs="Apple Color Emoji"/>
        </w:rPr>
        <w:t>🔴</w:t>
      </w:r>
      <w:r>
        <w:t xml:space="preserve"> High risk</w:t>
      </w:r>
    </w:p>
    <w:p w14:paraId="7736089A" w14:textId="77777777" w:rsidR="003A42DF" w:rsidRDefault="003A42DF" w:rsidP="003A42DF">
      <w:pPr>
        <w:pStyle w:val="p3"/>
      </w:pPr>
      <w:r>
        <w:rPr>
          <w:b/>
          <w:bCs/>
        </w:rPr>
        <w:t>How it appears in the dashboard</w:t>
      </w:r>
    </w:p>
    <w:p w14:paraId="6EF5062F" w14:textId="77777777" w:rsidR="003A42DF" w:rsidRDefault="003A42DF" w:rsidP="003A42DF">
      <w:pPr>
        <w:pStyle w:val="p6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 small badge near the topic name</w:t>
      </w:r>
    </w:p>
    <w:p w14:paraId="48FB3E39" w14:textId="77777777" w:rsidR="003A42DF" w:rsidRDefault="003A42DF" w:rsidP="003A42DF">
      <w:pPr>
        <w:pStyle w:val="p7"/>
      </w:pPr>
      <w:r>
        <w:rPr>
          <w:rStyle w:val="s2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</w:rPr>
        <w:t xml:space="preserve">Or a card: </w:t>
      </w:r>
      <w:r>
        <w:rPr>
          <w:b/>
          <w:bCs/>
        </w:rPr>
        <w:t>“Topic Review Risk: High”</w:t>
      </w:r>
    </w:p>
    <w:p w14:paraId="0F6C61BA" w14:textId="3B75D3D3" w:rsidR="003A42DF" w:rsidRDefault="003A42DF" w:rsidP="003A42DF">
      <w:pPr>
        <w:pStyle w:val="p6"/>
      </w:pPr>
      <w:r>
        <w:lastRenderedPageBreak/>
        <w:t>•</w:t>
      </w:r>
      <w:r>
        <w:rPr>
          <w:rStyle w:val="apple-tab-span"/>
          <w:rFonts w:eastAsiaTheme="majorEastAsia"/>
        </w:rPr>
        <w:t xml:space="preserve"> </w:t>
      </w:r>
      <w:r>
        <w:t>Can be explained by tooltips (“High due to reviewer load and CI delays”)</w:t>
      </w:r>
    </w:p>
    <w:p w14:paraId="4BEDC435" w14:textId="77777777" w:rsidR="003A42DF" w:rsidRDefault="003A42DF" w:rsidP="003A42DF">
      <w:pPr>
        <w:pStyle w:val="p5"/>
      </w:pPr>
      <w:r>
        <w:t>We propose a topic-level risk indicator that aggregates known delay factors to highlight reviews that are likely to experience slow progress.</w:t>
      </w:r>
    </w:p>
    <w:p w14:paraId="2A1C7C15" w14:textId="77777777" w:rsidR="003A42DF" w:rsidRDefault="003A42DF" w:rsidP="003A42DF">
      <w:pPr>
        <w:pStyle w:val="p5"/>
      </w:pPr>
    </w:p>
    <w:p w14:paraId="252E418F" w14:textId="7505D798" w:rsidR="003A42DF" w:rsidRDefault="003A42DF" w:rsidP="003A42DF">
      <w:pPr>
        <w:pStyle w:val="p1"/>
      </w:pPr>
      <w:r>
        <w:rPr>
          <w:b/>
          <w:bCs/>
        </w:rPr>
        <w:t>14) Bottleneck Detection</w:t>
      </w:r>
    </w:p>
    <w:p w14:paraId="1780B860" w14:textId="28D4938B" w:rsidR="003A42DF" w:rsidRDefault="003A42DF" w:rsidP="003A42DF">
      <w:pPr>
        <w:pStyle w:val="p4"/>
      </w:pPr>
      <w:r>
        <w:t xml:space="preserve">Identifying </w:t>
      </w:r>
      <w:r>
        <w:rPr>
          <w:rStyle w:val="s1"/>
          <w:rFonts w:eastAsiaTheme="majorEastAsia"/>
          <w:b/>
          <w:bCs/>
        </w:rPr>
        <w:t>where</w:t>
      </w:r>
      <w:r>
        <w:t xml:space="preserve"> or </w:t>
      </w:r>
      <w:r>
        <w:rPr>
          <w:rStyle w:val="s1"/>
          <w:rFonts w:eastAsiaTheme="majorEastAsia"/>
          <w:b/>
          <w:bCs/>
        </w:rPr>
        <w:t>who</w:t>
      </w:r>
      <w:r>
        <w:t xml:space="preserve"> is slowing the review process.</w:t>
      </w:r>
      <w:r>
        <w:t xml:space="preserve"> </w:t>
      </w:r>
    </w:p>
    <w:p w14:paraId="402E0AD3" w14:textId="77777777" w:rsidR="003A42DF" w:rsidRDefault="003A42DF" w:rsidP="003A42DF">
      <w:pPr>
        <w:pStyle w:val="p3"/>
      </w:pPr>
      <w:r>
        <w:rPr>
          <w:b/>
          <w:bCs/>
        </w:rPr>
        <w:t>Examples of bottlenecks</w:t>
      </w:r>
    </w:p>
    <w:p w14:paraId="41621339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 reviewer who consistently responds slowly</w:t>
      </w:r>
    </w:p>
    <w:p w14:paraId="6A8851FD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 CI stage that causes long waiting times</w:t>
      </w:r>
    </w:p>
    <w:p w14:paraId="0ABE406A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 specific file or component that triggers many revisions</w:t>
      </w:r>
    </w:p>
    <w:p w14:paraId="55E306C5" w14:textId="7E2CF38A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 review state where changes get “stuck”</w:t>
      </w:r>
    </w:p>
    <w:p w14:paraId="0187A9BC" w14:textId="77777777" w:rsidR="003A42DF" w:rsidRDefault="003A42DF" w:rsidP="003A42DF">
      <w:pPr>
        <w:pStyle w:val="p3"/>
      </w:pPr>
      <w:r>
        <w:rPr>
          <w:b/>
          <w:bCs/>
        </w:rPr>
        <w:t>How it appears in the dashboard</w:t>
      </w:r>
    </w:p>
    <w:p w14:paraId="4C872F91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“Potential Bottlenecks” panel</w:t>
      </w:r>
    </w:p>
    <w:p w14:paraId="7938B633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Highlighted reviewer, CI step, or change</w:t>
      </w:r>
    </w:p>
    <w:p w14:paraId="0FB2B6BF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Example message:</w:t>
      </w:r>
    </w:p>
    <w:p w14:paraId="79443B87" w14:textId="03183ECA" w:rsidR="003A42DF" w:rsidRDefault="003A42DF" w:rsidP="003A42DF">
      <w:pPr>
        <w:pStyle w:val="p6"/>
      </w:pPr>
      <w:r>
        <w:t>“Most delays occur while waiting for CI approval”</w:t>
      </w:r>
    </w:p>
    <w:p w14:paraId="6D635262" w14:textId="77777777" w:rsidR="003A42DF" w:rsidRDefault="003A42DF" w:rsidP="003A42DF">
      <w:pPr>
        <w:pStyle w:val="p6"/>
      </w:pPr>
    </w:p>
    <w:p w14:paraId="3B98DBEB" w14:textId="5874F25A" w:rsidR="003A42DF" w:rsidRDefault="003A42DF" w:rsidP="003A42DF">
      <w:pPr>
        <w:pStyle w:val="p4"/>
      </w:pPr>
      <w:r>
        <w:t xml:space="preserve">The paper emphasizes that </w:t>
      </w:r>
      <w:r>
        <w:rPr>
          <w:rStyle w:val="s1"/>
          <w:rFonts w:eastAsiaTheme="majorEastAsia"/>
          <w:b/>
          <w:bCs/>
        </w:rPr>
        <w:t>delay is systemic</w:t>
      </w:r>
      <w:r>
        <w:t>, not accidental.</w:t>
      </w:r>
      <w:r>
        <w:t xml:space="preserve"> </w:t>
      </w:r>
      <w:r>
        <w:t>Bottleneck detection makes this visible.</w:t>
      </w:r>
    </w:p>
    <w:p w14:paraId="7239AD65" w14:textId="77777777" w:rsidR="003A42DF" w:rsidRDefault="003A42DF" w:rsidP="003A42DF">
      <w:pPr>
        <w:pStyle w:val="p6"/>
      </w:pPr>
      <w:r>
        <w:t>Bottleneck detection helps teams identify systemic sources of delay, such as reviewer saturation or CI latency, which were highlighted as key contributors to reduced review velocity.</w:t>
      </w:r>
    </w:p>
    <w:p w14:paraId="3503D8AB" w14:textId="77777777" w:rsidR="003A42DF" w:rsidRDefault="003A42DF" w:rsidP="003A42DF">
      <w:pPr>
        <w:pStyle w:val="p6"/>
      </w:pPr>
    </w:p>
    <w:p w14:paraId="48D8677E" w14:textId="77777777" w:rsidR="003A42DF" w:rsidRDefault="003A42DF" w:rsidP="003A42DF">
      <w:pPr>
        <w:pStyle w:val="p6"/>
      </w:pPr>
    </w:p>
    <w:p w14:paraId="7AD9E146" w14:textId="77777777" w:rsidR="003A42DF" w:rsidRDefault="003A42DF" w:rsidP="003A42DF">
      <w:pPr>
        <w:pStyle w:val="p6"/>
      </w:pPr>
    </w:p>
    <w:p w14:paraId="1B67CD43" w14:textId="77777777" w:rsidR="003A42DF" w:rsidRDefault="003A42DF" w:rsidP="003A42DF">
      <w:pPr>
        <w:pStyle w:val="p6"/>
      </w:pPr>
    </w:p>
    <w:p w14:paraId="4B5DD49F" w14:textId="10822C6A" w:rsidR="003A42DF" w:rsidRDefault="003A42DF" w:rsidP="003A42DF">
      <w:pPr>
        <w:pStyle w:val="p1"/>
      </w:pPr>
      <w:r>
        <w:rPr>
          <w:b/>
          <w:bCs/>
        </w:rPr>
        <w:t>15) Topic Evolution Timeline</w:t>
      </w:r>
    </w:p>
    <w:p w14:paraId="69B2ACF4" w14:textId="77777777" w:rsidR="003A42DF" w:rsidRDefault="003A42DF" w:rsidP="003A42DF">
      <w:pPr>
        <w:pStyle w:val="p4"/>
      </w:pPr>
      <w:r>
        <w:rPr>
          <w:rStyle w:val="s1"/>
          <w:rFonts w:eastAsiaTheme="majorEastAsia"/>
        </w:rPr>
        <w:t xml:space="preserve">A visualization of </w:t>
      </w:r>
      <w:r>
        <w:rPr>
          <w:b/>
          <w:bCs/>
        </w:rPr>
        <w:t>how a topic evolves over time</w:t>
      </w:r>
      <w:r>
        <w:rPr>
          <w:rStyle w:val="s1"/>
          <w:rFonts w:eastAsiaTheme="majorEastAsia"/>
        </w:rPr>
        <w:t>, from:</w:t>
      </w:r>
    </w:p>
    <w:p w14:paraId="06A1FAA4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creation</w:t>
      </w:r>
    </w:p>
    <w:p w14:paraId="0F190B92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peak activity</w:t>
      </w:r>
    </w:p>
    <w:p w14:paraId="4EDD9709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stabilization</w:t>
      </w:r>
    </w:p>
    <w:p w14:paraId="25F81A8C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merge or abandonment</w:t>
      </w:r>
    </w:p>
    <w:p w14:paraId="3A1F4460" w14:textId="77777777" w:rsidR="003A42DF" w:rsidRDefault="003A42DF" w:rsidP="003A42DF">
      <w:pPr>
        <w:pStyle w:val="p2"/>
      </w:pPr>
    </w:p>
    <w:p w14:paraId="5C8EF6B5" w14:textId="77777777" w:rsidR="003A42DF" w:rsidRDefault="003A42DF" w:rsidP="003A42DF">
      <w:pPr>
        <w:pStyle w:val="p3"/>
      </w:pPr>
      <w:r>
        <w:rPr>
          <w:b/>
          <w:bCs/>
        </w:rPr>
        <w:t>What it shows</w:t>
      </w:r>
    </w:p>
    <w:p w14:paraId="739B63CE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When activity started</w:t>
      </w:r>
    </w:p>
    <w:p w14:paraId="2B50BED0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Bursts of reviews or comments</w:t>
      </w:r>
    </w:p>
    <w:p w14:paraId="53B4F778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Quiet periods (idle time)</w:t>
      </w:r>
    </w:p>
    <w:p w14:paraId="6086A27D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Final resolution</w:t>
      </w:r>
    </w:p>
    <w:p w14:paraId="281484D5" w14:textId="77777777" w:rsidR="003A42DF" w:rsidRDefault="003A42DF" w:rsidP="003A42DF">
      <w:pPr>
        <w:pStyle w:val="p2"/>
      </w:pPr>
    </w:p>
    <w:p w14:paraId="363896AD" w14:textId="77777777" w:rsidR="003A42DF" w:rsidRDefault="003A42DF" w:rsidP="003A42DF">
      <w:pPr>
        <w:pStyle w:val="p3"/>
      </w:pPr>
      <w:r>
        <w:rPr>
          <w:b/>
          <w:bCs/>
        </w:rPr>
        <w:t>How it appears in the dashboard</w:t>
      </w:r>
    </w:p>
    <w:p w14:paraId="33F946A3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Timeline chart under the topic</w:t>
      </w:r>
    </w:p>
    <w:p w14:paraId="7D17A23E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Or activity intensity over time</w:t>
      </w:r>
    </w:p>
    <w:p w14:paraId="0EB82C39" w14:textId="77777777" w:rsidR="003A42DF" w:rsidRDefault="003A42DF" w:rsidP="003A42DF">
      <w:pPr>
        <w:pStyle w:val="p5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Helps answer:</w:t>
      </w:r>
    </w:p>
    <w:p w14:paraId="4A853862" w14:textId="77777777" w:rsidR="003A42DF" w:rsidRDefault="003A42DF" w:rsidP="003A42DF">
      <w:pPr>
        <w:pStyle w:val="p6"/>
      </w:pPr>
      <w:r>
        <w:t>“Is this topic still active, or already winding down?”</w:t>
      </w:r>
    </w:p>
    <w:p w14:paraId="39D191BA" w14:textId="77777777" w:rsidR="003A42DF" w:rsidRDefault="003A42DF" w:rsidP="003A42DF">
      <w:pPr>
        <w:pStyle w:val="p2"/>
      </w:pPr>
    </w:p>
    <w:p w14:paraId="1FF3BBBE" w14:textId="19154EB1" w:rsidR="003A42DF" w:rsidRDefault="003A42DF" w:rsidP="003A42DF">
      <w:pPr>
        <w:pStyle w:val="p7"/>
      </w:pPr>
      <w:r>
        <w:t xml:space="preserve">The paper discusses </w:t>
      </w:r>
      <w:r>
        <w:rPr>
          <w:rStyle w:val="s2"/>
          <w:b/>
          <w:bCs/>
        </w:rPr>
        <w:t>temporal aspects</w:t>
      </w:r>
      <w:r>
        <w:t xml:space="preserve"> of review </w:t>
      </w:r>
      <w:proofErr w:type="spellStart"/>
      <w:proofErr w:type="gramStart"/>
      <w:r>
        <w:t>velocity.This</w:t>
      </w:r>
      <w:proofErr w:type="spellEnd"/>
      <w:proofErr w:type="gramEnd"/>
      <w:r>
        <w:t xml:space="preserve"> makes time visible, not just totals.</w:t>
      </w:r>
    </w:p>
    <w:p w14:paraId="64763A5E" w14:textId="77777777" w:rsidR="003A42DF" w:rsidRDefault="003A42DF" w:rsidP="003A42DF">
      <w:pPr>
        <w:pStyle w:val="p6"/>
      </w:pPr>
      <w:r>
        <w:t>The topic evolution timeline provides temporal context, helping developers understand whether a topic is progressing, stalled, or nearing completion.</w:t>
      </w:r>
    </w:p>
    <w:p w14:paraId="6C196450" w14:textId="77777777" w:rsidR="003A42DF" w:rsidRDefault="003A42DF" w:rsidP="003A42DF">
      <w:pPr>
        <w:pStyle w:val="p6"/>
      </w:pPr>
    </w:p>
    <w:p w14:paraId="675F1E0E" w14:textId="77777777" w:rsidR="003A42DF" w:rsidRDefault="003A42DF" w:rsidP="003A42DF">
      <w:pPr>
        <w:pStyle w:val="p5"/>
      </w:pPr>
    </w:p>
    <w:p w14:paraId="3D4A7249" w14:textId="77777777" w:rsidR="003A42DF" w:rsidRDefault="003A42DF"/>
    <w:sectPr w:rsidR="003A42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528637">
    <w:abstractNumId w:val="8"/>
  </w:num>
  <w:num w:numId="2" w16cid:durableId="1510636608">
    <w:abstractNumId w:val="6"/>
  </w:num>
  <w:num w:numId="3" w16cid:durableId="2112511964">
    <w:abstractNumId w:val="5"/>
  </w:num>
  <w:num w:numId="4" w16cid:durableId="987057255">
    <w:abstractNumId w:val="4"/>
  </w:num>
  <w:num w:numId="5" w16cid:durableId="1449856962">
    <w:abstractNumId w:val="7"/>
  </w:num>
  <w:num w:numId="6" w16cid:durableId="123543502">
    <w:abstractNumId w:val="3"/>
  </w:num>
  <w:num w:numId="7" w16cid:durableId="30040889">
    <w:abstractNumId w:val="2"/>
  </w:num>
  <w:num w:numId="8" w16cid:durableId="1417704025">
    <w:abstractNumId w:val="1"/>
  </w:num>
  <w:num w:numId="9" w16cid:durableId="1661882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2DF"/>
    <w:rsid w:val="007E18B6"/>
    <w:rsid w:val="00AA1D8D"/>
    <w:rsid w:val="00B47730"/>
    <w:rsid w:val="00CB0664"/>
    <w:rsid w:val="00D121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63989"/>
  <w14:defaultImageDpi w14:val="300"/>
  <w15:docId w15:val="{3C7FC7A4-E860-5C43-A63E-22132736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3A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Normal"/>
    <w:rsid w:val="003A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3A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rsid w:val="003A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3A42DF"/>
  </w:style>
  <w:style w:type="paragraph" w:customStyle="1" w:styleId="p5">
    <w:name w:val="p5"/>
    <w:basedOn w:val="Normal"/>
    <w:rsid w:val="003A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A42DF"/>
  </w:style>
  <w:style w:type="paragraph" w:customStyle="1" w:styleId="p6">
    <w:name w:val="p6"/>
    <w:basedOn w:val="Normal"/>
    <w:rsid w:val="003A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7">
    <w:name w:val="p7"/>
    <w:basedOn w:val="Normal"/>
    <w:rsid w:val="003A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3A42DF"/>
  </w:style>
  <w:style w:type="paragraph" w:customStyle="1" w:styleId="p8">
    <w:name w:val="p8"/>
    <w:basedOn w:val="Normal"/>
    <w:rsid w:val="003A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491</Words>
  <Characters>2931</Characters>
  <Application>Microsoft Office Word</Application>
  <DocSecurity>0</DocSecurity>
  <Lines>293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Negin Janfada</cp:lastModifiedBy>
  <cp:revision>2</cp:revision>
  <dcterms:created xsi:type="dcterms:W3CDTF">2013-12-23T23:15:00Z</dcterms:created>
  <dcterms:modified xsi:type="dcterms:W3CDTF">2026-02-09T04:49:00Z</dcterms:modified>
  <cp:category/>
</cp:coreProperties>
</file>