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hAnsi="Calibri" w:cs="B Titr"/>
          <w:bCs/>
          <w:sz w:val="22"/>
          <w:szCs w:val="22"/>
          <w:rtl/>
        </w:rPr>
        <w:id w:val="1738125975"/>
        <w:lock w:val="sdtContentLocked"/>
        <w:placeholder>
          <w:docPart w:val="DefaultPlaceholder_-1854013440"/>
        </w:placeholder>
      </w:sdtPr>
      <w:sdtEndPr>
        <w:rPr>
          <w:rFonts w:ascii="B Nazanin" w:hAnsi="B Nazanin" w:cs="B Nazanin"/>
        </w:rPr>
      </w:sdtEndPr>
      <w:sdtContent>
        <w:p w:rsidR="00FF5754" w:rsidRDefault="004C7E13">
          <w:pPr>
            <w:spacing w:after="113"/>
            <w:jc w:val="center"/>
            <w:rPr>
              <w:sz w:val="22"/>
              <w:szCs w:val="22"/>
            </w:rPr>
          </w:pPr>
          <w:r>
            <w:rPr>
              <w:rFonts w:ascii="Calibri" w:hAnsi="Calibri" w:cs="B Titr"/>
              <w:bCs/>
              <w:sz w:val="22"/>
              <w:szCs w:val="22"/>
              <w:rtl/>
            </w:rPr>
            <w:t>تعهدنامه تعریف شماره خدماتی</w:t>
          </w:r>
        </w:p>
        <w:p w:rsidR="00FF5754" w:rsidRDefault="004C7E13">
          <w:pPr>
            <w:jc w:val="both"/>
            <w:rPr>
              <w:sz w:val="22"/>
              <w:szCs w:val="22"/>
            </w:rPr>
          </w:pP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احتراماً طبق ابلاغیه شرکت ارتباطات سیار ایران، از اول اردیبهشت ماه سال </w:t>
          </w:r>
          <w:r>
            <w:rPr>
              <w:rFonts w:ascii="B Nazanin" w:hAnsi="B Nazanin" w:cs="B Nazanin"/>
              <w:b/>
              <w:sz w:val="22"/>
              <w:szCs w:val="22"/>
            </w:rPr>
            <w:t>1392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، سرشماره‌های ارسال پیامک انبوه به دو گروه تبلیغاتی و خدماتی 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(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که شرح آن در ذیل آمده است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) 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دسته‌بندی می‌شوند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. 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لذا شرکت و یا موسسه‌ای که درخواست دریافت 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شماره خدماتی را دارد؛ می‌بایست ضمن مطالعه دقیق این تعهدنامه، نسبت به تکمیل و ارائه آن اقدام نماید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.</w:t>
          </w:r>
        </w:p>
        <w:p w:rsidR="00FF5754" w:rsidRDefault="004C7E13">
          <w:pPr>
            <w:spacing w:before="57" w:after="28"/>
            <w:jc w:val="both"/>
            <w:rPr>
              <w:sz w:val="22"/>
              <w:szCs w:val="22"/>
            </w:rPr>
          </w:pPr>
          <w:r>
            <w:rPr>
              <w:rFonts w:ascii="B Nazanin" w:hAnsi="B Nazanin" w:cs="B Nazanin"/>
              <w:bCs/>
              <w:sz w:val="22"/>
              <w:szCs w:val="22"/>
              <w:rtl/>
            </w:rPr>
            <w:t>شماره خدماتی</w:t>
          </w:r>
        </w:p>
        <w:p w:rsidR="00FF5754" w:rsidRDefault="004C7E13">
          <w:pPr>
            <w:jc w:val="both"/>
            <w:rPr>
              <w:sz w:val="22"/>
              <w:szCs w:val="22"/>
            </w:rPr>
          </w:pPr>
          <w:r>
            <w:rPr>
              <w:rFonts w:ascii="B Nazanin" w:hAnsi="B Nazanin" w:cs="B Nazanin"/>
              <w:b/>
              <w:sz w:val="22"/>
              <w:szCs w:val="22"/>
              <w:rtl/>
            </w:rPr>
            <w:t>شماره‌های خدماتی متعلق به شرکت‌ها، دفاتر، و سازمان‌هایی است که پیامک‌هایی با محتوای خدماتی، مشخص و در محدوده کاری همان مجموعه برای مخاطباتی شناخ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ته شده که خود درخواست دریافت این پیامک‌ها را داده‌اند، ارسال می‌کنند و محتوای آن اطلاع‌رسانی و ارائه خدمات به افراد داوطلب و شناخته شده است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.</w:t>
          </w:r>
        </w:p>
        <w:p w:rsidR="00FF5754" w:rsidRDefault="004C7E13">
          <w:pPr>
            <w:spacing w:before="57" w:after="28"/>
            <w:jc w:val="both"/>
            <w:rPr>
              <w:sz w:val="22"/>
              <w:szCs w:val="22"/>
            </w:rPr>
          </w:pPr>
          <w:r>
            <w:rPr>
              <w:rFonts w:ascii="B Nazanin" w:hAnsi="B Nazanin" w:cs="B Nazanin"/>
              <w:bCs/>
              <w:sz w:val="22"/>
              <w:szCs w:val="22"/>
              <w:rtl/>
            </w:rPr>
            <w:t>شرح تخلفات و الزامات</w:t>
          </w:r>
        </w:p>
        <w:p w:rsidR="00FF5754" w:rsidRDefault="004C7E13">
          <w:pPr>
            <w:pStyle w:val="ListParagraph"/>
            <w:numPr>
              <w:ilvl w:val="0"/>
              <w:numId w:val="1"/>
            </w:numPr>
            <w:jc w:val="both"/>
            <w:rPr>
              <w:rFonts w:ascii="B Nazanin" w:hAnsi="B Nazanin" w:cs="B Nazanin"/>
              <w:b/>
              <w:sz w:val="22"/>
              <w:szCs w:val="22"/>
            </w:rPr>
          </w:pP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هرگونه ارسال پیامک که </w:t>
          </w:r>
          <w:r>
            <w:rPr>
              <w:rFonts w:ascii="B Nazanin" w:hAnsi="B Nazanin" w:cs="B Nazanin"/>
              <w:b/>
              <w:sz w:val="22"/>
              <w:szCs w:val="22"/>
              <w:u w:val="single"/>
              <w:rtl/>
            </w:rPr>
            <w:t>بدون رضایت صاحب تلفن همراه و بدون اطلاع ایشان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 صورت پذیرد، پیامک تبلیغاتی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 محسوب شده و ارسال اینگونه پیام‌ها برای مخاطبانی که با اطلاع خود درخواست دریافت این پیامک‌ها را نداده‌اند؛ امکان‌پذیر نیست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. 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همچنین شرکت مذکور موظف است؛ شرایط لغو دریافت پیامک را برای مشترک فراهم نموده و راهنمای عدم دریافت را به شکل مستمر برای مشترک ارسال ن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ماید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.</w:t>
          </w:r>
        </w:p>
        <w:p w:rsidR="00FF5754" w:rsidRDefault="004C7E13">
          <w:pPr>
            <w:pStyle w:val="ListParagraph"/>
            <w:numPr>
              <w:ilvl w:val="0"/>
              <w:numId w:val="1"/>
            </w:numPr>
            <w:jc w:val="both"/>
            <w:rPr>
              <w:rFonts w:ascii="B Nazanin" w:hAnsi="B Nazanin" w:cs="B Nazanin"/>
              <w:b/>
              <w:sz w:val="22"/>
              <w:szCs w:val="22"/>
            </w:rPr>
          </w:pP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چنانچه شرکت، زیرمجموعه و یا مشتریان بر خلاف این تعهدنامه خطوط خود را از حالت تبلیغاتی به خدماتی تغییر داده و با سرشماره خدماتی خود ارسال تبلیغاتی انجام دهد 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(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ارسال هر گونه محتوا مغایر با موضوع اعلام شده در تعهدنامه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) 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ضمن تغییر کاربری سرشماره، مشمول 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پیگرد قانونی بوده و مسئولیت آن تماماً بر عهده ایشان است؛ لذا موظف به جبران تمام خسارات مادی و معنوی وارده به شرکت ارتباطات سیار ایران مطابق آنچه در این تعهدنامه آمده است؛ می‌باشد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.</w:t>
          </w:r>
        </w:p>
        <w:p w:rsidR="00FF5754" w:rsidRDefault="004C7E13">
          <w:pPr>
            <w:pStyle w:val="ListParagraph"/>
            <w:numPr>
              <w:ilvl w:val="0"/>
              <w:numId w:val="1"/>
            </w:numPr>
            <w:jc w:val="both"/>
            <w:rPr>
              <w:rFonts w:ascii="B Nazanin" w:hAnsi="B Nazanin" w:cs="B Nazanin"/>
              <w:b/>
              <w:sz w:val="22"/>
              <w:szCs w:val="22"/>
            </w:rPr>
          </w:pPr>
          <w:r>
            <w:rPr>
              <w:rFonts w:ascii="B Nazanin" w:hAnsi="B Nazanin" w:cs="B Nazanin"/>
              <w:b/>
              <w:sz w:val="22"/>
              <w:szCs w:val="22"/>
              <w:rtl/>
            </w:rPr>
            <w:t>هر شرکت موظف به ارائه لیست مخاطبین خود برای هر سرشماره خدماتی بوده و می‌بایس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ت پس از هرگونه اصلاح، تغییرات در لیست را به اطلاع شرکت همراه اول برساند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.</w:t>
          </w:r>
        </w:p>
        <w:p w:rsidR="00FF5754" w:rsidRDefault="004C7E13">
          <w:pPr>
            <w:ind w:left="360"/>
            <w:jc w:val="both"/>
            <w:rPr>
              <w:sz w:val="22"/>
              <w:szCs w:val="22"/>
            </w:rPr>
          </w:pPr>
          <w:r>
            <w:rPr>
              <w:rFonts w:ascii="B Nazanin" w:hAnsi="B Nazanin" w:cs="B Nazanin"/>
              <w:b/>
              <w:sz w:val="22"/>
              <w:szCs w:val="22"/>
              <w:rtl/>
            </w:rPr>
            <w:t>نکته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: 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قانونگذاری تخلفات، تشخیص نو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ع آن و اعمال جریمه، تماما به عهده شرکت ارتباطات سیار ایران 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(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همراه اول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) 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است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.</w:t>
          </w:r>
        </w:p>
        <w:p w:rsidR="00FF5754" w:rsidRDefault="004C7E13">
          <w:pPr>
            <w:spacing w:before="57" w:after="28"/>
            <w:jc w:val="both"/>
            <w:rPr>
              <w:sz w:val="22"/>
              <w:szCs w:val="22"/>
            </w:rPr>
          </w:pPr>
          <w:r>
            <w:rPr>
              <w:rFonts w:ascii="B Nazanin" w:hAnsi="B Nazanin" w:cs="B Nazanin"/>
              <w:bCs/>
              <w:sz w:val="22"/>
              <w:szCs w:val="22"/>
              <w:rtl/>
            </w:rPr>
            <w:t>شرح جریمه تخلف با خطوط خدماتی</w:t>
          </w:r>
        </w:p>
        <w:p w:rsidR="00FF5754" w:rsidRDefault="004C7E13">
          <w:pPr>
            <w:jc w:val="both"/>
            <w:rPr>
              <w:sz w:val="22"/>
              <w:szCs w:val="22"/>
            </w:rPr>
          </w:pPr>
          <w:r>
            <w:rPr>
              <w:rFonts w:ascii="B Nazanin" w:hAnsi="B Nazanin" w:cs="B Nazanin"/>
              <w:b/>
              <w:sz w:val="22"/>
              <w:szCs w:val="22"/>
              <w:rtl/>
            </w:rPr>
            <w:t>ارسال هر پیامک تبلیغاتی از خطوط خدماتی به مش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ترکین لیست سیاه، علاوه بر خارج شدن سرشماره از حالت خدماتی، مشمول جریمه </w:t>
          </w:r>
          <w:r>
            <w:rPr>
              <w:rFonts w:ascii="B Nazanin" w:hAnsi="B Nazanin" w:cs="B Nazanin"/>
              <w:b/>
              <w:sz w:val="22"/>
              <w:szCs w:val="22"/>
              <w:u w:val="single"/>
              <w:rtl/>
            </w:rPr>
            <w:t xml:space="preserve">ثابت </w:t>
          </w:r>
          <w:r>
            <w:rPr>
              <w:rFonts w:ascii="B Nazanin" w:hAnsi="B Nazanin" w:cs="B Nazanin"/>
              <w:b/>
              <w:sz w:val="22"/>
              <w:szCs w:val="22"/>
              <w:u w:val="single"/>
            </w:rPr>
            <w:t>300</w:t>
          </w:r>
          <w:r>
            <w:rPr>
              <w:rFonts w:ascii="B Nazanin" w:hAnsi="B Nazanin" w:cs="B Nazanin"/>
              <w:b/>
              <w:sz w:val="22"/>
              <w:szCs w:val="22"/>
              <w:u w:val="single"/>
              <w:rtl/>
            </w:rPr>
            <w:t xml:space="preserve"> </w:t>
          </w:r>
          <w:r>
            <w:rPr>
              <w:rFonts w:ascii="B Nazanin" w:hAnsi="B Nazanin" w:cs="B Nazanin"/>
              <w:b/>
              <w:sz w:val="22"/>
              <w:szCs w:val="22"/>
              <w:u w:val="single"/>
              <w:rtl/>
            </w:rPr>
            <w:t>میلیون ریالی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 و جریمه </w:t>
          </w:r>
          <w:r>
            <w:rPr>
              <w:rFonts w:ascii="B Nazanin" w:hAnsi="B Nazanin" w:cs="B Nazanin"/>
              <w:b/>
              <w:sz w:val="22"/>
              <w:szCs w:val="22"/>
              <w:u w:val="single"/>
              <w:rtl/>
            </w:rPr>
            <w:t xml:space="preserve">متغیر </w:t>
          </w:r>
          <w:r>
            <w:rPr>
              <w:rFonts w:ascii="B Nazanin" w:hAnsi="B Nazanin" w:cs="B Nazanin"/>
              <w:b/>
              <w:sz w:val="22"/>
              <w:szCs w:val="22"/>
              <w:u w:val="single"/>
            </w:rPr>
            <w:t>240</w:t>
          </w:r>
          <w:r>
            <w:rPr>
              <w:rFonts w:ascii="B Nazanin" w:hAnsi="B Nazanin" w:cs="B Nazanin"/>
              <w:b/>
              <w:sz w:val="22"/>
              <w:szCs w:val="22"/>
              <w:u w:val="single"/>
              <w:rtl/>
            </w:rPr>
            <w:t xml:space="preserve"> </w:t>
          </w:r>
          <w:r>
            <w:rPr>
              <w:rFonts w:ascii="B Nazanin" w:hAnsi="B Nazanin" w:cs="B Nazanin"/>
              <w:b/>
              <w:sz w:val="22"/>
              <w:szCs w:val="22"/>
              <w:u w:val="single"/>
              <w:rtl/>
            </w:rPr>
            <w:t>ريال به ازای هر پارت پیامک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 خواهد شد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.</w:t>
          </w:r>
        </w:p>
        <w:p w:rsidR="00FF5754" w:rsidRDefault="004C7E13">
          <w:pPr>
            <w:spacing w:before="57" w:after="28"/>
            <w:jc w:val="both"/>
            <w:rPr>
              <w:sz w:val="22"/>
              <w:szCs w:val="22"/>
            </w:rPr>
          </w:pPr>
          <w:r>
            <w:rPr>
              <w:rFonts w:ascii="B Nazanin" w:hAnsi="B Nazanin" w:cs="B Nazanin"/>
              <w:bCs/>
              <w:sz w:val="22"/>
              <w:szCs w:val="22"/>
              <w:rtl/>
            </w:rPr>
            <w:t>تعهدنامه</w:t>
          </w:r>
        </w:p>
      </w:sdtContent>
    </w:sdt>
    <w:p w:rsidR="00FF5754" w:rsidRDefault="004C7E13">
      <w:pPr>
        <w:jc w:val="both"/>
        <w:rPr>
          <w:sz w:val="22"/>
          <w:szCs w:val="22"/>
        </w:rPr>
      </w:pPr>
      <w:r>
        <w:rPr>
          <w:rFonts w:ascii="B Nazanin" w:hAnsi="B Nazanin" w:cs="B Nazanin"/>
          <w:b/>
          <w:sz w:val="22"/>
          <w:szCs w:val="22"/>
          <w:rtl/>
        </w:rPr>
        <w:t xml:space="preserve">در صورت بروز هر نوع تخلف از مفاد این تعهد، اعم از اینکه شرکت </w:t>
      </w:r>
      <w:r>
        <w:rPr>
          <w:rFonts w:ascii="B Nazanin" w:hAnsi="B Nazanin" w:cs="B Nazanin"/>
          <w:b/>
          <w:sz w:val="22"/>
          <w:szCs w:val="22"/>
          <w:rtl/>
        </w:rPr>
        <w:t>..........................</w:t>
      </w:r>
      <w:bookmarkStart w:id="0" w:name="_GoBack"/>
      <w:bookmarkEnd w:id="0"/>
      <w:r>
        <w:rPr>
          <w:rFonts w:ascii="B Nazanin" w:hAnsi="B Nazanin" w:cs="B Nazanin"/>
          <w:b/>
          <w:sz w:val="22"/>
          <w:szCs w:val="22"/>
          <w:rtl/>
        </w:rPr>
        <w:t xml:space="preserve">................... </w:t>
      </w:r>
      <w:sdt>
        <w:sdtPr>
          <w:rPr>
            <w:rFonts w:ascii="B Nazanin" w:hAnsi="B Nazanin" w:cs="B Nazanin"/>
            <w:b/>
            <w:sz w:val="22"/>
            <w:szCs w:val="22"/>
            <w:rtl/>
          </w:rPr>
          <w:id w:val="-166024879"/>
          <w:lock w:val="sdtContentLocked"/>
          <w:placeholder>
            <w:docPart w:val="DefaultPlaceholder_-1854013440"/>
          </w:placeholder>
        </w:sdtPr>
        <w:sdtContent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رأسا یا به واسطه زیرمجموعه‌ها و شرکت‌های تابعه خود، مرتکب شوند؛ علاوه بر متعهد بودن در برابر شرکت </w:t>
          </w:r>
          <w:r>
            <w:rPr>
              <w:rFonts w:ascii="B Nazanin" w:hAnsi="B Nazanin" w:cs="B Nazanin"/>
              <w:b/>
              <w:bCs/>
              <w:sz w:val="22"/>
              <w:szCs w:val="22"/>
              <w:rtl/>
            </w:rPr>
            <w:t>مگفا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 xml:space="preserve"> ، منفردا پاسخگوی نهادهای ذی‌ربط و اشخاص حقوق خصوصی و عمومی از هر بابتی خواهد بود</w:t>
          </w:r>
          <w:r>
            <w:rPr>
              <w:rFonts w:ascii="B Nazanin" w:hAnsi="B Nazanin" w:cs="B Nazanin"/>
              <w:b/>
              <w:sz w:val="22"/>
              <w:szCs w:val="22"/>
              <w:rtl/>
            </w:rPr>
            <w:t>.</w:t>
          </w:r>
        </w:sdtContent>
      </w:sdt>
    </w:p>
    <w:tbl>
      <w:tblPr>
        <w:tblpPr w:leftFromText="180" w:rightFromText="180" w:vertAnchor="text" w:horzAnchor="margin" w:tblpXSpec="center" w:tblpY="164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FF5754">
        <w:trPr>
          <w:trHeight w:val="258"/>
          <w:jc w:val="center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rPr>
                <w:rFonts w:ascii="B Nazanin" w:hAnsi="B Nazanin" w:cs="B Nazanin"/>
                <w:b/>
                <w:bCs/>
                <w:sz w:val="22"/>
                <w:szCs w:val="22"/>
                <w:rtl/>
              </w:rPr>
              <w:id w:val="-154767381"/>
              <w:lock w:val="sdtContentLocked"/>
              <w:placeholder>
                <w:docPart w:val="DefaultPlaceholder_-1854013440"/>
              </w:placeholder>
            </w:sdtPr>
            <w:sdtContent>
              <w:p w:rsidR="00FF5754" w:rsidRDefault="004C7E13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B Nazanin" w:hAnsi="B Nazanin" w:cs="B Nazanin"/>
                    <w:b/>
                    <w:bCs/>
                    <w:sz w:val="22"/>
                    <w:szCs w:val="22"/>
                    <w:rtl/>
                  </w:rPr>
                  <w:t>مشخصات متقاضی شماره پیامک</w:t>
                </w:r>
                <w:r>
                  <w:rPr>
                    <w:rFonts w:ascii="B Nazanin" w:hAnsi="B Nazanin" w:cs="B Nazanin"/>
                    <w:b/>
                    <w:bCs/>
                    <w:sz w:val="22"/>
                    <w:szCs w:val="22"/>
                    <w:rtl/>
                  </w:rPr>
                  <w:t xml:space="preserve"> خدماتی</w:t>
                </w:r>
              </w:p>
            </w:sdtContent>
          </w:sdt>
        </w:tc>
      </w:tr>
      <w:tr w:rsidR="00FF5754">
        <w:trPr>
          <w:trHeight w:val="774"/>
          <w:jc w:val="center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B Nazanin" w:eastAsia="Calibri" w:hAnsi="B Nazanin" w:cs="B Nazanin"/>
                <w:sz w:val="22"/>
                <w:szCs w:val="22"/>
                <w:rtl/>
              </w:rPr>
              <w:id w:val="-766771585"/>
              <w:lock w:val="sdtContentLocked"/>
              <w:placeholder>
                <w:docPart w:val="DefaultPlaceholder_-1854013440"/>
              </w:placeholder>
            </w:sdtPr>
            <w:sdtContent>
              <w:p w:rsidR="00FF5754" w:rsidRDefault="004C7E13">
                <w:pPr>
                  <w:spacing w:line="276" w:lineRule="auto"/>
                  <w:jc w:val="both"/>
                  <w:rPr>
                    <w:sz w:val="22"/>
                    <w:szCs w:val="22"/>
                  </w:rPr>
                </w:pPr>
                <w:r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 xml:space="preserve">مشخصات و هویت متقاضی </w:t>
                </w:r>
                <w:r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(</w:t>
                </w:r>
                <w:r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شخص حقوقی</w:t>
                </w:r>
                <w:r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)</w:t>
                </w:r>
              </w:p>
            </w:sdtContent>
          </w:sdt>
          <w:p w:rsidR="00FF5754" w:rsidRDefault="00023A6A">
            <w:pPr>
              <w:spacing w:line="276" w:lineRule="auto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-1237239048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نام شرکت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/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سازمان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/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موسسه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:</w:t>
            </w:r>
          </w:p>
          <w:p w:rsidR="00FF5754" w:rsidRDefault="00023A6A">
            <w:pPr>
              <w:spacing w:line="276" w:lineRule="auto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-1730616208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نوع فعالیت شرکت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/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سازمان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 xml:space="preserve">/ 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موسسه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:</w:t>
            </w:r>
          </w:p>
        </w:tc>
      </w:tr>
      <w:tr w:rsidR="00FF5754">
        <w:trPr>
          <w:trHeight w:val="605"/>
          <w:jc w:val="center"/>
        </w:trPr>
        <w:tc>
          <w:tcPr>
            <w:tcW w:w="4818" w:type="dxa"/>
            <w:tcBorders>
              <w:left w:val="single" w:sz="4" w:space="0" w:color="000000"/>
            </w:tcBorders>
            <w:shd w:val="clear" w:color="auto" w:fill="auto"/>
          </w:tcPr>
          <w:p w:rsidR="00FF5754" w:rsidRDefault="00023A6A">
            <w:pPr>
              <w:spacing w:line="276" w:lineRule="auto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1635219616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شناسه م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ل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ی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:</w:t>
            </w:r>
          </w:p>
          <w:p w:rsidR="00FF5754" w:rsidRDefault="00023A6A">
            <w:pPr>
              <w:spacing w:line="276" w:lineRule="auto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1647324875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شماره اقتصادی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:</w:t>
            </w:r>
          </w:p>
          <w:p w:rsidR="00FF5754" w:rsidRDefault="00023A6A">
            <w:pPr>
              <w:spacing w:line="276" w:lineRule="auto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1378347764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کدملی مدیر عامل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:</w:t>
            </w:r>
          </w:p>
          <w:p w:rsidR="00FF5754" w:rsidRDefault="00023A6A">
            <w:pPr>
              <w:spacing w:line="276" w:lineRule="auto"/>
              <w:jc w:val="both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1482891591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شماره تلفن ثابت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:</w:t>
            </w:r>
          </w:p>
        </w:tc>
        <w:tc>
          <w:tcPr>
            <w:tcW w:w="4819" w:type="dxa"/>
            <w:tcBorders>
              <w:right w:val="single" w:sz="4" w:space="0" w:color="000000"/>
            </w:tcBorders>
            <w:shd w:val="clear" w:color="auto" w:fill="auto"/>
          </w:tcPr>
          <w:p w:rsidR="00FF5754" w:rsidRDefault="00023A6A">
            <w:pPr>
              <w:spacing w:line="276" w:lineRule="auto"/>
              <w:jc w:val="both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-1216890886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شماره ثبت شرکت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 xml:space="preserve"> ها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:</w:t>
            </w:r>
          </w:p>
          <w:p w:rsidR="00FF5754" w:rsidRDefault="00023A6A">
            <w:pPr>
              <w:spacing w:line="276" w:lineRule="auto"/>
              <w:jc w:val="both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1952356357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مدیر عامل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:</w:t>
            </w:r>
          </w:p>
          <w:p w:rsidR="00FF5754" w:rsidRDefault="00023A6A" w:rsidP="004C7E13">
            <w:pPr>
              <w:spacing w:line="276" w:lineRule="auto"/>
              <w:jc w:val="both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72026206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 xml:space="preserve">تلفن همراه مدیر عامل 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(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همراه اول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):</w:t>
            </w:r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 xml:space="preserve">                                                                                         </w:t>
            </w:r>
          </w:p>
          <w:p w:rsidR="00FF5754" w:rsidRDefault="00023A6A">
            <w:pPr>
              <w:spacing w:line="276" w:lineRule="auto"/>
              <w:jc w:val="both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-587622258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شماره نمابر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:</w:t>
            </w:r>
          </w:p>
        </w:tc>
      </w:tr>
      <w:tr w:rsidR="00FF5754">
        <w:trPr>
          <w:trHeight w:val="605"/>
          <w:jc w:val="center"/>
        </w:trPr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754" w:rsidRDefault="00023A6A">
            <w:pPr>
              <w:spacing w:line="276" w:lineRule="auto"/>
              <w:jc w:val="both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-768995088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نشانی شرکت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 xml:space="preserve">/ 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سازمان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 xml:space="preserve">/ 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موسسه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:</w:t>
            </w:r>
          </w:p>
        </w:tc>
      </w:tr>
    </w:tbl>
    <w:p w:rsidR="00FF5754" w:rsidRDefault="00FF5754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center" w:tblpY="164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FF5754">
        <w:trPr>
          <w:trHeight w:val="258"/>
          <w:jc w:val="center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rPr>
                <w:rFonts w:ascii="B Nazanin" w:eastAsia="Calibri" w:hAnsi="B Nazanin" w:cs="B Nazanin"/>
                <w:b/>
                <w:bCs/>
                <w:sz w:val="22"/>
                <w:szCs w:val="22"/>
                <w:rtl/>
              </w:rPr>
              <w:id w:val="333888553"/>
              <w:lock w:val="sdtContentLocked"/>
              <w:placeholder>
                <w:docPart w:val="DefaultPlaceholder_-1854013440"/>
              </w:placeholder>
            </w:sdtPr>
            <w:sdtContent>
              <w:p w:rsidR="00FF5754" w:rsidRDefault="004C7E13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B Nazanin" w:eastAsia="Calibri" w:hAnsi="B Nazanin" w:cs="B Nazanin"/>
                    <w:b/>
                    <w:bCs/>
                    <w:sz w:val="22"/>
                    <w:szCs w:val="22"/>
                    <w:rtl/>
                  </w:rPr>
                  <w:t>مشخصات و هویت مدیرعامل، نماینده مدیرعامل یا نماینده قانونی شرکت</w:t>
                </w:r>
                <w:r>
                  <w:rPr>
                    <w:rFonts w:ascii="B Nazanin" w:eastAsia="Calibri" w:hAnsi="B Nazanin" w:cs="B Nazanin"/>
                    <w:b/>
                    <w:bCs/>
                    <w:sz w:val="22"/>
                    <w:szCs w:val="22"/>
                    <w:rtl/>
                  </w:rPr>
                  <w:t>:</w:t>
                </w:r>
              </w:p>
            </w:sdtContent>
          </w:sdt>
        </w:tc>
      </w:tr>
      <w:tr w:rsidR="00FF5754">
        <w:trPr>
          <w:trHeight w:val="307"/>
          <w:jc w:val="center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754" w:rsidRDefault="00023A6A">
            <w:pPr>
              <w:spacing w:line="276" w:lineRule="auto"/>
              <w:jc w:val="both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635386246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نام و نام خانوادگی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:</w:t>
            </w:r>
          </w:p>
        </w:tc>
      </w:tr>
      <w:tr w:rsidR="00FF5754">
        <w:trPr>
          <w:trHeight w:val="605"/>
          <w:jc w:val="center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754" w:rsidRDefault="00023A6A">
            <w:pPr>
              <w:spacing w:line="276" w:lineRule="auto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728269003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کدملی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:</w:t>
            </w:r>
          </w:p>
          <w:p w:rsidR="00FF5754" w:rsidRDefault="00023A6A">
            <w:pPr>
              <w:spacing w:line="276" w:lineRule="auto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-1539270273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آدرس ایمیل سازمانی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: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 xml:space="preserve">تلفن 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همراه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:</w:t>
            </w:r>
          </w:p>
        </w:tc>
        <w:tc>
          <w:tcPr>
            <w:tcW w:w="48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754" w:rsidRDefault="00023A6A">
            <w:pPr>
              <w:spacing w:line="276" w:lineRule="auto"/>
              <w:jc w:val="both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1178773726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تلفن همر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اه</w:t>
            </w:r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:</w:t>
            </w:r>
          </w:p>
          <w:p w:rsidR="00FF5754" w:rsidRDefault="00023A6A">
            <w:pPr>
              <w:spacing w:line="276" w:lineRule="auto"/>
              <w:jc w:val="both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255417329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 xml:space="preserve">آدرس سایت شرکت 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 xml:space="preserve">/ 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سازمان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:</w:t>
            </w:r>
          </w:p>
        </w:tc>
      </w:tr>
      <w:tr w:rsidR="00FF5754">
        <w:trPr>
          <w:trHeight w:val="605"/>
          <w:jc w:val="center"/>
        </w:trPr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754" w:rsidRDefault="00023A6A">
            <w:pPr>
              <w:spacing w:line="276" w:lineRule="auto"/>
              <w:jc w:val="both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2000074184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 xml:space="preserve">سرشماره پیامکی 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(</w:t>
                </w:r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ثبت به صورت حقوقی و به نام شرکت درخواست کننده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):</w:t>
            </w:r>
          </w:p>
          <w:p w:rsidR="00FF5754" w:rsidRDefault="00023A6A">
            <w:pPr>
              <w:spacing w:line="276" w:lineRule="auto"/>
              <w:jc w:val="both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554436152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جامعه هدف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>:</w:t>
            </w:r>
          </w:p>
          <w:p w:rsidR="00FF5754" w:rsidRDefault="00023A6A">
            <w:pPr>
              <w:spacing w:line="276" w:lineRule="auto"/>
              <w:jc w:val="both"/>
              <w:rPr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/>
                  <w:sz w:val="22"/>
                  <w:szCs w:val="22"/>
                  <w:rtl/>
                </w:rPr>
                <w:id w:val="-409072660"/>
                <w:lock w:val="sdtContentLocked"/>
                <w:placeholder>
                  <w:docPart w:val="DefaultPlaceholder_-1854013440"/>
                </w:placeholder>
              </w:sdtPr>
              <w:sdtContent>
                <w:r w:rsidR="004C7E13"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  <w:t>موضوع محتوای پیامک خدماتی</w:t>
                </w:r>
              </w:sdtContent>
            </w:sdt>
            <w:r w:rsidR="004C7E13">
              <w:rPr>
                <w:rFonts w:ascii="B Nazanin" w:eastAsia="Calibri" w:hAnsi="B Nazanin" w:cs="B Nazanin"/>
                <w:sz w:val="22"/>
                <w:szCs w:val="22"/>
                <w:rtl/>
              </w:rPr>
              <w:t xml:space="preserve">: </w:t>
            </w:r>
          </w:p>
          <w:p w:rsidR="00FF5754" w:rsidRDefault="00FF5754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</w:tbl>
    <w:sdt>
      <w:sdtPr>
        <w:rPr>
          <w:rFonts w:ascii="B Nazanin" w:eastAsia="Calibri" w:hAnsi="B Nazanin" w:cs="B Nazanin"/>
          <w:sz w:val="22"/>
          <w:szCs w:val="22"/>
          <w:rtl/>
        </w:rPr>
        <w:id w:val="-765837534"/>
        <w:lock w:val="sdtContentLocked"/>
        <w:placeholder>
          <w:docPart w:val="DefaultPlaceholder_-1854013440"/>
        </w:placeholder>
      </w:sdtPr>
      <w:sdtContent>
        <w:p w:rsidR="00FF5754" w:rsidRDefault="004C7E13">
          <w:pPr>
            <w:rPr>
              <w:sz w:val="22"/>
              <w:szCs w:val="22"/>
            </w:rPr>
          </w:pPr>
          <w:r>
            <w:rPr>
              <w:rFonts w:ascii="B Nazanin" w:eastAsia="Calibri" w:hAnsi="B Nazanin" w:cs="B Nazanin"/>
              <w:sz w:val="22"/>
              <w:szCs w:val="22"/>
              <w:rtl/>
            </w:rPr>
            <w:t xml:space="preserve">* </w:t>
          </w:r>
          <w:r>
            <w:rPr>
              <w:rFonts w:ascii="B Nazanin" w:eastAsia="Calibri" w:hAnsi="B Nazanin" w:cs="B Nazanin"/>
              <w:sz w:val="22"/>
              <w:szCs w:val="22"/>
              <w:rtl/>
            </w:rPr>
            <w:t>تکمیل کلیه موارد الزامی است و صحت‌سنجی آن مطابق با سامانه احراز هویت انجام خواهد شد</w:t>
          </w:r>
          <w:r>
            <w:rPr>
              <w:rFonts w:ascii="B Nazanin" w:eastAsia="Calibri" w:hAnsi="B Nazanin" w:cs="B Nazanin"/>
              <w:sz w:val="22"/>
              <w:szCs w:val="22"/>
              <w:rtl/>
            </w:rPr>
            <w:t>.</w:t>
          </w:r>
        </w:p>
      </w:sdtContent>
    </w:sdt>
    <w:p w:rsidR="00FF5754" w:rsidRDefault="004C7E13">
      <w:pPr>
        <w:ind w:left="6236"/>
        <w:jc w:val="center"/>
        <w:rPr>
          <w:sz w:val="22"/>
          <w:szCs w:val="22"/>
        </w:rPr>
      </w:pPr>
      <w:r>
        <w:rPr>
          <w:rFonts w:ascii="B Nazanin" w:eastAsia="Calibri" w:hAnsi="B Nazanin" w:cs="B Nazanin"/>
          <w:sz w:val="22"/>
          <w:szCs w:val="22"/>
          <w:rtl/>
        </w:rPr>
        <w:t>امضاء و تاریخ</w:t>
      </w:r>
    </w:p>
    <w:p w:rsidR="00FF5754" w:rsidRDefault="004C7E13">
      <w:pPr>
        <w:ind w:left="6236"/>
        <w:jc w:val="center"/>
        <w:rPr>
          <w:sz w:val="22"/>
          <w:szCs w:val="22"/>
        </w:rPr>
      </w:pPr>
      <w:r>
        <w:rPr>
          <w:rFonts w:ascii="B Nazanin" w:eastAsia="Calibri" w:hAnsi="B Nazanin" w:cs="B Nazanin"/>
          <w:sz w:val="22"/>
          <w:szCs w:val="22"/>
          <w:rtl/>
        </w:rPr>
        <w:t xml:space="preserve">مهر </w:t>
      </w:r>
      <w:r>
        <w:rPr>
          <w:rFonts w:ascii="B Nazanin" w:eastAsia="Calibri" w:hAnsi="B Nazanin" w:cs="B Nazanin"/>
          <w:sz w:val="22"/>
          <w:szCs w:val="22"/>
          <w:rtl/>
        </w:rPr>
        <w:t>شرکت</w:t>
      </w:r>
    </w:p>
    <w:sectPr w:rsidR="00FF5754">
      <w:pgSz w:w="11906" w:h="16838"/>
      <w:pgMar w:top="1134" w:right="1134" w:bottom="1134" w:left="1134" w:header="0" w:footer="0" w:gutter="0"/>
      <w:cols w:space="720"/>
      <w:formProt w:val="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IRZ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26410"/>
    <w:multiLevelType w:val="multilevel"/>
    <w:tmpl w:val="166C77D6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363" w:hanging="3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4BF6417"/>
    <w:multiLevelType w:val="multilevel"/>
    <w:tmpl w:val="262829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54"/>
    <w:rsid w:val="00023A6A"/>
    <w:rsid w:val="004C7E13"/>
    <w:rsid w:val="00FF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AFC1"/>
  <w15:docId w15:val="{7679B32E-1724-4AF5-9259-A1190FB5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F90"/>
    <w:pPr>
      <w:bidi/>
    </w:pPr>
    <w:rPr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21BD7"/>
    <w:rPr>
      <w:color w:val="0000FF"/>
      <w:u w:val="single"/>
    </w:rPr>
  </w:style>
  <w:style w:type="character" w:styleId="Strong">
    <w:name w:val="Strong"/>
    <w:uiPriority w:val="22"/>
    <w:qFormat/>
    <w:rsid w:val="007B51CB"/>
    <w:rPr>
      <w:b/>
      <w:bCs/>
    </w:rPr>
  </w:style>
  <w:style w:type="character" w:customStyle="1" w:styleId="BalloonTextChar">
    <w:name w:val="Balloon Text Char"/>
    <w:link w:val="BalloonText"/>
    <w:qFormat/>
    <w:rsid w:val="003840C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ibri" w:eastAsia="Noto Sans CJK SC" w:hAnsi="Calibri" w:cs="IRZar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IRZa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IRZar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IRZar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8B704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B704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42732"/>
    <w:pPr>
      <w:ind w:left="720"/>
      <w:contextualSpacing/>
    </w:pPr>
  </w:style>
  <w:style w:type="paragraph" w:styleId="NoSpacing">
    <w:name w:val="No Spacing"/>
    <w:uiPriority w:val="1"/>
    <w:qFormat/>
    <w:rsid w:val="00164518"/>
    <w:pPr>
      <w:bidi/>
    </w:pPr>
    <w:rPr>
      <w:rFonts w:ascii="Calibri" w:eastAsia="Calibri" w:hAnsi="Calibri" w:cs="Arial"/>
      <w:sz w:val="22"/>
      <w:szCs w:val="22"/>
      <w:lang w:bidi="fa-IR"/>
    </w:rPr>
  </w:style>
  <w:style w:type="paragraph" w:styleId="BalloonText">
    <w:name w:val="Balloon Text"/>
    <w:basedOn w:val="Normal"/>
    <w:link w:val="BalloonTextChar"/>
    <w:qFormat/>
    <w:rsid w:val="003840C6"/>
    <w:rPr>
      <w:rFonts w:ascii="Tahoma" w:hAnsi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6130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023A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D3266-B623-420A-9937-F2B7B68D79F6}"/>
      </w:docPartPr>
      <w:docPartBody>
        <w:p w:rsidR="00000000" w:rsidRDefault="00084A6A">
          <w:r w:rsidRPr="00315AC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IRZ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6A"/>
    <w:rsid w:val="00084A6A"/>
    <w:rsid w:val="00AA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A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F0BA1-78AA-4A57-BC6F-A8DF4BDC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Pasargad Oil Co.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a-motamedrezaie</dc:creator>
  <dc:description/>
  <cp:lastModifiedBy>nazeri</cp:lastModifiedBy>
  <cp:revision>14</cp:revision>
  <cp:lastPrinted>2017-05-01T06:04:00Z</cp:lastPrinted>
  <dcterms:created xsi:type="dcterms:W3CDTF">2022-04-17T04:59:00Z</dcterms:created>
  <dcterms:modified xsi:type="dcterms:W3CDTF">2022-07-06T06:54:00Z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Pasargad Oil Co.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