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Задача 12. Дообучение на CPU: признаки чужой сети, своя голова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7087"/>
          </w:tcPr>
          <w:p>
            <w:r>
              <w:t>Старт. Часть 3: готовые модели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7087"/>
          </w:tcPr>
          <w:p>
            <w:r>
              <w:t>база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Навыки</w:t>
            </w:r>
          </w:p>
        </w:tc>
        <w:tc>
          <w:tcPr>
            <w:tcW w:type="dxa" w:w="7087"/>
          </w:tcPr>
          <w:p>
            <w:r>
              <w:t>дообучение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Длительность</w:t>
            </w:r>
          </w:p>
        </w:tc>
        <w:tc>
          <w:tcPr>
            <w:tcW w:type="dxa" w:w="7087"/>
          </w:tcPr>
          <w:p>
            <w:r>
              <w:t>90 мин (2 академических часа, теория не более 15 мин)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Зачем это нужно</w:t>
            </w:r>
          </w:p>
        </w:tc>
        <w:tc>
          <w:tcPr>
            <w:tcW w:type="dxa" w:w="7087"/>
          </w:tcPr>
          <w:p>
            <w:r>
              <w:t>Обучение в конкурсное время реально только так: предобученная сеть плюс маленькая обучаемая часть. Главный приём модуля Б.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Идея из конспекта</w:t>
            </w:r>
          </w:p>
        </w:tc>
        <w:tc>
          <w:tcPr>
            <w:tcW w:type="dxa" w:w="7087"/>
          </w:tcPr>
          <w:p>
            <w:r>
              <w:t>Раздел 2.1: извлечение признаков — заморозить веса, обучить голову. Раздел 2.3: идея PEFT — учить малую долю параметров; LoRA делает то же для LLM.</w:t>
            </w:r>
          </w:p>
        </w:tc>
      </w:tr>
    </w:tbl>
    <w:p/>
    <w:p>
      <w:pPr>
        <w:pStyle w:val="Heading1"/>
      </w:pPr>
      <w:r>
        <w:t>Цель занятия</w:t>
      </w:r>
    </w:p>
    <w:p>
      <w:r>
        <w:t>На процессоре за 10 минут научить сеть отличать муравьёв от пчёл на 240 картинках, обучив 1000 параметров вместо миллионов.</w:t>
      </w:r>
    </w:p>
    <w:p>
      <w:pPr>
        <w:pStyle w:val="Heading1"/>
      </w:pPr>
      <w:r>
        <w:t>Подготовка до занятия</w:t>
      </w:r>
    </w:p>
    <w:p>
      <w:pPr>
        <w:pStyle w:val="ListBullet"/>
      </w:pPr>
      <w:r>
        <w:t>Активировать окружение из задачи 1: .venv\Scripts\activate (Windows) или source .venv/bin/activate (macOS/Linux).</w:t>
      </w:r>
    </w:p>
    <w:p>
      <w:pPr>
        <w:pStyle w:val="ListBullet"/>
      </w:pPr>
      <w:r>
        <w:t>Задачи 10–11.</w:t>
      </w:r>
    </w:p>
    <w:p>
      <w:pPr>
        <w:pStyle w:val="ListBullet"/>
      </w:pPr>
      <w:r>
        <w:t>Приём для слабого компьютера: прогнать замороженную сеть по картинкам один раз, сохранить признаки, дальше учить только голову на них за секунды.</w:t>
      </w:r>
    </w:p>
    <w:p>
      <w:r>
        <w:rPr>
          <w:b/>
        </w:rPr>
        <w:t>Скачать и установить заранее:</w:t>
      </w:r>
    </w:p>
    <w:p>
      <w:pPr>
        <w:pStyle w:val="ListBullet"/>
      </w:pPr>
      <w:r>
        <w:t xml:space="preserve">Датасет hymenoptera_data (муравьи и пчёлы, 45 МБ): </w:t>
      </w:r>
      <w:hyperlink r:id="rId9">
        <w:r>
          <w:rPr>
            <w:u w:val="single"/>
            <w:color w:val="0563C1"/>
          </w:rPr>
          <w:t>https://download.pytorch.org/tutorial/hymenoptera_data.zip</w:t>
        </w:r>
      </w:hyperlink>
    </w:p>
    <w:p>
      <w:pPr>
        <w:pStyle w:val="ListBullet"/>
      </w:pPr>
      <w:r>
        <w:t xml:space="preserve">PyTorch: Transfer Learning tutorial: </w:t>
      </w:r>
      <w:hyperlink r:id="rId10">
        <w:r>
          <w:rPr>
            <w:u w:val="single"/>
            <w:color w:val="0563C1"/>
          </w:rPr>
          <w:t>https://pytorch.org/tutorials/beginner/transfer_learning_tutorial.html</w:t>
        </w:r>
      </w:hyperlink>
    </w:p>
    <w:p>
      <w:pPr>
        <w:pStyle w:val="Heading1"/>
      </w:pPr>
      <w:r>
        <w:t>Пошаговый план</w:t>
      </w:r>
    </w:p>
    <w:p>
      <w:pPr>
        <w:pStyle w:val="Heading2"/>
      </w:pPr>
      <w:r>
        <w:t>Шаг 1. Данные — 10 мин</w:t>
      </w:r>
    </w:p>
    <w:p>
      <w:pPr>
        <w:pStyle w:val="ListBullet"/>
      </w:pPr>
      <w:r>
        <w:t>Скачать zip по ссылке, распаковать в data/. Структура train/ants, train/bees, val/ants, val/bees. ImageFolder с Resize 224 и нормализацией ImageNet. Показать 8 картинок.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torchvision import datasets, transforms as T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torchvision.models import mobilenet_v3_small, MobileNet_V3_Small_Weights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norm = T.Normalize([0.485, 0.456, 0.406], [0.229, 0.224, 0.225])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tf = T.Compose([T.Resize(256), T.CenterCrop(224), T.ToTensor(), norm])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tr = datasets.ImageFolder('data/hymenoptera_data/train', tf); va = datasets.ImageFolder('data/hymenoptera_data/val', tf)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print(tr.classes, len(tr), len(va))</w:t>
      </w:r>
    </w:p>
    <w:p/>
    <w:p>
      <w:pPr>
        <w:pStyle w:val="Heading2"/>
      </w:pPr>
      <w:r>
        <w:t>Шаг 2. С нуля: маленькая CNN на 96×96 — 15 мин</w:t>
      </w:r>
    </w:p>
    <w:p>
      <w:pPr>
        <w:pStyle w:val="ListBullet"/>
      </w:pPr>
      <w:r>
        <w:t>Уменьшить картинки до 96 для скорости. Conv → ReLU → MaxPool ×2 → Linear(2). 5 эпох. Val accuracy около 0.6–0.7, эпоха 20–40 с. Записать.</w:t>
      </w:r>
    </w:p>
    <w:p>
      <w:pPr>
        <w:pStyle w:val="Heading2"/>
      </w:pPr>
      <w:r>
        <w:t>Шаг 3. Признаки один раз — 20 мин</w:t>
      </w:r>
    </w:p>
    <w:p>
      <w:pPr>
        <w:pStyle w:val="ListBullet"/>
      </w:pPr>
      <w:r>
        <w:t>mobilenet_v3_small с весами, classifier заменить на Identity → выход 576 чисел на картинку. Прогнать train и val один раз без градиентов (около минуты на CPU), сохранить тензоры в features.pt.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import torch, torch.nn as nn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from torch.utils.data import DataLoader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body = mobilenet_v3_small(weights=MobileNet_V3_Small_Weights.DEFAULT); body.classifier = nn.Identity(); body.eval()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def extract(ds):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xs, ys = [], []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with torch.no_grad():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    for x, y in DataLoader(ds, 32): xs.append(body(x)); ys.append(y)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return torch.cat(xs), torch.cat(ys)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Ftr, ytr = extract(tr); Fva, yva = extract(va)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print(Ftr.shape)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torch.save((Ftr, ytr, Fva, yva), 'features.pt')</w:t>
      </w:r>
    </w:p>
    <w:p/>
    <w:p>
      <w:pPr>
        <w:pStyle w:val="Heading2"/>
      </w:pPr>
      <w:r>
        <w:t>Шаг 4. Голова на признаках — 15 мин</w:t>
      </w:r>
    </w:p>
    <w:p>
      <w:pPr>
        <w:pStyle w:val="ListBullet"/>
      </w:pPr>
      <w:r>
        <w:t>nn.Linear(576, 2), Adam 1e-3, 100 эпох по всем признакам сразу — секунды. Val accuracy 0.90–0.95. Обучаемых параметров 1154. Сравнить с CNN с нуля.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head = nn.Linear(576, 2); opt = torch.optim.Adam(head.parameters(), 1e-3); loss_fn = nn.CrossEntropyLoss()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for ep in range(100):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 xml:space="preserve">    opt.zero_grad(); loss_fn(head(Ftr), ytr).backward(); opt.step()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print('val acc:', (head(Fva).argmax(1) == yva).float().mean().item())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print(sum(p.numel() for p in head.parameters()), 'обучаемых параметров')</w:t>
      </w:r>
    </w:p>
    <w:p/>
    <w:p>
      <w:pPr>
        <w:pStyle w:val="Heading2"/>
      </w:pPr>
      <w:r>
        <w:t>Шаг 5. Собрать модель целиком — 10 мин</w:t>
      </w:r>
    </w:p>
    <w:p>
      <w:pPr>
        <w:pStyle w:val="ListBullet"/>
      </w:pPr>
      <w:r>
        <w:t>body.classifier = head — теперь это одна сеть картинка → класс. Проверить на одной картинке из val. Сохранить state_dict.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body.classifier = head; body.eval()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img, label = va[0]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print(body(img[None]).argmax(1).item(), label)</w:t>
      </w:r>
    </w:p>
    <w:p>
      <w:pPr>
        <w:spacing w:after="0"/>
        <w:ind w:left="283"/>
        <w:shd w:val="clear" w:fill="F2F2F2"/>
      </w:pPr>
      <w:r>
        <w:rPr>
          <w:rFonts w:ascii="Consolas" w:hAnsi="Consolas" w:eastAsia="Consolas"/>
          <w:sz w:val="18"/>
        </w:rPr>
        <w:t>torch.save(body.state_dict(), 'ants_bees.pt')</w:t>
      </w:r>
    </w:p>
    <w:p/>
    <w:p>
      <w:pPr>
        <w:pStyle w:val="Heading2"/>
      </w:pPr>
      <w:r>
        <w:t>Шаг 6. Своё фото — 10 мин</w:t>
      </w:r>
    </w:p>
    <w:p>
      <w:pPr>
        <w:pStyle w:val="ListBullet"/>
      </w:pPr>
      <w:r>
        <w:t>Фото пчелы и муравья из интернета → предсказание с вероятностями. Фото кота даст «пчелу» или «муравья»: модель знает только два класса.</w:t>
      </w:r>
    </w:p>
    <w:p>
      <w:pPr>
        <w:pStyle w:val="Heading2"/>
      </w:pPr>
      <w:r>
        <w:t>Шаг 7. Мостик к LoRA — 10 мин</w:t>
      </w:r>
    </w:p>
    <w:p>
      <w:pPr>
        <w:pStyle w:val="ListBullet"/>
      </w:pPr>
      <w:r>
        <w:t>Обучили 0.05 процента параметров и получили результат. LoRA для LLM — та же ставка: заморозить основу, учить маленькую добавку. Занятие 18 основного курса.</w:t>
      </w:r>
    </w:p>
    <w:p>
      <w:pPr>
        <w:pStyle w:val="Heading1"/>
      </w:pPr>
      <w:r>
        <w:t>Результат занятия (артефакты)</w:t>
      </w:r>
    </w:p>
    <w:p>
      <w:pPr>
        <w:pStyle w:val="ListBullet"/>
      </w:pPr>
      <w:r>
        <w:t>Таблица: CNN с нуля / признаки MobileNet + голова — val accuracy и время.</w:t>
      </w:r>
    </w:p>
    <w:p>
      <w:pPr>
        <w:pStyle w:val="ListBullet"/>
      </w:pPr>
      <w:r>
        <w:t>ants_bees.pt и предсказания на своих фото.</w:t>
      </w:r>
    </w:p>
    <w:p>
      <w:pPr>
        <w:pStyle w:val="Heading1"/>
      </w:pPr>
      <w:r>
        <w:t>Как проверить</w:t>
      </w:r>
    </w:p>
    <w:p>
      <w:pPr>
        <w:pStyle w:val="ListBullet"/>
      </w:pPr>
      <w:r>
        <w:t>Студент объясняет, почему 1154 параметра дали больше, чем миллионы с нуля, и зачем признаки считали один раз.</w:t>
      </w:r>
    </w:p>
    <w:p>
      <w:pPr>
        <w:pStyle w:val="Heading1"/>
      </w:pPr>
      <w:r>
        <w:t>Домашнее повторение</w:t>
      </w:r>
    </w:p>
    <w:p>
      <w:pPr>
        <w:pStyle w:val="ListBullet"/>
      </w:pPr>
      <w:r>
        <w:t>Два класса своих предметов по 20 фото с телефона в такой же структуре папок — повторить шаги 3–5.</w:t>
      </w:r>
    </w:p>
    <w:p>
      <w:pPr>
        <w:pStyle w:val="Heading1"/>
      </w:pPr>
      <w:r>
        <w:t>Куда это ведёт</w:t>
      </w:r>
    </w:p>
    <w:p>
      <w:r>
        <w:t>Занятие 15 основного курса (три режима transfer learning), затем 16–18.</w:t>
      </w:r>
    </w:p>
    <w:p>
      <w:r>
        <w:rPr>
          <w:i/>
        </w:rPr>
        <w:t>Правило курса: код набирается заново, а не копируется из прошлых занятий. На конкурсе заготовок не будет.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wnload.pytorch.org/tutorial/hymenoptera_data.zip" TargetMode="External"/><Relationship Id="rId10" Type="http://schemas.openxmlformats.org/officeDocument/2006/relationships/hyperlink" Target="https://pytorch.org/tutorials/beginner/transfer_learning_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