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 Охрана труда и безопасность жизнедеятельности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Работа с программой учета кадров предполагает длительное нахождение за персональным компьютером. Организация рабочего места и режим труда должны соответствовать требованиям действующего законодательства, а именно: СанПиН 1.2.3685-21 «Гигиенические нормативы и требования к обеспечению безопасности и (или) безвредности для человека факторов среды обитания», Трудовому кодексу Российской Федерации и Федеральному закону N 152-ФЗ «О персональных данных» (в части защиты информации, отображаемой на мониторе).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Основные требования к организации рабочего места оператора персональной электронно-вычислительной машины (ПЭВМ) приведены в таблице 6.1.</w:t>
      </w:r>
    </w:p>
    <w:p>
      <w:pPr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Таблица 6.1 - Требования к рабочему месту оператора ПЭВМ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Параметр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Нормативное значение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Основание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Освещенность рабочей поверхности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Не менее 300 лк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СанПиН 1.2.3685-21, п. 200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Расстояние от глаз до экрана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Не менее 500 мм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СанПиН 1.2.3685-21, п. 201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Оптимальное расстояние до экрана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600-700 мм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СанПиН 1.2.3685-21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Уровень шума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Не более 50 дБА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СанПиН 1.2.3685-21, п. 203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Регламентированные перерывы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10-15 мин каждые 45-60 мин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ТК РФ, ст. 108, 109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Суммарное время работы за ПЭВМ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Не более 6 часов в смену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ТК РФ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Рабочий стул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Регулируемый по высоте, с поддержкой поясницы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СанПиН 1.2.3685-21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Температура воздуха в помещении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22-24 C (холодный период), 23-25 C (теплый)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СанПиН 1.2.3685-21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Относительная влажность воздуха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40-60 %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СанПиН 1.2.3685-21</w:t>
            </w:r>
          </w:p>
        </w:tc>
      </w:tr>
    </w:tbl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Рабочий стол оператора должен иметь пространство для ног шириной не менее 500 мм, глубиной на уровне колен не менее 450 мм и на уровне вытянутых ног не менее 650 мм. Поверхность стола должна быть матовой, чтобы исключить блики от источников освещения. Клавиатура располагается на расстоянии 100-300 мм от края стола, угол наклона поверхности клавиатуры к горизонтальной плоскости составляет 5-15 градусов.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Монитор должен быть установлен таким образом, чтобы верхняя граница экрана находилась на уровне глаз или чуть ниже. Экран не должен отражать прямой солнечный свет и яркие источники искусственного освещения. При наличии окон в помещении рабочее место оператора следует располагать боком к окну, а не лицом и не спиной к нему.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Режим труда и отдыха при работе с ПЭВМ имеет большое значение для сохранения здоровья. Каждые 45-60 минут непрерывной работы необходимо делать перерыв продолжительностью 10-15 минут. Во время перерыва рекомендуется выполнять комплекс упражнений для глаз (перевод взгляда с близкого объекта на дальний, круговые движения глазами, частое моргание), разминку для шеи, плеч и кистей рук. Эти простые меры существенно снижают риск развития компьютерного зрительного синдрома, синдрома запястного канала и нарушений осанки.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Электробезопасность на рабочем месте обеспечивается заземлением всего компьютерного оборудования и использованием сетевых фильтров с защитой от скачков напряжения. Категорически запрещается самостоятельно вскрывать корпуса системных блоков, мониторов и иного оборудования, использовать оборудование с видимыми повреждениями изоляции кабелей, прикасаться к оборудованию мокрыми руками. Все силовые кабели должны быть уложены в кабель-каналы или закреплены таким образом, чтобы исключить возможность случайного повреждения.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При обнаружении любых признаков неисправности оборудования (искрение, нагрев, запах гари, нехарактерные звуки) необходимо немедленно отключить его от электрической сети и сообщить ответственному лицу. Запрещается пытаться самостоятельно устранять неисправности электрооборудования.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Пожарная безопасность в помещении с ПЭВМ обеспечивается наличием углекислотных (ОУ-3, ОУ-5) или порошковых (ОП-4, ОП-5) огнетушителей, работоспособной автоматической пожарной сигнализацией и свободным доступом к эвакуационным выходам. План эвакуации размещается на видном месте. Все сотрудники должны быть ознакомлены с порядком действий при возникновении пожара. Инструктаж по пожарной безопасности проводится не реже одного раза в полугодие.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Помещение, в котором размещены ПЭВМ, должно быть оборудовано системой кондиционирования или вентиляции, обеспечивающей поддержание нормативных параметров микроклимата. Ежедневно должна проводиться влажная уборка помещения. Запрещается хранить в помещении с ПЭВМ легковоспламеняющиеся и горючие жидкости.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Отдельного внимания заслуживает вопрос защиты персональных данных при работе с программой учета кадров. В соответствии с требованиями Федерального закона N 152-ФЗ «О персональных данных» оператор обязан принимать меры по обеспечению безопасности персональных данных при их обработке. Применительно к рабочему месту это означает следующее. Монитор с открытыми карточками сотрудников не должен быть виден посторонним лицам, в том числе другим сотрудникам, не имеющим соответствующего допуска. При уходе с рабочего места даже на короткое время пользователь обязан заблокировать экран компьютера (сочетание клавиш Win+L в Windows или Ctrl+Super+Q в Linux). Распечатанные кадровые документы, содержащие персональные данные, хранятся в запирающихся шкафах и сейфах. Черновики и испорченные распечатки уничтожаются с помощью шредера.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2026-05-19T19:31:02.207Z</dcterms:created>
  <dcterms:modified xsi:type="dcterms:W3CDTF">2026-05-19T19:31:02.207Z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