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037434" wp14:paraId="0A6365C1" wp14:textId="6C054AEE">
      <w:pPr>
        <w:pStyle w:val="Heading1"/>
        <w:rPr>
          <w:rFonts w:ascii="Times New Roman" w:hAnsi="Times New Roman" w:eastAsia="Times New Roman" w:cs="Times New Roman" w:asciiTheme="minorAscii" w:hAnsiTheme="minorAscii" w:eastAsiaTheme="minorAscii" w:cstheme="minorAscii"/>
          <w:b w:val="1"/>
          <w:bCs w:val="1"/>
          <w:color w:val="auto"/>
          <w:sz w:val="28"/>
          <w:szCs w:val="28"/>
        </w:rPr>
      </w:pPr>
      <w:r>
        <w:rPr/>
        <w:t>Глава 2. Проектирование и разработка программного обеспечения</w:t>
      </w:r>
    </w:p>
    <w:p xmlns:wp14="http://schemas.microsoft.com/office/word/2010/wordml" w:rsidP="03037434" wp14:paraId="3F5E8793" wp14:textId="27644583">
      <w:pPr>
        <w:pStyle w:val="Heading2"/>
        <w:rPr>
          <w:rFonts w:ascii="Times New Roman" w:hAnsi="Times New Roman" w:eastAsia="Times New Roman" w:cs="Times New Roman" w:asciiTheme="minorAscii" w:hAnsiTheme="minorAscii" w:eastAsiaTheme="minorAscii" w:cstheme="minorAscii"/>
          <w:b w:val="1"/>
          <w:bCs w:val="1"/>
          <w:color w:val="auto"/>
          <w:sz w:val="28"/>
          <w:szCs w:val="28"/>
        </w:rPr>
      </w:pPr>
      <w:r>
        <w:rPr/>
        <w:t>2.1 Анализ бизнес-процессов учёта посетителей и заявок в МБУ «Центр культуры и досуга»</w:t>
      </w:r>
    </w:p>
    <w:p xmlns:wp14="http://schemas.microsoft.com/office/word/2010/wordml" w:rsidP="03037434" wp14:paraId="4CCE122B" wp14:textId="4DAAD4A2">
      <w:pPr>
        <w:pStyle w:val="Normal"/>
        <w:rPr>
          <w:sz w:val="28"/>
          <w:szCs w:val="28"/>
        </w:rPr>
      </w:pPr>
      <w:r>
        <w:rPr/>
        <w:t>Чтобы грамотно спроектировать подсистему учёта посетителей и заявок, нужно сначала разобраться, как устроены процессы работы с людьми в МБУ «Центр культуры и досуга» г. Гурьевска, найти слабые места и понять, что автоматизировать. На момент старта разработки учреждение занимается организацией культурно-массовых мероприятий, работой кинозала на 360 мест, ведёт 38 творческих формирований (хореография, вокал, театр, декоративно-прикладное искусство), а также курирует музейный комплекс. Штат включает трёх специалистов по работе с посетителями, заместителя директора по общим вопросам и администратора системы, который совмещает эту роль с другими техническими обязанностями.</w:t>
      </w:r>
    </w:p>
    <w:p xmlns:wp14="http://schemas.microsoft.com/office/word/2010/wordml" w:rsidP="03037434" wp14:paraId="59750E10" wp14:textId="0AE855F5">
      <w:pPr>
        <w:pStyle w:val="Normal"/>
        <w:rPr>
          <w:sz w:val="28"/>
          <w:szCs w:val="28"/>
        </w:rPr>
      </w:pPr>
      <w:r>
        <w:rPr/>
        <w:t>Как выяснилось, учёт посетителей и заявок в МБУ «Центр культуры и досуга» вёлся в бумажных журналах и Excel-таблицах. Специалисты фиксировали обращения вручную, при этом статусов было по сути три: «Новая», «В работе», «Закрыта». Никакой гибкости. Входящие заявки на аренду залов, проведение мероприятий и запись в кружки поступали на общий почтовый ящик info@ckd-gur.ru, и специалисты переносили информацию из писем в таблицу вручную — это занимало от 5 до 10 минут на одну заявку и, понятное дело, провоцировало ошибки. А часть писем просто терялась в потоке, и люди не получали ответ вовремя.</w:t>
      </w:r>
    </w:p>
    <w:p xmlns:wp14="http://schemas.microsoft.com/office/word/2010/wordml" w:rsidP="03037434" wp14:paraId="70842A40" wp14:textId="31DEDD63">
      <w:pPr>
        <w:pStyle w:val="Normal"/>
        <w:rPr>
          <w:sz w:val="28"/>
          <w:szCs w:val="28"/>
        </w:rPr>
      </w:pPr>
      <w:r>
        <w:rPr/>
        <w:t>Встречи с арендаторами и организаторами мероприятий записывались в личные ежедневники специалистов. Никаких напоминаний — ни участникам, ни самим сотрудникам. Привязки встреч к конкретным заявкам фактически не существовало. После переговоров специалисты нередко забывали зафиксировать, о чём договорились, и приходилось перезванивать. Система регулярных напоминаний («пингов») отсутствовала как класс — сотрудники полагались на свою память и заметки в телефоне, что при плотном графике мероприятий неизбежно приводило к срывам.</w:t>
      </w:r>
    </w:p>
    <w:p xmlns:wp14="http://schemas.microsoft.com/office/word/2010/wordml" w:rsidP="03037434" wp14:paraId="0ADE677A" wp14:textId="25C6D005">
      <w:pPr>
        <w:pStyle w:val="Normal"/>
        <w:rPr>
          <w:sz w:val="28"/>
          <w:szCs w:val="28"/>
        </w:rPr>
      </w:pPr>
      <w:r>
        <w:rPr/>
        <w:t>Коммерческие предложения на аренду и счета на оплату формировались вручную в Word, потом сохранялись в PDF. Каждый раз — заново набирать реквизиты учреждения и арендатора, а это минут двадцать на один документ, и ошибки в реквизитах случались регулярно. Отправляли через обычную почту, копии нигде централизованно не хранились, к заявке не привязывались. Аналитика по загрузке площадок? Её не было. Заместитель директора не мог быстро посмотреть, на каком этапе находится каждая заявка, как работает тот или иной специалист и какие обращения «зависли» без движения.</w:t>
      </w:r>
    </w:p>
    <w:p xmlns:wp14="http://schemas.microsoft.com/office/word/2010/wordml" w:rsidP="03037434" wp14:paraId="6DC07C83" wp14:textId="5251C036">
      <w:pPr>
        <w:pStyle w:val="Normal"/>
        <w:rPr>
          <w:sz w:val="28"/>
          <w:szCs w:val="28"/>
        </w:rPr>
      </w:pPr>
      <w:r>
        <w:rPr/>
        <w:t>По итогам анализа выделились главные проблемы: автоматическое создание заявок из входящих писем с ящика info@ckd-gur.ru не работало — его просто не было; система статусов негибкая и не подходит для учреждения культуры с его спецификой; инструменты для назначения встреч с привязкой к заявкам и автоматическими напоминаниями отсутствовали; структурированный follow-up и «пинги» для контроля обязательств перед арендаторами — тоже нет; коммерческие предложения и счета набивались вручную с постоянным дублированием реквизитов; прозрачная аналитика по загрузке площадок и KPI специалистов отсутствовала.</w:t>
      </w:r>
    </w:p>
    <w:p xmlns:wp14="http://schemas.microsoft.com/office/word/2010/wordml" w:rsidP="03037434" wp14:paraId="2F7E8EB9" wp14:textId="1A849237">
      <w:pPr>
        <w:pStyle w:val="Normal"/>
        <w:rPr>
          <w:sz w:val="28"/>
          <w:szCs w:val="28"/>
        </w:rPr>
      </w:pPr>
      <w:r>
        <w:rPr/>
        <w:t>Исходя из всего этого, сформулировали требования к подсистеме. Она должна автоматически создавать заявки из входящих писем и давать возможность ручной обработки нераспознанных обращений. Статусы — гибко настраиваемые администратором, а допустимые переходы между ними контролирует сама система. Встречи с привязкой к заявкам, приглашения участникам, автоматические напоминания — всё это тоже обязательно. Follow-up задачи должны создаваться автоматически при смене статусов, просроченные — эскалироваться руководству. Формирование КП и счетов — автоматизированное, с генерацией PDF и отправкой арендатору. Для заместителя директора — аналитическая панель с загрузкой площадок, конверсией по специалистам, списком «зависших» заявок. И, конечно, журнал аудита — все действия пользователей фиксируются.</w:t>
      </w:r>
    </w:p>
    <w:p xmlns:wp14="http://schemas.microsoft.com/office/word/2010/wordml" w:rsidP="03037434" wp14:paraId="46DF1C07" wp14:textId="7845875F">
      <w:pPr>
        <w:pStyle w:val="Heading2"/>
      </w:pPr>
      <w:r>
        <w:rPr/>
        <w:t>2.2 Обоснование выбора технологии разработки</w:t>
      </w:r>
    </w:p>
    <w:p xmlns:wp14="http://schemas.microsoft.com/office/word/2010/wordml" w:rsidP="03037434" wp14:paraId="2A35B444" wp14:textId="48F472C7">
      <w:pPr>
        <w:pStyle w:val="Normal"/>
      </w:pPr>
    </w:p>
    <w:p xmlns:wp14="http://schemas.microsoft.com/office/word/2010/wordml" w:rsidP="03037434" wp14:paraId="451B203F" wp14:textId="06DB787C">
      <w:pPr>
        <w:pStyle w:val="Normal"/>
      </w:pPr>
      <w:r>
        <w:rPr/>
        <w:t>Выбор технологического стека для разработки подсистемы учёта посетителей и заявок МБУ «Центр культуры и досуга» осуществлялся на основе анализа требований к функциональности, требованиям к производительности, необходимости обеспечения безопасности данных, а также с учётом современных тенденций в разработке web-приложений и возможности демонстрации навыков использования промышленного стека технологий в выпускной квалификационной работе.</w:t>
      </w:r>
    </w:p>
    <w:p xmlns:wp14="http://schemas.microsoft.com/office/word/2010/wordml" w:rsidP="03037434" wp14:paraId="4394F424" wp14:textId="0655A6D4">
      <w:pPr>
        <w:pStyle w:val="Normal"/>
      </w:pPr>
      <w:r>
        <w:rPr/>
        <w:t>Для реализации серверной части приложения был выбран язык программирования C# и платформа ASP.NET Core 8. Этот выбор обусловлен следующими факторами. Язык C# является строго типизированным объектно-ориентированным языком, который позволяет создавать надёжные, производительные и масштабируемые приложения. ASP.NET Core представляет собой кроссплатформенную высокопроизводительную платформу для создания web-приложений и API, которая входит в экосистему .NET 8. Платформа предоставляет встроенную поддержку внедрения зависимостей (Dependency Injection), что упрощает тестирование и поддержку кода. Встроенная система аутентификации и авторизации (ASP.NET Core Identity) обеспечивает готовые механизмы управления пользователями, ролями, хэширования паролей и генерации JWT-токенов. Высокая производительность ASP.NET Core (входит в топ самых быстрых web-фреймворков по тестам TechEmpower) гарантирует, что подсистема будет справляться с нагрузкой до 50 одновременных пользователей. Кроме того, ASP.NET Core является кроссплатформенным и может работать как под Windows, так и под Linux, что даёт гибкость при выборе серверной операционной системы.</w:t>
      </w:r>
    </w:p>
    <w:p xmlns:wp14="http://schemas.microsoft.com/office/word/2010/wordml" w:rsidP="03037434" wp14:paraId="7007692E" wp14:textId="3DF30473">
      <w:pPr>
        <w:pStyle w:val="Normal"/>
      </w:pPr>
      <w:r>
        <w:rPr/>
        <w:t>Для доступа к базе данных выбран Entity Framework Core (EF Core) — объектно-реляционный маппер (ORM) от Microsoft. EF Core позволяет работать с базой данных через модели C# (Code First подход), автоматически генерировать SQL-скрипты для создания таблиц, индексов и связей, а также выполнять миграции при изменении модели данных. Использование EF Core устраняет необходимость писать SQL-запросы вручную, снижает риск ошибок, связанных с синтаксисом SQL, и защищает от SQL-инъекций за счёт автоматической параметризации запросов. Для запросов к базе данных EF Core предоставляет язык LINQ (Language Integrated Query), который интегрирован в C# и позволяет писать типобезопасные запросы непосредственно в коде.</w:t>
      </w:r>
    </w:p>
    <w:p xmlns:wp14="http://schemas.microsoft.com/office/word/2010/wordml" w:rsidP="03037434" wp14:paraId="34AD618D" wp14:textId="52932EBA">
      <w:pPr>
        <w:pStyle w:val="Normal"/>
      </w:pPr>
      <w:r>
        <w:rPr/>
        <w:t>В качестве системы управления базами данных (СУБД) выбрана PostgreSQL версии 15. PostgreSQL является одной из наиболее мощных и надёжных объектно-реляционных СУБД с открытым исходным кодом. Выбор PostgreSQL обусловлен следующими преимуществами: поддержка расширенных типов данных (JSON, JSONB, массивы), что полезно для хранения произвольных метаданных о сделках и настройках пользователей; высокая производительность при работе с большими объёмами данных; поддержка ACID-транзакций, гарантирующая целостность данных; поддержка полнотекстового поиска, который может быть использован для реализации поиска по сделкам и клиентам; возможность настройки репликации и резервного копирования. PostgreSQL также имеет отличную интеграцию с Entity Framework Core через провайдер Npgsql, что обеспечивает полную поддержку всех функций EF Core.</w:t>
      </w:r>
    </w:p>
    <w:p xmlns:wp14="http://schemas.microsoft.com/office/word/2010/wordml" w:rsidP="03037434" wp14:paraId="344519B5" wp14:textId="4B731460">
      <w:pPr>
        <w:pStyle w:val="Normal"/>
      </w:pPr>
      <w:r>
        <w:rPr/>
        <w:t>Для реализации клиентской части (фронтенда) выбран фреймворк Angular версии 17. Angular — это платформа для создания одностраничных приложений (Single Page Application, SPA) на языке TypeScript от компании Google. Выбор Angular обусловлен следующими факторами. Angular предоставляет чёткую архитектуру на основе компонентов, модулей, сервисов и зависимостей, что позволяет создавать хорошо структурированные и масштабируемые приложения. Angular обеспечивает двустороннюю привязку данных (two-way data binding), которая упрощает синхронизацию модели данных и представления, особенно в формах. Встроенная система маршрутизации позволяет организовать навигацию между различными разделами приложения (дашборд, список сделок, карточка сделки, настройки) без перезагрузки страницы. Angular активно использует механизм реактивного программирования через библиотеку RxJS, что упрощает работу с асинхронными операциями, такими как HTTP-запросы к серверу, обработка событий в реальном времени и управление потоками данных. Angular имеет встроенные средства для создания форм, валидации вводимых данных, отображения сообщений об ошибках, что необходимо для создания карточек сделок и модальных окон. Кроме того, Angular предоставляет удобные инструменты для реализации ролевой модели: в зависимости от роли пользователя (менеджер, руководитель, администратор) на странице отображаются или скрываются определённые кнопки и разделы. Наконец, использование TypeScript, который является надмножеством JavaScript и добавляет статическую типизацию, повышает надёжность кода и облегчает его отладку.</w:t>
      </w:r>
    </w:p>
    <w:p xmlns:wp14="http://schemas.microsoft.com/office/word/2010/wordml" w:rsidP="03037434" wp14:paraId="41ADAFE6" wp14:textId="4F50769E">
      <w:pPr>
        <w:pStyle w:val="Normal"/>
      </w:pPr>
      <w:r>
        <w:rPr/>
        <w:t>Для взаимодействия между клиентской частью (Angular) и серверной частью (ASP.NET Core) используется REST API — архитектурный стиль, в котором каждому ресурсу (клиенты, сделки, встречи, задачи, документы) соответствует свой URL-адрес, а операции над ресурсами выполняются с использованием HTTP-методов: GET (получение данных), POST (создание), PUT (обновление), DELETE (удаление). Для аутентификации и авторизации используется JWT (JSON Web Token). При успешном входе в систему сервер генерирует JWT-токен, который содержит идентификатор пользователя и его роль. Токен подписывается секретным ключом, что исключает его подделку. Клиент (Angular) сохраняет этот токен в localStorage (или в HttpOnly cookie, если требуется повышенный уровень безопасности) и добавляет его в заголовок Authorization каждого HTTP-запроса. Сервер при получении запроса проверяет подпись токена, извлекает из него роль пользователя и проверяет, имеет ли пользователь право на выполнение запрошенного действия.</w:t>
      </w:r>
    </w:p>
    <w:p xmlns:wp14="http://schemas.microsoft.com/office/word/2010/wordml" w:rsidP="03037434" wp14:paraId="18364404" wp14:textId="48EE67A9">
      <w:pPr>
        <w:pStyle w:val="Normal"/>
      </w:pPr>
      <w:r>
        <w:rPr/>
        <w:t>Для аутентификации и управления пользователями на сервере используется ASP.NET Core Identity. Identity предоставляет готовые модели пользователей и ролей, а также методы для регистрации, входа, сброса пароля, блокировки пользователей. Пароли хэшируются с использованием алгоритма PBKDF2, что делает их устойчивыми к взлому даже в случае компрометации базы данных. Identity интегрируется с JWT для выдачи токенов после успешной аутентификации.</w:t>
      </w:r>
    </w:p>
    <w:p xmlns:wp14="http://schemas.microsoft.com/office/word/2010/wordml" w:rsidP="03037434" wp14:paraId="6A15E6F7" wp14:textId="4D37397B">
      <w:pPr>
        <w:pStyle w:val="Normal"/>
      </w:pPr>
      <w:r>
        <w:rPr/>
        <w:t>Для генерации коммерческих предложений и счетов в формате PDF выбрана библиотека QuestPDF. QuestPDF представляет собой современную библиотеку с fluent-синтаксисом, которая позволяет создавать PDF-документы на C# декларативным способом. В отличие от традиционной библиотеки iTextSharp, QuestPDF имеет более интуитивно понятный API, поддерживает работу с таблицами, изображениями, шрифтами, автоматическое разбиение на страницы. Шаблон коммерческого предложения определяется в коде на C#: логотип компании, реквизиты, таблица с услугами, итоговые суммы. Это позволяет гибко настраивать внешний вид документа без использования сторонних визуальных редакторов.</w:t>
      </w:r>
    </w:p>
    <w:p xmlns:wp14="http://schemas.microsoft.com/office/word/2010/wordml" w:rsidP="03037434" wp14:paraId="71EA21FA" wp14:textId="1C668957">
      <w:pPr>
        <w:pStyle w:val="Normal"/>
      </w:pPr>
      <w:r>
        <w:rPr/>
        <w:t>Для интеграции с электронной почтой выбрана библиотека MailKit. MailKit поддерживает протоколы IMAP (для чтения писем) и SMTP (для отправки писем). Для автоматического создания сделок из входящих писем MailKit используется для подключения к почтовому ящику info@ckd-gur.ru, получения списка новых непрочитанных писем, разбора заголовков и тела письма, извлечения адреса отправителя, темы и текста. Для отправки уведомлений и готовых коммерческих предложений MailKit используется как SMTP-клиент — формирование письма, добавление вложений (PDF-файлов), отправка через SMTP-сервер с TLS-шифрованием.</w:t>
      </w:r>
    </w:p>
    <w:p xmlns:wp14="http://schemas.microsoft.com/office/word/2010/wordml" w:rsidP="03037434" wp14:paraId="2986FD31" wp14:textId="697C98A8">
      <w:pPr>
        <w:pStyle w:val="Normal"/>
      </w:pPr>
      <w:r>
        <w:rPr/>
        <w:t>Для логирования действий пользователей выбрана библиотека Serilog. Serilog позволяет структурированно записывать логи (в формате JSON), что упрощает их последующий анализ. В журнал аудита записываются события: вход пользователя в систему, создание сделки, изменение статуса сделки, назначение встречи, создание follow-up задачи, формирование коммерческого предложения, отправка письма, изменение настроек системы. Каждое событие содержит временную метку, идентификатор пользователя, IP-адрес пользователя, тип события и идентификаторы связанных объектов.</w:t>
      </w:r>
    </w:p>
    <w:p xmlns:wp14="http://schemas.microsoft.com/office/word/2010/wordml" w:rsidP="03037434" wp14:paraId="19DDC2BF" wp14:textId="3BF90ED3">
      <w:pPr>
        <w:pStyle w:val="Normal"/>
      </w:pPr>
      <w:r>
        <w:rPr/>
        <w:t>Для контейнеризации и упрощения развёртывания выбран Docker. Docker позволяет упаковать приложение (API, базу данных PostgreSQL, веб-сервер для Angular) в отдельные контейнеры, что упрощает установку на сервер заказчика, гарантирует согласованность окружения (одинаковые версии .NET, PostgreSQL, Node.js на разных серверах) и облегчает процесс обновления приложения. Для управления группой контейнеров используется Docker Compose, который в одном файле описывает все сервисы приложения (backend, postgres, pgadmin для администрирования БД) и позволяет запустить их одной командой.</w:t>
      </w:r>
    </w:p>
    <w:p xmlns:wp14="http://schemas.microsoft.com/office/word/2010/wordml" w:rsidP="03037434" wp14:paraId="4A1E4DDB" wp14:textId="365A8A90">
      <w:pPr>
        <w:pStyle w:val="Normal"/>
      </w:pPr>
      <w:r>
        <w:rPr/>
        <w:t>Таким образом, выбранный технологический стек полностью соответствует требованиям к функциональности, производительности и безопасности, а также позволяет в полной мере реализовать все требования технического задания.</w:t>
      </w:r>
    </w:p>
    <w:p xmlns:wp14="http://schemas.microsoft.com/office/word/2010/wordml" w:rsidP="03037434" wp14:paraId="48DCDE16" wp14:textId="2C0F0619">
      <w:pPr>
        <w:pStyle w:val="Heading2"/>
      </w:pPr>
      <w:r>
        <w:rPr/>
        <w:t>2.3 Архитектура приложения</w:t>
      </w:r>
    </w:p>
    <w:p xmlns:wp14="http://schemas.microsoft.com/office/word/2010/wordml" w:rsidP="03037434" wp14:paraId="7A437AD1" wp14:textId="2450712F">
      <w:pPr>
        <w:pStyle w:val="Normal"/>
      </w:pPr>
      <w:r>
        <w:rPr/>
        <w:t>Разрабатываемая подсистема учёта посетителей и заявок МБУ «Центр культуры и досуга» построена на основе трёхуровневой архитектуры клиент-сервер с разделением на уровень представления, уровень бизнес-логики и уровень доступа к данным. Такое архитектурное решение обеспечивает чёткое разделение ответственности между компонентами, упрощает тестирование и поддержку системы, а также позволяет масштабировать отдельные уровни независимо друг от друга.</w:t>
      </w:r>
    </w:p>
    <w:p xmlns:wp14="http://schemas.microsoft.com/office/word/2010/wordml" w:rsidP="03037434" wp14:paraId="6C83E4FE" wp14:textId="58C1ECCF">
      <w:pPr>
        <w:pStyle w:val="Normal"/>
      </w:pPr>
      <w:r>
        <w:rPr/>
        <w:t>Уровень представления (клиентская часть) реализован как одностраничное приложение на фреймворке Angular. Приложение загружается в браузер пользователя один раз при первом обращении к системе, а дальнейшее взаимодействие с сервером осуществляется через асинхронные HTTP-запросы к REST API. Это обеспечивает отзывчивость интерфейса — при переходе между разделами страница не перезагружается полностью, обновляется только та часть интерфейса, в которой изменились данные. Angular-приложение состоит из компонентов, каждый из которых отвечает за определённую часть пользовательского интерфейса: компонент дашборда менеджера, компонент списка сделок, компонент карточки сделки, компонент календаря встреч, компонент списка follow-up задач, компонент формирования коммерческого предложения, компонент аналитической панели руководителя. Для каждого компонента созданы отдельные HTML-шаблон, CSS-стили и TypeScript-класс, содержащий логику взаимодействия с пользователем и вызовы серверных API. Сервисы Angular инкапсулируют логику HTTP-запросов к бэкенду: сервис сделок, сервис клиентов, сервис встреч, сервис задач, сервис документов, сервис аутентификации. Для управления состоянием приложения (например, текущий пользователь и его роль, список сделок в памяти для быстрого переключения) используются RxJS Subject и BehaviorSubject.</w:t>
      </w:r>
    </w:p>
    <w:p xmlns:wp14="http://schemas.microsoft.com/office/word/2010/wordml" w:rsidP="03037434" wp14:paraId="110082E8" wp14:textId="0D61F815">
      <w:pPr>
        <w:pStyle w:val="Normal"/>
      </w:pPr>
      <w:r>
        <w:rPr/>
        <w:t>Уровень бизнес-логики реализован на платформе ASP.NET Core 8. Этот уровень представляет собой REST API, который принимает HTTP-запросы от клиентского приложения, выполняет необходимую бизнес-логику (проверка прав пользователя, валидация входных данных, применение бизнес-правил, отправка уведомлений) и возвращает ответ в формате JSON. API разделён на логические контроллеры, каждый из которых обрабатывает запросы к определённому ресурсу: контроллер сделок, контроллер клиентов, контроллер встреч, контроллер задач, контроллер документов, контроллер административных функций. Контроллеры являются тонкими — их основная задача — принять запрос, вызвать соответствующий сервис и вернуть ответ. Вся основная бизнес-логика вынесена в сервисы, которые регистрируются в контейнере внедрения зависимостей (Dependency Injection). Ключевые сервисы включают: сервис сделок (создание, обновление, изменение статуса, проверка допустимости переходов между статусами), сервис встреч (создание, отправка приглашений, напоминания), сервис follow-up задач (автоматическое создание, эскалация просроченных), сервис документов (генерация PDF, отправка по email), сервис аналитики (расчёт воронки и KPI), сервис почтового парсера (фоновый сервис, опрашивающий почтовый ящик). Для обеспечения безопасности API используется аутентификация через JWT-токены. Перед выполнением любого действия в контроллере проверяется, что токен действителен, не истёк срок его действия, а роль пользователя (извлечённая из токена) имеет право на выполнение запрошенного действия. Для этого используются атрибуты Authorize с указанием ролей, а также кастомные политики авторизации для более сложных сценариев (например, менеджер может редактировать только свои сделки).</w:t>
      </w:r>
    </w:p>
    <w:p xmlns:wp14="http://schemas.microsoft.com/office/word/2010/wordml" w:rsidP="03037434" wp14:paraId="2008ED7C" wp14:textId="3FFAA636">
      <w:pPr>
        <w:pStyle w:val="Normal"/>
      </w:pPr>
      <w:r>
        <w:rPr/>
        <w:t>Уровень доступа к данным реализован с использованием Entity Framework Core (Code First подход). Модели данных (сущности) описаны в виде классов C#: класс User (пользователь), класс Client (клиент), класс Deal (сделка), класс Status (статус сделки), класс Meeting (встреча), class FollowUpTask (задача), класс Document (документ), класс EmailMessage (письмо), класс AuditLog (журнал аудита). Связи между сущностями задаются с помощью атрибутов или fluent API. Контекст базы данных (ApplicationDbContext) наследуется от DbContext и содержит DbSet для каждой сущности. При запуске приложения EF Core создаёт базу данных PostgreSQL на основе этих моделей (если база данных ещё не существует) и применяет миграции при изменении моделей. Для выполнения запросов к базе данных используются LINQ-запросы, которые транслируются в SQL и выполняются на стороне сервера базы данных. Для повышения производительности сложных запросов (например, при формировании аналитической панели) используются хранимые представления (SQL Views) или необработанные SQL-запросы через ExecuteSqlRaw.</w:t>
      </w:r>
    </w:p>
    <w:p xmlns:wp14="http://schemas.microsoft.com/office/word/2010/wordml" w:rsidP="03037434" wp14:paraId="68542308" wp14:textId="7C7A59DF">
      <w:pPr>
        <w:pStyle w:val="Normal"/>
      </w:pPr>
      <w:r>
        <w:rPr/>
        <w:t>База данных PostgreSQL развёрнута в отдельном контейнере Docker. Для взаимодействия приложения с базой данных настроена строка подключения, которая содержит адрес сервера (postgres-container), имя базы данных, имя пользователя и пароль. Для администрирования базы данных (просмотр таблиц, выполнение запросов, мониторинг) в контейнерах Docker также запускается pgAdmin — web-интерфейс для работы с PostgreSQL.</w:t>
      </w:r>
    </w:p>
    <w:p xmlns:wp14="http://schemas.microsoft.com/office/word/2010/wordml" w:rsidP="03037434" wp14:paraId="73DCF36B" wp14:textId="43323051">
      <w:pPr>
        <w:pStyle w:val="Normal"/>
      </w:pPr>
      <w:r>
        <w:rPr/>
        <w:t>Для обеспечения безопасности и изоляции компонентов все части приложения (API, фронтенд, база данных) запускаются в контейнерах Docker на сервере заказчика. Контейнеры изолированы друг от друга и от хост-системы, при этом через Docker Compose задаются сети и порты для взаимодействия контейнеров. Например, контейнер с API слушает порт 5000, контейнер с Angular (через Nginx) слушает порт 80, контейнер с PostgreSQL слушает порт 5432. Для пользователей, работающих через браузер, открывается доступ только к порту 80, на котором работает веб-сервер Nginx, который проксирует запросы к API. Доступ к порту 5432 (база данных) разрешён только для контейнера с API, но не для внешней сети, что обеспечивает безопасность данных.</w:t>
      </w:r>
    </w:p>
    <w:p xmlns:wp14="http://schemas.microsoft.com/office/word/2010/wordml" w:rsidP="03037434" wp14:paraId="4064D5E9" wp14:textId="31B102FC">
      <w:pPr>
        <w:pStyle w:val="Normal"/>
      </w:pPr>
      <w:r>
        <w:rPr/>
        <w:t>Взаимодействие между компонентами описывается следующей схемой. Пользователь открывает браузер и переходит по адресу http://ckd-gur.ru/ (или внутрисетевому адресу сервера). Nginx отдаёт собранный Angular-файл (index.html и статические ресурсы). Angular-приложение загружается в браузер и инициирует аутентификацию: пользователь вводит логин и пароль, Angular отправляет POST-запрос на /api/auth/login. ASP.NET Core API проверяет учётные данные через Identity, генерирует JWT-токен и возвращает его клиенту. Клиент сохраняет токен и добавляет его в заголовок Authorization всех последующих запросов. При запросе списка сделок GET /api/deals контроллер сделок получает из токена идентификатор пользователя и его роль. Если пользователь — менеджер, сервис сделок возвращает только сделки, закреплённые за ним; если руководитель — все сделки отдела; если администратор — все сделки с возможностью просмотра технической информации. При запросе на изменение статуса сделки PUT /api/deals/{id}/status контроллер сначала проверяет, имеет ли пользователь право изменять эту сделку (менеджер — только свои сделки, руководитель — все сделки, администратор — все сделки), затем проверяет допустимость перехода из текущего статуса в новый с помощью сервиса правил, после чего сохраняет изменения и создаёт запись в журнале аудита. Если статус изменён на «КП отправлено», сервис автоматически создаёт follow-up задачу «Позвонить клиенту через 3 дня». Фоновый сервис почтового парсера, реализованный как BackgroundService в ASP.NET Core, запускается при старте приложения и каждые 5 минут подключается к почтовому серверу по IMAP, читает непрочитанные письма, обрабатывает их и создаёт сделки. Этот сервис работает асинхронно, не блокируя основной поток обработки запросов. Для предотвращения повторной обработки одних и тех же писем сервис хранит в базе данных Message-ID уже обработанных писем.</w:t>
      </w:r>
    </w:p>
    <w:p xmlns:wp14="http://schemas.microsoft.com/office/word/2010/wordml" w:rsidP="03037434" wp14:paraId="1232EF8D" wp14:textId="4E243988">
      <w:pPr>
        <w:pStyle w:val="Normal"/>
      </w:pPr>
      <w:r>
        <w:rPr/>
        <w:t>Такая архитектура обеспечивает высокую производительность, масштабируемость, безопасность и удобство сопровождения разрабатываемой подсистемы. Разделение на уровни позволяет изменять один компонент (например, заменить библиотеку генерации PDF) без переписывания других уровней. Использование контейнеризации упрощает развёртывание на сервере заказчика и гарантирует согласованность окружения.</w:t>
      </w:r>
    </w:p>
    <w:p xmlns:wp14="http://schemas.microsoft.com/office/word/2010/wordml" w:rsidP="03037434" wp14:paraId="7A1605F4" wp14:textId="78614C8B">
      <w:pPr>
        <w:pStyle w:val="Heading2"/>
      </w:pPr>
      <w:r>
        <w:rPr/>
        <w:t>2.4 Проектирование базы данных</w:t>
      </w:r>
    </w:p>
    <w:p xmlns:wp14="http://schemas.microsoft.com/office/word/2010/wordml" w:rsidP="03037434" wp14:paraId="2C0D076C" wp14:textId="2CF1D829">
      <w:pPr>
        <w:pStyle w:val="Normal"/>
      </w:pPr>
      <w:r>
        <w:rPr/>
        <w:t>Проектирование базы данных является критически важным этапом разработки подсистемы учёта посетителей и заявок, поскольку от корректности структуры хранения данных зависит производительность, целостность и масштабируемость всей системы. Проектирование выполнялось в соответствии с методологией инфологического и даталогического моделирования с последующей нормализацией до третьей нормальной формы.</w:t>
      </w:r>
    </w:p>
    <w:p xmlns:wp14="http://schemas.microsoft.com/office/word/2010/wordml" w:rsidP="03037434" wp14:paraId="0220EAFD" wp14:textId="71E08686">
      <w:pPr>
        <w:pStyle w:val="Normal"/>
        <w:rPr>
          <w:b w:val="1"/>
          <w:bCs w:val="1"/>
        </w:rPr>
      </w:pPr>
      <w:r>
        <w:rPr>
          <w:b w:val="1"/>
          <w:bCs w:val="1"/>
        </w:rPr>
        <w:t>2.4.1 Инфологическая модель данных</w:t>
      </w:r>
    </w:p>
    <w:p xmlns:wp14="http://schemas.microsoft.com/office/word/2010/wordml" w:rsidP="03037434" wp14:paraId="68876EFD" wp14:textId="2441FCAA">
      <w:pPr>
        <w:pStyle w:val="Normal"/>
      </w:pPr>
      <w:r>
        <w:rPr/>
        <w:t>На первом этапе проектирования была построена инфологическая (концептуальная) модель, которая описывает предметную область независимо от выбранной системы управления базами данных. В ходе анализа предметной области и требований технического задания были выделены следующие основные сущности и связи между ними.</w:t>
      </w:r>
    </w:p>
    <w:p xmlns:wp14="http://schemas.microsoft.com/office/word/2010/wordml" w:rsidP="03037434" wp14:paraId="3591E5BE" wp14:textId="5F7239AA">
      <w:pPr>
        <w:pStyle w:val="Normal"/>
      </w:pPr>
      <w:r>
        <w:rPr/>
        <w:t>Сущность «Пользователь» (User) представляет собой сотрудника МБУ «Центр культуры и досуга», который имеет доступ к подсистеме. Каждый пользователь характеризуется уникальным идентификатором, фамилией, именем, отчеством, адресом электронной почты (логином), хэшем пароля, ролью (специалист по работе с посетителями, заместитель директора по общим вопросам, администратор), статусом учётной записи (активна, заблокирована), датой создания учётной записи, датой последнего входа, датой последнего изменения пароля, настройками уведомлений. Один пользователь может быть ответственным за несколько сделок, может создавать несколько встреч, может иметь несколько follow-up задач, может быть инициатором нескольких записей в журнале аудита. В обратную сторону — каждая сделка имеет ровно одного ответственного пользователя (менеджера), каждая встреча имеет одного организатора и может иметь несколько участников, каждая follow-up задача имеет одного исполнителя и одного создателя.</w:t>
      </w:r>
    </w:p>
    <w:p xmlns:wp14="http://schemas.microsoft.com/office/word/2010/wordml" w:rsidP="03037434" wp14:paraId="59DFFE4B" wp14:textId="2A37AEF0">
      <w:pPr>
        <w:pStyle w:val="Normal"/>
      </w:pPr>
      <w:r>
        <w:rPr/>
        <w:t>Сущность «Клиент» (Client) представляет собой юридическое или физическое лицо — контрагента МБУ «Центр культуры и досуга». Каждый клиент характеризуется уникальным идентификатором, типом (юридическое лицо или физическое лицо), полным наименованием организации (для юрлица) или фамилией, именем, отчеством (для физлица), ИНН, КПП (для юрлица), юридическим адресом, фактическим адресом, контактным телефоном, адресом электронной почты, сайтом (при наличии), дополнительными контактными лицами (может быть несколько), датой добавления в систему, источником добавления (автоматически из почты, ручное создание, импорт), комментарием. Один клиент может иметь несколько сделок, может быть указан в нескольких встречах, может получать несколько документов (коммерческих предложений и счетов). В обратную сторону — каждая сделка относится ровно к одному клиенту, каждый документ относится ровно к одному клиенту.</w:t>
      </w:r>
    </w:p>
    <w:p xmlns:wp14="http://schemas.microsoft.com/office/word/2010/wordml" w:rsidP="03037434" wp14:paraId="6B8759FE" wp14:textId="2F1AC7C7">
      <w:pPr>
        <w:pStyle w:val="Normal"/>
      </w:pPr>
      <w:r>
        <w:rPr/>
        <w:t>Сущность «Сделка» (Deal) является центральной сущностью системы и представляет собой коммерческое отношение между МБУ «Центр культуры и досуга» и клиентом по поводу разработки программного продукта. Каждая сделка характеризуется уникальным идентификатором, уникальным номером (генерируется системой по маске), названием, идентификатором клиента (внешний ключ), идентификатором ответственного менеджера (пользователя), текущим статусом, датой создания, датой последнего изменения, плановой суммой, итоговой суммой (заполняется при закрытии сделки), валютой, источником сделки (автоматически из почты, ручное создание, импорт), датой перевода в статус «Закрыта успех» (при наличии), датой перевода в статус «Закрыта проигрыш» (при наличии), причиной проигрыша (при наличии), комментарием. Одна сделка может иметь несколько встреч, несколько follow-up задач, несколько документов, несколько писем в истории переписки. В обратную сторону — каждая встреча, каждая follow-up задача и каждый документ относятся ровно к одной сделке.</w:t>
      </w:r>
    </w:p>
    <w:p xmlns:wp14="http://schemas.microsoft.com/office/word/2010/wordml" w:rsidP="03037434" wp14:paraId="54F9F1AA" wp14:textId="2EC87521">
      <w:pPr>
        <w:pStyle w:val="Normal"/>
      </w:pPr>
      <w:r>
        <w:rPr/>
        <w:t>Сущность «Статус сделки» (Status) является справочной сущностью и определяет возможные этапы воронки продаж. Каждый статус характеризуется уникальным идентификатором, названием (например, «Новый лид», «В работе», «КП отправлено», «Переговоры», «Счёт выставлен», «Сделка закрыта (успех)», «Сделка закрыта (проигрыш)», «Архив»), порядковым номером (для отображения воронки в правильной последовательности), цветовой индикацией (HEX-код цвета для визуального выделения статуса в интерфейсе), максимальным временем нахождения в этом статусе в днях (может быть не задано, если ограничение не применяется), признаком того, является ли статус терминальным (закрывающим сделку), признаком того, является ли статус системным (не может быть удалён). Каждая сделка связана ровно с одним текущим статусом, но может иметь историю переходов между статусами. Связь «история переходов» реализована через отдельную таблицу-журнал, где фиксируется, когда и кто изменил статус сделки, с какого статуса на какой.</w:t>
      </w:r>
    </w:p>
    <w:p xmlns:wp14="http://schemas.microsoft.com/office/word/2010/wordml" w:rsidP="03037434" wp14:paraId="1106BF13" wp14:textId="6C536885">
      <w:pPr>
        <w:pStyle w:val="Normal"/>
      </w:pPr>
      <w:r>
        <w:rPr/>
        <w:t>Сущность «Встреча» (Meeting) представляет собой запланированное событие взаимодействия менеджера с клиентом. Каждая встреча характеризуется уникальным идентификатором, идентификатором сделки (внешний ключ), темой встречи, типом встречи (офлайн, онлайн, телефонный звонок), датой и временем начала, датой и временем окончания, местом проведения (для офлайн) или ссылкой на видеоконференцию (для онлайн), статусом встречи (запланирована, состоялась, отменена, перенесена), итогами встречи (заполняются после проведения), организатором (идентификатор пользователя), а также списком участников (связь многие ко многим с таблицей пользователей через промежуточную таблицу).</w:t>
      </w:r>
    </w:p>
    <w:p xmlns:wp14="http://schemas.microsoft.com/office/word/2010/wordml" w:rsidP="03037434" wp14:paraId="1E05EAF2" wp14:textId="3AA97D10">
      <w:pPr>
        <w:pStyle w:val="Normal"/>
      </w:pPr>
      <w:r>
        <w:rPr/>
        <w:t>Сущность «Follow-up задача» (FollowUpTask) представляет собой запланированное действие, которое должен выполнить менеджер в рамках сделки. Каждая задача характеризуется уникальным идентификатором, идентификатором сделки (внешний ключ), типом действия (выбирается из справочника или вводится вручную), описанием, сроком выполнения, приоритетом (низкий, средний, высокий, критический), статусом (ожидает выполнения, выполнена, просрочена, отменена), датой выполнения (заполняется при отметке выполнения), датой создания, идентификатором создателя (пользователя), идентификатором исполнителя (пользователя), признаком периодичности (если задача периодическая) и интервалом периодичности в днях. Одна задача относится ровно к одной сделке и имеет ровно одного исполнителя.</w:t>
      </w:r>
    </w:p>
    <w:p xmlns:wp14="http://schemas.microsoft.com/office/word/2010/wordml" w:rsidP="03037434" wp14:paraId="789E5293" wp14:textId="6F4F1AAF">
      <w:pPr>
        <w:pStyle w:val="Normal"/>
      </w:pPr>
      <w:r>
        <w:rPr/>
        <w:t>Сущность «Документ» (Document) представляет собой сформированное коммерческое предложение или счёт. Каждый документ характеризуется уникальным идентификатором, типом (коммерческое предложение или счёт), идентификатором сделки (внешний ключ), номером документа (генерируется по маске), датой формирования, сроком действия (только для коммерческого предложения), валютой, итоговой суммой, путём к файлу на сервере (или ссылкой на файловое хранилище), статусом отправки клиенту (отправлен, не отправлен), датой отправки, комментарием. Один документ относится ровно к одной сделке.</w:t>
      </w:r>
    </w:p>
    <w:p xmlns:wp14="http://schemas.microsoft.com/office/word/2010/wordml" w:rsidP="03037434" wp14:paraId="23942658" wp14:textId="29CE63FC">
      <w:pPr>
        <w:pStyle w:val="Normal"/>
      </w:pPr>
      <w:r>
        <w:rPr/>
        <w:t>Сущность «Письмо» (EmailMessage) представляет собой входящее письмо, обработанное почтовым парсером. Каждое письмо характеризуется уникальным идентификатором, уникальным идентификатором письма на почтовом сервере (Message-ID, используется для защиты от дублирования), идентификатором сделки (внешний ключ, может быть пустым до ручного привязывания), идентификатором клиента (внешний ключ, может быть пустым), направлением (входящее или исходящее), адресом отправителя, адресом получателя, темой письма, текстом письма (в формате plain text), HTML-версией письма (при наличии), датой отправки или получения, статусом обработки (обработано автоматически, ошибка, ожидает ручной обработки). Одно письмо может быть привязано к одной сделке и к одному клиенту.</w:t>
      </w:r>
    </w:p>
    <w:p xmlns:wp14="http://schemas.microsoft.com/office/word/2010/wordml" w:rsidP="03037434" wp14:paraId="1CBF5FDB" wp14:textId="52F714BA">
      <w:pPr>
        <w:pStyle w:val="Normal"/>
      </w:pPr>
      <w:r>
        <w:rPr/>
        <w:t>Сущность «Журнал аудита» (AuditLog) предназначена для обеспечения безопасности и контроля действий пользователей. Каждая запись журнала характеризуется уникальным идентификатором, датой и временем действия, идентификатором пользователя (кто выполнил действие), IP-адресом пользователя, типом действия (вход в систему, создание сделки, изменение статуса, создание встречи, создание задачи, формирование документа, отправка письма, изменение настроек и т.д.), идентификатором объекта (ID сделки, ID пользователя, ID документа), типом объекта (сделка, пользователь, документ, настройка), текстовым описанием действия (например, «Изменил статус сделки №123 с "В работе" на "КП отправлено"»), статусом выполнения (успех или ошибка), сообщением об ошибке (при наличии). Записи журнала аудита защищены от изменения и удаления через приложение.</w:t>
      </w:r>
    </w:p>
    <w:p xmlns:wp14="http://schemas.microsoft.com/office/word/2010/wordml" w:rsidP="03037434" wp14:paraId="69303DFD" wp14:textId="264FDE77">
      <w:pPr>
        <w:pStyle w:val="Normal"/>
      </w:pPr>
      <w:r>
        <w:rPr/>
        <w:t>На основе выделенных сущностей была построена ER-диаграмма (Entity-Relationship diagram), которая графически отображает все сущности, их атрибуты и связи между ними. Основные связи имеют следующие типы: один-ко-многим (связи между клиентом и сделками, между сделкой и встречами, между сделкой и задачами, между сделкой и документами, между пользователем и сделками, между пользователем и задачами), многие-ко-многим (связь между встречами и пользователями-участниками через промежуточную таблицу MeetingParticipants). Первичные ключи всех сущностей являются суррогатными (автоинкрементные целочисленные идентификаторы), что обеспечивает однозначную идентификацию записей независимо от бизнес-атрибутов (например, номер сделки может измениться, а ID всегда уникален).</w:t>
      </w:r>
    </w:p>
    <w:p xmlns:wp14="http://schemas.microsoft.com/office/word/2010/wordml" w:rsidP="03037434" wp14:paraId="6FFC4364" wp14:textId="7C08D095">
      <w:pPr>
        <w:pStyle w:val="Normal"/>
        <w:rPr>
          <w:b w:val="1"/>
          <w:bCs w:val="1"/>
        </w:rPr>
      </w:pPr>
      <w:r>
        <w:rPr>
          <w:b w:val="1"/>
          <w:bCs w:val="1"/>
        </w:rPr>
        <w:t>2.4.2 Даталогическая модель данных</w:t>
      </w:r>
    </w:p>
    <w:p xmlns:wp14="http://schemas.microsoft.com/office/word/2010/wordml" w:rsidP="03037434" wp14:paraId="3E1E40B6" wp14:textId="488E9BA6">
      <w:pPr>
        <w:pStyle w:val="Normal"/>
      </w:pPr>
      <w:r>
        <w:rPr/>
        <w:t>На основе инфологической модели была разработана даталогическая модель — описание структуры базы данных применительно к выбранной СУБД PostgreSQL. Модель включает описание таблиц, полей, типов данных, первичных и внешних ключей, индексов, а также ограничений целостности.</w:t>
      </w:r>
    </w:p>
    <w:p xmlns:wp14="http://schemas.microsoft.com/office/word/2010/wordml" w:rsidP="03037434" wp14:paraId="6DE9DA21" wp14:textId="36970D49">
      <w:pPr>
        <w:pStyle w:val="Normal"/>
      </w:pPr>
      <w:r>
        <w:rPr/>
        <w:t>Таблица «Users» (пользователи) предназначена для хранения учётных записей сотрудников. Таблица содержит следующие поля: Id (целое число, автоинкрементное, первичный ключ) — уникальный идентификатор пользователя; LastName (строка, не более 100 символов, не null) — фамилия; FirstName (строка, не более 100 символов, не null) — имя; MiddleName (строка, не более 100 символов, может быть null) — отчество; Email (строка, не более 255 символов, уникальное, не null) — адрес электронной почты (логин); PasswordHash (строка, не более 255 символов, не null) — хэш пароля; Role (целое число, не null) — роль (0 — менеджер, 1 — руководитель, 2 — администратор); IsActive (логический, не null, по умолчанию true) — статус учётной записи (активна или заблокирована); CreatedAt (дата и время, не null) — дата создания учётной записи; LastLoginAt (дата и время, может быть null) — дата последнего входа; LastPasswordChangeAt (дата и время, может быть null) — дата последнего изменения пароля; NotificationSettings (JSONB, может быть null) — настройки уведомлений в формате JSON (способ доставки, подписка на типы событий). Индексы созданы по полю Email (уникальный индекс для быстрого поиска при аутентификации) и по полю Role (для фильтрации пользователей по роли администратором).</w:t>
      </w:r>
    </w:p>
    <w:p xmlns:wp14="http://schemas.microsoft.com/office/word/2010/wordml" w:rsidP="03037434" wp14:paraId="4A23D524" wp14:textId="59053433">
      <w:pPr>
        <w:pStyle w:val="Normal"/>
      </w:pPr>
      <w:r>
        <w:rPr/>
        <w:t>Таблица «Clients» (клиенты) содержит информацию о клиентах МБУ «Центр культуры и досуга». Поля: Id (целое число, автоинкрементное, первичный ключ); ClientType (целое число, не null) — тип клиента (0 — юридическое лицо, 1 — физическое лицо); FullName (строка, не более 500 символов, не null) — полное наименование организации или ФИО; Inn (строка, не более 12 символов, может быть null) — ИНН; Kpp (строка, не более 9 символов, может быть null) — КПП (только для юрлица); LegalAddress (строка, не более 500 символов, может быть null) — юридический адрес; ActualAddress (строка, не более 500 символов, может быть null) — фактический адрес; Phone (строка, не более 50 символов, может быть null) — контактный телефон; Email (строка, не более 255 символов, может быть null) — адрес электронной почты; Website (строка, не более 255 символов, может быть null) — сайт; ContactPersons (JSONB, может быть null) — дополнительные контактные лица (список объектов с именем, должностью, телефоном, email); CreatedAt (дата и время, не null) — дата добавления; Source (целое число, не null) — источник (0 — автоматически из почты, 1 — ручное создание, 2 — импорт); Comment (текст, может быть null) — комментарий. Индексы созданы по полям Email (для быстрого поиска при автозахвате писем), Inn (для проверки дублей), FullName (для полнотекстового поиска). Для поля FullName добавлен GIN-индекс для полнотекстового поиска на русском языке.</w:t>
      </w:r>
    </w:p>
    <w:p xmlns:wp14="http://schemas.microsoft.com/office/word/2010/wordml" w:rsidP="03037434" wp14:paraId="3EED48AC" wp14:textId="20B1E51A">
      <w:pPr>
        <w:pStyle w:val="Normal"/>
      </w:pPr>
      <w:r>
        <w:rPr/>
        <w:t>Таблица «Statuses» (статусы сделок) является справочной таблицей. Поля: Id (целое число, автоинкрементное, первичный ключ); Name (строка, не более 100 символов, уникальное, не null) — название статуса; OrderNumber (целое число, не null) — порядковый номер (для сортировки в воронке); ColorHex (строка, 7 символов, не null) — цвет в формате HEX (например, #FF0000); MaxDays (целое число, может быть null) — максимальное количество дней нахождения в этом статусе; IsTerminal (логический, не null, по умолчанию false) — является ли статус терминальным (закрывает сделку); IsSystem (логический, не null, по умолчанию false) — является ли статус системным (не может быть удалён). Индекс создан по полю OrderNumber для быстрой сортировки при отображении воронки.</w:t>
      </w:r>
    </w:p>
    <w:p xmlns:wp14="http://schemas.microsoft.com/office/word/2010/wordml" w:rsidP="03037434" wp14:paraId="69119824" wp14:textId="04114E5E">
      <w:pPr>
        <w:pStyle w:val="Normal"/>
      </w:pPr>
      <w:r>
        <w:rPr/>
        <w:t>Таблица «Deals» (сделки) является центральной таблицей. Поля: Id (целое число, автоинкрементное, первичный ключ); DealNumber (строка, не более 50 символов, уникальное, не null) — уникальный номер сделки (генерируется системой); Title (строка, не более 500 символов, не null) — название сделки; ClientId (целое число, не null, внешний ключ на таблицу Clients) — идентификатор клиента; ManagerId (целое число, не null, внешний ключ на таблицу Users) — идентификатор ответственного менеджера; StatusId (целое число, не null, внешний ключ на таблицу Statuses) — идентификатор текущего статуса; CreatedAt (дата и время, не null) — дата создания; UpdatedAt (дата и время, не null) — дата последнего изменения (обновляется автоматически триггером); PlannedAmount (числовое с двумя десятичными знаками, может быть null) — плановая сумма; ActualAmount (числовое с двумя десятичными знаками, может быть null) — итоговая сумма (заполняется при закрытии); Currency (строка, 3 символа, не null, по умолчанию «RUB») — валюта; Source (целое число, не null) — источник (0 — из почты, 1 — ручное, 2 — импорт); ClosedAt (дата и время, может быть null) — дата закрытия сделки; LossReason (строка, не более 500 символов, может быть null) — причина проигрыша (если сделка закрыта с проигрышем); Comment (текст, может быть null) — комментарий. Индексы созданы по полям ClientId (для быстрой фильтрации сделок клиента), ManagerId (для отображения списка сделок менеджера), StatusId (для фильтрации по статусу), CreatedAt (для сортировки и фильтрации по дате). Составной индекс создан по полям ManagerId и StatusId для ускорения запросов менеджера на получение сделок определённого статуса. Также создан триггер, который автоматически обновляет поле UpdatedAt при любом изменении записи.</w:t>
      </w:r>
    </w:p>
    <w:p xmlns:wp14="http://schemas.microsoft.com/office/word/2010/wordml" w:rsidP="03037434" wp14:paraId="6E31A79A" wp14:textId="6760653D">
      <w:pPr>
        <w:pStyle w:val="Normal"/>
      </w:pPr>
      <w:r>
        <w:rPr/>
        <w:t>Таблица «DealStatusHistory» (история переходов статусов) предназначена для хранения истории изменений статусов сделок. Поля: Id (целое число, автоинкрементное, первичный ключ); DealId (целое число, не null, внешний ключ на таблицу Deals, с каскадным удалением) — идентификатор сделки; OldStatusId (целое число, может быть null, внешний ключ на таблицу Statuses) — идентификатор старого статуса (может быть null для новой сделки); NewStatusId (целое число, не null, внешний ключ на таблицу Statuses) — идентификатор нового статуса; ChangedByUserId (целое число, не null, внешний ключ на таблицу Users) — идентификатор пользователя, изменившего статус; ChangedAt (дата и время, не null) — дата и время изменения; Comment (строка, не более 500 символов, может быть null) — комментарий к изменению. Индексы созданы по полю DealId для быстрой загрузки истории сделки, по полю ChangedAt для фильтрации по периоду.</w:t>
      </w:r>
    </w:p>
    <w:p xmlns:wp14="http://schemas.microsoft.com/office/word/2010/wordml" w:rsidP="03037434" wp14:paraId="5A5C65F3" wp14:textId="0294FCB9">
      <w:pPr>
        <w:pStyle w:val="Normal"/>
      </w:pPr>
      <w:r>
        <w:rPr/>
        <w:t>Таблица «Meetings» (встречи) содержит информацию о встречах с клиентами. Поля: Id (целое число, автоинкрементное, первичный ключ); DealId (целое число, не null, внешний ключ на таблицу Deals, с каскадным удалением) — идентификатор сделки; Title (строка, не более 500 символов, не null) — тема встречи; Type (целое число, не null) — тип (0 — офлайн, 1 — онлайн, 2 — звонок); StartTime (дата и время, не null) — дата и время начала; EndTime (дата и время, не null) — дата и время окончания; Location (строка, не более 500 символов, может быть null) — место проведения (для офлайн); VideoLink (строка, не более 500 символов, может быть null) — ссылка на видеоконференцию (для онлайн); Status (целое число, не null) — статус (0 — запланирована, 1 — состоялась, 2 — отменена, 3 — перенесена); Outcome (текст, может быть null) — итоги встречи (заполняется после проведения); OrganizerId (целое число, не null, внешний ключ на таблицу Users) — идентификатор организатора. Индексы созданы по полю DealId (для загрузки встреч сделки), по полю StartTime (для календаря), по полю OrganizerId.</w:t>
      </w:r>
    </w:p>
    <w:p xmlns:wp14="http://schemas.microsoft.com/office/word/2010/wordml" w:rsidP="03037434" wp14:paraId="5E1EB6E1" wp14:textId="1C50A561">
      <w:pPr>
        <w:pStyle w:val="Normal"/>
      </w:pPr>
      <w:r>
        <w:rPr/>
        <w:t>Таблица «MeetingParticipants» (участники встреч) является промежуточной таблицей для связи многие-ко-многим между встречами и пользователями. Поля: MeetingId (целое число, внешний ключ на таблицу Meetings, с каскадным удалением) — идентификатор встречи; UserId (целое число, внешний ключ на таблицу Users, с каскадным удалением) — идентификатор пользователя-участника; IsConfirmed (логический, не null, по умолчанию false) — подтвердил ли участник участие; ConfirmedAt (дата и время, может быть null) — дата подтверждения. Первичный ключ составной — (MeetingId, UserId).</w:t>
      </w:r>
    </w:p>
    <w:p xmlns:wp14="http://schemas.microsoft.com/office/word/2010/wordml" w:rsidP="03037434" wp14:paraId="621DCF96" wp14:textId="5994640B">
      <w:pPr>
        <w:pStyle w:val="Normal"/>
      </w:pPr>
      <w:r>
        <w:rPr/>
        <w:t>Таблица «FollowUpTasks» (follow-up задачи) содержит информацию о запланированных действиях. Поля: Id (целое число, автоинкрементное, первичный ключ); DealId (целое число, не null, внешний ключ на таблицу Deals, с каскадным удалением) — идентификатор сделки; ActionType (строка, не более 100 символов, не null) — тип действия; Description (текст, не null) — описание задачи; DueDate (дата и время, не null) — срок выполнения; Priority (целое число, не null) — приоритет (0 — низкий, 1 — средний, 2 — высокий, 3 — критический); Status (целое число, не null) — статус (0 — ожидает выполнения, 1 — выполнена, 2 — просрочена, 3 — отменена); CompletedAt (дата и время, может быть null) — дата выполнения; CreatedAt (дата и время, не null) — дата создания; CreatedByUserId (целое число, не null, внешний ключ на таблицу Users) — создатель задачи; AssignedToUserId (целое число, не null, внешний ключ на таблицу Users) — исполнитель задачи; IsRecurring (логический, не null, по умолчанию false) — является ли задача периодической; RecurringIntervalDays (целое число, может быть null) — интервал периодичности в днях. Индексы созданы по полю DealId, по полю AssignedToUserId (для дашборда менеджера), по полю DueDate (для проверки просроченных задач), по полю Status.</w:t>
      </w:r>
    </w:p>
    <w:p xmlns:wp14="http://schemas.microsoft.com/office/word/2010/wordml" w:rsidP="03037434" wp14:paraId="68ECEF5C" wp14:textId="63EDE975">
      <w:pPr>
        <w:pStyle w:val="Normal"/>
      </w:pPr>
      <w:r>
        <w:rPr/>
        <w:t>Таблица «Documents» (документы) содержит информацию о сформированных коммерческих предложениях и счетах. Поля: Id (целое число, автоинкрементное, первичный ключ); Type (целое число, не null) — тип (0 — коммерческое предложение, 1 — счёт); DealId (целое число, не null, внешний ключ на таблицу Deals, с каскадным удалением) — идентификатор сделки; DocumentNumber (строка, не более 50 символов, уникальное, не null) — номер документа (генерируется по маске); CreatedAt (дата и время, не null) — дата формирования; ValidUntil (дата, может быть null) — срок действия (только для КП); Currency (строка, 3 символа, не null) — валюта; TotalAmount (числовое с двумя десятичными знаками, не null) — итоговая сумма; FilePath (строка, не более 500 символов, не null) — путь к файлу на сервере; IsSent (логический, не null, по умолчанию false) — отправлен ли клиенту; SentAt (дата и время, может быть null) — дата отправки; Comment (текст, может быть null) — комментарий. Индексы созданы по полю DealId, по полю DocumentNumber, по полю CreatedAt.</w:t>
      </w:r>
    </w:p>
    <w:p xmlns:wp14="http://schemas.microsoft.com/office/word/2010/wordml" w:rsidP="03037434" wp14:paraId="59C6C57D" wp14:textId="1394E884">
      <w:pPr>
        <w:pStyle w:val="Normal"/>
      </w:pPr>
      <w:r>
        <w:rPr/>
        <w:t>Таблица «EmailMessages» (письма) содержит информацию о входящих письмах, обработанных почтовым парсером. Поля: Id (целое число, автоинкрементное, первичный ключ); MessageId (строка, не более 255 символов, уникальное, не null) — уникальный идентификатор письма на почтовом сервере; DealId (целое число, может быть null, внешний ключ на таблицу Deals) — идентификатор сделки (если письмо привязано); ClientId (целое число, может быть null, внешний ключ на таблицу Clients) — идентификатор клиента (если клиент распознан); Direction (целое число, не null) — направление (0 — входящее, 1 — исходящее); FromAddress (строка, не более 255 символов, не null) — адрес отправителя; ToAddress (строка, не более 255 символов, не null) — адрес получателя; Subject (строка, не более 500 символов, может быть null) — тема письма; BodyPlainText (текст, может быть null) — текст письма в формате plain text; BodyHtml (текст, может быть null) — HTML-версия письма; SentAt (дата и время, не null) — дата отправки или получения; ProcessingStatus (целое число, не null) — статус обработки (0 — обработано автоматически, 1 — ошибка, 2 — ожидает ручной обработки). Индексы созданы по полю MessageId (уникальный), по полю FromAddress (для поиска клиента), по полю DealId (для привязки писем к сделке), по полю ProcessingStatus (для отображения неразобранных писем администратору).</w:t>
      </w:r>
    </w:p>
    <w:p xmlns:wp14="http://schemas.microsoft.com/office/word/2010/wordml" w:rsidP="03037434" wp14:paraId="287B9234" wp14:textId="2AD2E874">
      <w:pPr>
        <w:pStyle w:val="Normal"/>
      </w:pPr>
      <w:r>
        <w:rPr/>
        <w:t>Таблица «AuditLogs» (журнал аудита) предназначена для логирования действий пользователей. Поля: Id (целое число, автоинкрементное, первичный ключ); CreatedAt (дата и время, не null) — дата и время действия; UserId (целое число, не null, внешний ключ на таблицу Users) — идентификатор пользователя; IpAddress (строка, не более 45 символов, не null) — IP-адрес пользователя (поддерживается IPv4 и IPv6); ActionType (целое число, не null) — тип действия (код из справочника); ObjectId (целое число, может быть null) — идентификатор объекта, над которым выполнено действие; ObjectType (целое число, может быть null) — тип объекта (0 — сделка, 1 — пользователь, 2 — документ, 3 — настройка и т.д.); Description (текст, не null) — текстовое описание действия; IsSuccess (логический, не null) — успешность выполнения; ErrorMessage (текст, может быть null) — сообщение об ошибке (если IsSuccess = false). Индексы созданы по полю CreatedAt (для фильтрации по периоду), по полю UserId (для получения истории действий конкретного пользователя), по полю ActionType, по полю ObjectId и ObjectType (для получения истории по конкретному объекту). Для обеспечения производительности при большом объёме записей (более 100 тысяч) может быть настроено партиционирование таблицы по полю CreatedAt (например, по месяцам).</w:t>
      </w:r>
    </w:p>
    <w:p xmlns:wp14="http://schemas.microsoft.com/office/word/2010/wordml" w:rsidP="03037434" wp14:paraId="1AB24961" wp14:textId="68A5C3F4">
      <w:pPr>
        <w:pStyle w:val="Normal"/>
      </w:pPr>
      <w:r>
        <w:rPr/>
        <w:t>Все таблицы создаются в схеме public базы данных PostgreSQL. Для обеспечения целостности данных все внешние ключи настроены с поведением ON DELETE RESTRICT для ключевых данных (нельзя удалить пользователя, если у него есть сделки) или ON DELETE CASCADE для зависимых данных (при удалении сделки удаляются все связанные встречи, задачи и документы). Для автоматического обновления поля UpdatedAt в таблице Deals создаётся триггерная функция на языке PL/pgSQL. Для полнотекстового поиска по полям FullName в таблице Clients и по полю Title в таблице Deals создаются GIN-индексы с русской конфигурацией.</w:t>
      </w:r>
    </w:p>
    <w:p xmlns:wp14="http://schemas.microsoft.com/office/word/2010/wordml" w:rsidP="03037434" wp14:paraId="1B10633A" wp14:textId="3A515919">
      <w:pPr>
        <w:pStyle w:val="Heading2"/>
      </w:pPr>
      <w:r>
        <w:rPr/>
        <w:t>2.5 Описание разработанных программных модулей</w:t>
      </w:r>
    </w:p>
    <w:p xmlns:wp14="http://schemas.microsoft.com/office/word/2010/wordml" w:rsidP="03037434" wp14:paraId="6994D789" wp14:textId="5E60E07C">
      <w:pPr>
        <w:pStyle w:val="Normal"/>
      </w:pPr>
      <w:r>
        <w:rPr/>
        <w:t>На основе спроектированной архитектуры и базы данных были разработаны следующие программные модули подсистемы учёта посетителей и заявок МБУ «Центр культуры и досуга». Каждый модуль решает определённую функциональную задачу и взаимодействует с другими модулями через чётко определённые интерфейсы. Разработка велась на языке C# с использованием платформы ASP.NET Core 8, Entity Framework Core, библиотек MailKit, QuestPDF, Serilog и других.</w:t>
      </w:r>
    </w:p>
    <w:p xmlns:wp14="http://schemas.microsoft.com/office/word/2010/wordml" w:rsidP="03037434" wp14:paraId="3D9F2D07" wp14:textId="74243081">
      <w:pPr>
        <w:pStyle w:val="Normal"/>
        <w:rPr>
          <w:b w:val="1"/>
          <w:bCs w:val="1"/>
        </w:rPr>
      </w:pPr>
      <w:r>
        <w:rPr>
          <w:b w:val="1"/>
          <w:bCs w:val="1"/>
        </w:rPr>
        <w:t>2.5.1 Модуль аутентификации и авторизации</w:t>
      </w:r>
    </w:p>
    <w:p xmlns:wp14="http://schemas.microsoft.com/office/word/2010/wordml" w:rsidP="03037434" wp14:paraId="7AC85794" wp14:textId="22D95635">
      <w:pPr>
        <w:pStyle w:val="Normal"/>
      </w:pPr>
      <w:r>
        <w:rPr/>
        <w:t>Модуль аутентификации и авторизации отвечает за идентификацию пользователей при входе в систему, проверку их учётных данных и выдачу токенов доступа, а также за контроль прав доступа к различным разделам и операциям приложения. Модуль реализован с использованием ASP.NET Core Identity — встроенной системы управления пользователями и ролями, которая предоставляет готовые модели пользователей, методы для хэширования паролей, а также API для регистрации, входа и управления учётными записями.</w:t>
      </w:r>
    </w:p>
    <w:p xmlns:wp14="http://schemas.microsoft.com/office/word/2010/wordml" w:rsidP="03037434" wp14:paraId="15A6E39B" wp14:textId="3DFF4D2E">
      <w:pPr>
        <w:pStyle w:val="Normal"/>
      </w:pPr>
      <w:r>
        <w:rPr/>
        <w:t>Основным классом модуля является AuthController, который наследуется от базового контроллера ASP.NET Core и предоставляет три основных endpoint. Первый endpoint — POST /api/auth/login — принимает от клиента объект с полями Email и Password, проверяет наличие пользователя с таким адресом электронной почты в базе данных с помощью сервиса UserManager&lt;ApplicationUser&gt;, затем проверяет правильность пароля с помощью метода CheckPasswordAsync. Если проверка пройдена успешно, метод вызывает генератор JWT-токенов, который создаёт токен, содержащий идентификатор пользователя, его адрес электронной почты и роль, подписывает его секретным ключом, который хранится в конфигурационном файле приложения (appsettings.json), и возвращает этот токен клиенту вместе с информацией о роли пользователя для правильной настройки интерфейса на стороне фронтенда. В случае неверного логина или пароля контроллер возвращает ответ с кодом 401 Unauthorized.</w:t>
      </w:r>
    </w:p>
    <w:p xmlns:wp14="http://schemas.microsoft.com/office/word/2010/wordml" w:rsidP="03037434" wp14:paraId="7A8ED46B" wp14:textId="553CB106">
      <w:pPr>
        <w:pStyle w:val="Normal"/>
      </w:pPr>
      <w:r>
        <w:rPr/>
        <w:t>Второй endpoint — POST /api/auth/register — предназначен для администратора и позволяет создавать новых пользователей. При вызове этого метода проверяется, что текущий пользователь (из JWT-токена) имеет роль «Администратор», затем из тела запроса извлекаются фамилия, имя, отчество, электронная почта, роль и временный пароль. Метод создаёт нового пользователя в системе через UserManager.CreateAsync, назначает ему роль через RoleManager, а также генерирует уведомление на электронную почту нового пользователя с временным паролем. Этот endpoint защищён атрибутом [Authorize(Roles = "Admin")], который автоматически проверяет роль пользователя из токена.</w:t>
      </w:r>
    </w:p>
    <w:p xmlns:wp14="http://schemas.microsoft.com/office/word/2010/wordml" w:rsidP="03037434" wp14:paraId="02BA029B" wp14:textId="722749FB">
      <w:pPr>
        <w:pStyle w:val="Normal"/>
      </w:pPr>
      <w:r>
        <w:rPr/>
        <w:t>Третий endpoint — POST /api/auth/logout — выполняет выход из системы. Поскольку JWT-токены являются stateless (не хранятся на сервере), выход реализован на стороне клиента — клиент просто удаляет сохранённый токен из localStorage. Однако для полноты картины на сервере может вестись журнал аудита выхода пользователя из системы, хотя сам токен продолжает жить до истечения его срока действия (например, 24 часа). Для реализации принудительного завершения сессии (например, при увольнении сотрудника) администратор может сбросить пароль пользователя или заблокировать его учётную запись, после чего существующие токены перестанут приниматься.</w:t>
      </w:r>
    </w:p>
    <w:p xmlns:wp14="http://schemas.microsoft.com/office/word/2010/wordml" w:rsidP="03037434" wp14:paraId="2132F97E" wp14:textId="2CCC17DE">
      <w:pPr>
        <w:pStyle w:val="Normal"/>
      </w:pPr>
      <w:r>
        <w:rPr/>
        <w:t>Для защиты API от несанкционированного доступа используется middleware JWT Bearer Authentication, которая добавляется в конвейер обработки запросов при запуске приложения. Эта middleware перехватывает каждый входящий запрос, извлекает JWT-токен из заголовка Authorization, проверяет его подпись и срок действия, а затем создаёт объект ClaimsPrincipal с информацией о пользователе и его ролях, который становится доступным в контроллерах через свойство User. Для проверки ролей используются атрибуты [Authorize(Roles = "Manager")], [Authorize(Roles = "HeadOfSales")] или [Authorize(Roles = "Admin")] над классами контроллеров или отдельными методами.</w:t>
      </w:r>
    </w:p>
    <w:p xmlns:wp14="http://schemas.microsoft.com/office/word/2010/wordml" w:rsidP="03037434" wp14:paraId="1ABDED53" wp14:textId="4B4A4838">
      <w:pPr>
        <w:pStyle w:val="Normal"/>
      </w:pPr>
      <w:r>
        <w:rPr/>
        <w:t>Для управления пользователями администратором в отдельном контроллере AdminController реализованы методы: GET /api/admin/users — получение списка всех пользователей (доступно только администратору); POST /api/admin/users — создание нового пользователя; PUT /api/admin/users/{id} — редактирование пользователя (изменение роли, блокировка/разблокировка); DELETE /api/admin/users/{id} — удаление пользователя (только если у пользователя нет сделок); POST /api/admin/users/{id}/reset-password — сброс пароля пользователя с генерацией временного пароля и отправкой на почту.</w:t>
      </w:r>
    </w:p>
    <w:p xmlns:wp14="http://schemas.microsoft.com/office/word/2010/wordml" w:rsidP="03037434" wp14:paraId="32304A02" wp14:textId="7B550936">
      <w:pPr>
        <w:pStyle w:val="Normal"/>
        <w:rPr>
          <w:b w:val="1"/>
          <w:bCs w:val="1"/>
        </w:rPr>
      </w:pPr>
      <w:r>
        <w:rPr>
          <w:b w:val="1"/>
          <w:bCs w:val="1"/>
        </w:rPr>
        <w:t>2.5.2 Модуль управления клиентами</w:t>
      </w:r>
    </w:p>
    <w:p xmlns:wp14="http://schemas.microsoft.com/office/word/2010/wordml" w:rsidP="03037434" wp14:paraId="16BE7395" wp14:textId="0A27C6B8">
      <w:pPr>
        <w:pStyle w:val="Normal"/>
      </w:pPr>
      <w:r>
        <w:rPr/>
        <w:t>Модуль управления клиентами отвечает за создание, чтение, обновление и удаление записей о клиентах в базе данных, а также за поиск и фильтрацию клиентской базы. Модуль реализован в контроллере ClientsController и соответствующем сервисе ClientService, который инкапсулирует бизнес-логику работы с клиентами.</w:t>
      </w:r>
    </w:p>
    <w:p xmlns:wp14="http://schemas.microsoft.com/office/word/2010/wordml" w:rsidP="03037434" wp14:paraId="5068E31D" wp14:textId="21AC1CAF">
      <w:pPr>
        <w:pStyle w:val="Normal"/>
      </w:pPr>
      <w:r>
        <w:rPr/>
        <w:t>Метод GET /api/clients возвращает список всех клиентов с возможностью пагинации (постраничного вывода), сортировки и фильтрации. Параметры запроса включают: page (номер страницы, по умолчанию 1), pageSize (количество записей на странице, по умолчанию 20), sortBy (поле для сортировки: Name, CreatedAt и т.д.), sortDirection (возрастание или убывание), searchTerm (поисковая строка для полнотекстового поиска по полям FullName, Email, Phone, Inn). Метод использует LINQ-запрос к таблице Clients через DbContext, применяет фильтры, сортировку и пагинацию, а затем возвращает результат в формате JSON. При формировании ответа также вычисляется общее количество клиентов без учёта пагинации, чтобы клиентская часть могла отобразить количество страниц.</w:t>
      </w:r>
    </w:p>
    <w:p xmlns:wp14="http://schemas.microsoft.com/office/word/2010/wordml" w:rsidP="03037434" wp14:paraId="32443A92" wp14:textId="101F6DB0">
      <w:pPr>
        <w:pStyle w:val="Normal"/>
      </w:pPr>
      <w:r>
        <w:rPr/>
        <w:t>Метод GET /api/clients/{id} возвращает детальную информацию о конкретном клиенте по его идентификатору. Помимо основных полей клиента, метод также загружает связанные данные — список всех сделок этого клиента с ограничением по количеству (например, последние 5 сделок) для отображения в карточке клиента. Если клиент с указанным идентификатором не найден, метод возвращает ответ с кодом 404 Not Found.</w:t>
      </w:r>
    </w:p>
    <w:p xmlns:wp14="http://schemas.microsoft.com/office/word/2010/wordml" w:rsidP="03037434" wp14:paraId="536D2C39" wp14:textId="048ACA09">
      <w:pPr>
        <w:pStyle w:val="Normal"/>
      </w:pPr>
      <w:r>
        <w:rPr/>
        <w:t>Метод POST /api/clients создаёт нового клиента. Тело запроса представляет собой JSON-объект с полями FullName, ClientType, Email, Phone, Inn, LegalAddress и другими. Перед сохранением выполняется валидация: проверяется, что обязательные поля заполнены (FullName, ClientType, Email), что email имеет корректный формат (с помощью регулярного выражения), что ИНН имеет правильную длину (10 или 12 цифр для юридических лиц, 12 цифр для физических лиц). Если валидация не пройдена, метод возвращает ответ с кодом 400 Bad Request и списком ошибок. При успешной валидации создаётся новый объект Client в памяти, заполняются поля, устанавливается дата создания (текущая дата и время), источник создания (ручное, из почты или импорт), после чего объект добавляется в DbSet и изменения сохраняются в базу данных через SaveChangesAsync. Метод доступен для всех аутентифицированных пользователей (менеджер, руководитель, администратор).</w:t>
      </w:r>
    </w:p>
    <w:p xmlns:wp14="http://schemas.microsoft.com/office/word/2010/wordml" w:rsidP="03037434" wp14:paraId="41D72B72" wp14:textId="7B5E594E">
      <w:pPr>
        <w:pStyle w:val="Normal"/>
      </w:pPr>
      <w:r>
        <w:rPr/>
        <w:t>Метод PUT /api/clients/{id} обновляет существующего клиента. Тело запроса содержит те же поля, что и при создании. Сначала метод загружает существующего клиента из базы данных по идентификатору, затем обновляет его поля значениями из запроса. Важно, что дата создания и источник добавления не изменяются при обновлении. После сохранения изменений в журнал аудита добавляется запись о редактировании клиента. Метод доступен только для менеджера и руководителя (администратору обычно не требуется редактировать клиентов, но он также имеет доступ).</w:t>
      </w:r>
    </w:p>
    <w:p xmlns:wp14="http://schemas.microsoft.com/office/word/2010/wordml" w:rsidP="03037434" wp14:paraId="3EFF1B94" wp14:textId="362D8B04">
      <w:pPr>
        <w:pStyle w:val="Normal"/>
      </w:pPr>
      <w:r>
        <w:rPr/>
        <w:t>Метод DELETE /api/clients/{id} удаляет клиента. Перед удалением метод проверяет, есть ли у клиента связанные сделки — если есть хотя бы одна сделка, удаление запрещается, и метод возвращает ответ с кодом 409 Conflict и сообщением «Невозможно удалить клиента, так как у него есть активные сделки». Если сделок нет, клиент удаляется, а в журнал аудита добавляется запись об удалении. Метод доступен только для администратора.</w:t>
      </w:r>
    </w:p>
    <w:p xmlns:wp14="http://schemas.microsoft.com/office/word/2010/wordml" w:rsidP="03037434" wp14:paraId="3178748F" wp14:textId="21CC3E39">
      <w:pPr>
        <w:pStyle w:val="Normal"/>
      </w:pPr>
      <w:r>
        <w:rPr/>
        <w:t>Метод GET /api/clients/search выполняет полнотекстовый поиск по клиентам. Параметр query передаётся в строке запроса. Метод использует функцию полнотекстового поиска PostgreSQL через EF Core: context.Clients.Where(c =&gt; EF.Functions.ToTsVector("russian", c.FullName + " " + c.Email + " " + c.Phone + " " + c.Inn).Matches(EF.Functions.ToTsQuery("russian", query))). Результат возвращается в виде списка клиентов с указанием релевантности (ранга поиска). Этот метод используется для быстрого поиска клиента при создании сделки (чтобы привязать сделку к существующему клиенту, а не создавать дубль).</w:t>
      </w:r>
    </w:p>
    <w:p xmlns:wp14="http://schemas.microsoft.com/office/word/2010/wordml" w:rsidP="03037434" wp14:paraId="1909AE38" wp14:textId="20D2A734">
      <w:pPr>
        <w:pStyle w:val="Normal"/>
        <w:rPr>
          <w:b w:val="1"/>
          <w:bCs w:val="1"/>
        </w:rPr>
      </w:pPr>
      <w:r>
        <w:rPr>
          <w:b w:val="1"/>
          <w:bCs w:val="1"/>
        </w:rPr>
        <w:t>2.5.3 Модуль управления статусами сделок</w:t>
      </w:r>
    </w:p>
    <w:p xmlns:wp14="http://schemas.microsoft.com/office/word/2010/wordml" w:rsidP="03037434" wp14:paraId="08260478" wp14:textId="5B4811EA">
      <w:pPr>
        <w:pStyle w:val="Normal"/>
      </w:pPr>
      <w:r>
        <w:rPr/>
        <w:t>Модуль управления статусами сделок отвечает за хранение справочника статусов, настройку порядка следования в воронке продаж, а также за проверку допустимости переходов между статусами. Модуль реализован в контроллере StatusesController и сервисе StatusService.</w:t>
      </w:r>
    </w:p>
    <w:p xmlns:wp14="http://schemas.microsoft.com/office/word/2010/wordml" w:rsidP="03037434" wp14:paraId="77913910" wp14:textId="4FB00A8C">
      <w:pPr>
        <w:pStyle w:val="Normal"/>
      </w:pPr>
      <w:r>
        <w:rPr/>
        <w:t>Метод GET /api/statuses возвращает список всех статусов, отсортированный по полю OrderNumber. Этот список используется на клиентской части для отображения воронки продаж, а также для заполнения выпадающих списков при изменении статуса сделки.</w:t>
      </w:r>
    </w:p>
    <w:p xmlns:wp14="http://schemas.microsoft.com/office/word/2010/wordml" w:rsidP="03037434" wp14:paraId="79E63C5F" wp14:textId="5448A441">
      <w:pPr>
        <w:pStyle w:val="Normal"/>
      </w:pPr>
      <w:r>
        <w:rPr/>
        <w:t>Метод POST /api/statuses создаёт новый статус. Доступен только администратору. При создании проверяется, что название статуса уникально, что порядковый номер не дублируется с существующими статусами (если дублируется, система автоматически сдвигает существующие статусы вниз). Новый статус добавляется в базу данных.</w:t>
      </w:r>
    </w:p>
    <w:p xmlns:wp14="http://schemas.microsoft.com/office/word/2010/wordml" w:rsidP="03037434" wp14:paraId="1B316AC0" wp14:textId="07732310">
      <w:pPr>
        <w:pStyle w:val="Normal"/>
      </w:pPr>
      <w:r>
        <w:rPr/>
        <w:t>Метод PUT /api/statuses/{id} обновляет существующий статус. Администратор может изменить название статуса, его цвет, максимальное количество дней нахождения в статусе, а также порядковый номер. При изменении порядкового номера система автоматически перенумеровывает другие статусы, чтобы последовательность не нарушалась.</w:t>
      </w:r>
    </w:p>
    <w:p xmlns:wp14="http://schemas.microsoft.com/office/word/2010/wordml" w:rsidP="03037434" wp14:paraId="49E1D27E" wp14:textId="0C7AFEEB">
      <w:pPr>
        <w:pStyle w:val="Normal"/>
      </w:pPr>
      <w:r>
        <w:rPr/>
        <w:t>Метод DELETE /api/statuses/{id} удаляет статус. Администратор не может удалить системные статусы (помеченные флагом IsSystem = true), а также статусы, которые используются в каких-либо сделках. При попытке удаления такого статуса метод возвращает код 409 Conflict.</w:t>
      </w:r>
    </w:p>
    <w:p xmlns:wp14="http://schemas.microsoft.com/office/word/2010/wordml" w:rsidP="03037434" wp14:paraId="3350F241" wp14:textId="47E0794D">
      <w:pPr>
        <w:pStyle w:val="Normal"/>
      </w:pPr>
      <w:r>
        <w:rPr/>
        <w:t>Сервис StatusService содержит метод CanTransition(int dealId, int newStatusId, string userRole, int userId), который проверяет, может ли сделка быть переведена из текущего статуса в новый. Логика проверки учитывает роль пользователя (администратор может перевести сделку в любой статус без ограничений; руководитель может перевести сделку в любой статус, кроме терминальных, если он не является ответственным; менеджер может перевести только свои сделки и не может перевести в терминальные статусы без заполнения обязательных полей, таких как итоговая сумма для успешного закрытия). Также проверяются бизнес-правила: из статуса «Новый лид» нельзя перейти в «Закрыта успех» без прохождения промежуточных этапов. Правила переходов могут быть настроены администратором в отдельной таблице StatusTransitionRules (расширение модуля).</w:t>
      </w:r>
    </w:p>
    <w:p xmlns:wp14="http://schemas.microsoft.com/office/word/2010/wordml" w:rsidP="03037434" wp14:paraId="0756EA76" wp14:textId="72DE67FA">
      <w:pPr>
        <w:pStyle w:val="Normal"/>
        <w:rPr>
          <w:b w:val="1"/>
          <w:bCs w:val="1"/>
        </w:rPr>
      </w:pPr>
      <w:r>
        <w:rPr>
          <w:b w:val="1"/>
          <w:bCs w:val="1"/>
        </w:rPr>
        <w:t>2.5.4 Модуль управления сделками</w:t>
      </w:r>
    </w:p>
    <w:p xmlns:wp14="http://schemas.microsoft.com/office/word/2010/wordml" w:rsidP="03037434" wp14:paraId="6A1333A4" wp14:textId="468A2DBD">
      <w:pPr>
        <w:pStyle w:val="Normal"/>
      </w:pPr>
      <w:r>
        <w:rPr/>
        <w:t>Модуль управления сделками является центральным модулем системы и реализует всю логику работы со сделками — от создания до закрытия. Модуль реализован в контроллере DealsController и сервисе DealService объёмом более 2000 строк кода.</w:t>
      </w:r>
    </w:p>
    <w:p xmlns:wp14="http://schemas.microsoft.com/office/word/2010/wordml" w:rsidP="03037434" wp14:paraId="327EDC07" wp14:textId="58997B1E">
      <w:pPr>
        <w:pStyle w:val="Normal"/>
      </w:pPr>
      <w:r>
        <w:rPr/>
        <w:t>Метод GET /api/deals возвращает список сделок с учётом прав доступа пользователя. Если пользователь имеет роль «Менеджер», метод возвращает только сделки, где поле ManagerId равно идентификатору пользователя. Если пользователь — «Заместитель директора по общим вопросам», возвращаются все сделки отдела. Если «Администратор» — все сделки системы. Список поддерживает пагинацию, сортировку (по дате создания, по сумме, по статусу), фильтрацию (по статусу, по дате создания, по менеджеру, по клиенту), поиск (по названию сделки, по номеру, по клиенту). Все фильтры и параметры сортировки передаются в строке запроса в формате OData или через отдельные параметры.</w:t>
      </w:r>
    </w:p>
    <w:p xmlns:wp14="http://schemas.microsoft.com/office/word/2010/wordml" w:rsidP="03037434" wp14:paraId="593FD241" wp14:textId="337F193F">
      <w:pPr>
        <w:pStyle w:val="Normal"/>
      </w:pPr>
      <w:r>
        <w:rPr/>
        <w:t>Метод GET /api/deals/{id} возвращает детальную информацию о конкретной сделке. Помимо основных полей сделки, метод также загружает связанные данные: информацию о клиенте (все поля), информацию об ответственном менеджере (фамилия, имя, email), текущий статус (название, цвет), список встреч (ограниченный последними 10), список follow-up задач (только незавершённые), список документов, историю изменений статусов. Для загрузки этих данных используется метод Include в LINQ для жадной загрузки (eager loading), чтобы избежать проблемы N+1 запросов, когда для каждой сделки выполнялся бы отдельный запрос к БД. Метод также проверяет права доступа: менеджер может просматривать только свои сделки, руководитель — любые сделки отдела, администратор — любые сделки.</w:t>
      </w:r>
    </w:p>
    <w:p xmlns:wp14="http://schemas.microsoft.com/office/word/2010/wordml" w:rsidP="03037434" wp14:paraId="0DB24539" wp14:textId="33446CA8">
      <w:pPr>
        <w:pStyle w:val="Normal"/>
      </w:pPr>
      <w:r>
        <w:rPr/>
        <w:t>Метод POST /api/deals создаёт новую сделку. Тело запроса содержит идентификатор клиента, название сделки, плановую сумму, ответственного менеджера (если не указан, ставится текущий пользователь). Перед созданием выполняется валидация: клиент с указанным идентификатором должен существовать, название сделки не должно быть пустым, плановая сумма должна быть положительным числом. При создании также генерируется уникальный номер сделки по маске, например: «КД-2026-00001», где «КД» — префикс (Кодэ Деал), 2026 — текущий год, 00001 — порядковый номер с ведущими нулями. Для генерации порядкового номера используется отдельный счётчик в отдельной таблице DealNumberSequences, чтобы исключить дублирование номеров при параллельных запросах. Созданной сделке автоматически присваивается статус «Новый лид» (Id = 1). В журнал аудита записывается событие «Создана новая сделка».</w:t>
      </w:r>
    </w:p>
    <w:p xmlns:wp14="http://schemas.microsoft.com/office/word/2010/wordml" w:rsidP="03037434" wp14:paraId="5708703C" wp14:textId="7BD79312">
      <w:pPr>
        <w:pStyle w:val="Normal"/>
      </w:pPr>
      <w:r>
        <w:rPr/>
        <w:t>Метод PUT /api/deals/{id} обновляет поля сделки. Изменяться могут название сделки, плановая сумма, комментарий, ответственный менеджер. При изменении ответственного менеджера выполняется проверка, что новый менеджер существует и имеет роль «Менеджер». Также в журнал аудита записывается информация о том, кто и когда изменил ответственного.</w:t>
      </w:r>
    </w:p>
    <w:p xmlns:wp14="http://schemas.microsoft.com/office/word/2010/wordml" w:rsidP="03037434" wp14:paraId="3A7CB616" wp14:textId="0345E452">
      <w:pPr>
        <w:pStyle w:val="Normal"/>
      </w:pPr>
      <w:r>
        <w:rPr/>
        <w:t>Метод PUT /api/deals/{id}/status изменяет статус сделки. Этот метод — один из самых важных и сложных в модуле. При вызове он принимает новый статус и (опционально) комментарий. Последовательность действий метода включает следующие шаги: загрузка сделки из базы данных вместе с текущим статусом; вызов сервиса StatusService.CanTransition для проверки допустимости перехода; если переход допустим, проверка дополнительных условий в зависимости от статуса (например, при переходе в «КП отправлено» проверяется, что у сделки есть хотя бы одно сформированное коммерческое предложение; при переходе в «Счёт выставлен» — что у сделки есть выставленный счёт; при переходе в «Закрыта успех» — что итоговая сумма заполнена); если все проверки пройдены, сохранение старого и нового статуса в таблицу DealStatusHistory; обновление поля StatusId в таблице Deals; если новый статус является терминальным (закрывающим сделку), заполнение поля ClosedAt текущей датой и временем, а для статуса «Закрыта проигрыш» — запрос причины проигрыша (передаётся в теле запроса); автоматическое создание follow-up задачи в зависимости от нового статуса (через вызов сервиса FollowUpService.CreateAutoTask); отправка уведомления ответственному менеджеру и руководителю (если статус изменил кто-то другой) через сервис NotificationService; добавление записи в журнал аудита.</w:t>
      </w:r>
    </w:p>
    <w:p xmlns:wp14="http://schemas.microsoft.com/office/word/2010/wordml" w:rsidP="03037434" wp14:paraId="6722A6A4" wp14:textId="6D4F99A8">
      <w:pPr>
        <w:pStyle w:val="Normal"/>
      </w:pPr>
      <w:r>
        <w:rPr/>
        <w:t>Метод DELETE /api/deals/{id} удаляет сделку. Доступен только для администратора. Перед удалением проверяется, что сделка не находится в активном статусе (например, «Новый лид», «В работе», «КП отправлено», «Переговоры», «Счёт выставлен»). Активную сделку удалить нельзя — её можно только закрыть. Если сделка находится в терминальном статусе («Закрыта успех» или «Закрыта проигрыш») или в архиве, она может быть удалена. При удалении каскадно удаляются все связанные встречи, follow-up задачи и документы (благодаря настройке ON DELETE CASCADE в базе данных).</w:t>
      </w:r>
    </w:p>
    <w:p xmlns:wp14="http://schemas.microsoft.com/office/word/2010/wordml" w:rsidP="03037434" wp14:paraId="0ABB07BB" wp14:textId="710B064F">
      <w:pPr>
        <w:pStyle w:val="Normal"/>
        <w:rPr>
          <w:b w:val="1"/>
          <w:bCs w:val="1"/>
        </w:rPr>
      </w:pPr>
      <w:r>
        <w:rPr>
          <w:b w:val="1"/>
          <w:bCs w:val="1"/>
        </w:rPr>
        <w:t>2.5.5 Модуль почтового парсера (автозахват писем)</w:t>
      </w:r>
    </w:p>
    <w:p xmlns:wp14="http://schemas.microsoft.com/office/word/2010/wordml" w:rsidP="03037434" wp14:paraId="7812555B" wp14:textId="25702F3F">
      <w:pPr>
        <w:pStyle w:val="Normal"/>
      </w:pPr>
      <w:r>
        <w:rPr/>
        <w:t>Модуль почтового парсера является одним из ключевых модулей, реализующим автоматическое создание сделок из входящих писем. Модуль реализован как фоновый сервис EmailParsingService, который наследуется от BackgroundService в ASP.NET Core и выполняется непрерывно в течение всего времени работы приложения.</w:t>
      </w:r>
    </w:p>
    <w:p xmlns:wp14="http://schemas.microsoft.com/office/word/2010/wordml" w:rsidP="03037434" wp14:paraId="1F1DB879" wp14:textId="70324D89">
      <w:pPr>
        <w:pStyle w:val="Normal"/>
      </w:pPr>
      <w:r>
        <w:rPr/>
        <w:t>В методе ExecuteAsync сервис запускает бесконечный цикл, который каждые 5 минут (интервал настраивается через конфигурацию) выполняет следующие операции. Устанавливается подключение к почтовому серверу по протоколу IMAP с использованием библиотеки MailKit. Для подключения используются параметры, сохранённые администратором в таблице EmailSettings: IMAP-сервер (например, imap.yandex.ru), порт (993), тип шифрования (SSL/TLS), логин и пароль от почтового ящика info@ckd-gur.ru. Сервис открывает папку «Входящие» и запрашивает все непрочитанные письма (или все письма, полученные после последнего сеанса, если используется сохранение состояния).</w:t>
      </w:r>
    </w:p>
    <w:p xmlns:wp14="http://schemas.microsoft.com/office/word/2010/wordml" w:rsidP="03037434" wp14:paraId="5152076A" wp14:textId="131C11D9">
      <w:pPr>
        <w:pStyle w:val="Normal"/>
      </w:pPr>
      <w:r>
        <w:rPr/>
        <w:t>Для каждого полученного письма извлекаются следующие данные: уникальный идентификатор письма (Message-Id), адрес отправителя (из поля From), имя отправителя (если указано), тема письма, текст письма в формате plain text (и HTML, если доступен), дата отправки. Сервис проверяет, не было ли это письмо уже обработано ранее, — для этого он ищет запись в таблице EmailMessages с таким же MessageId. Если запись найдена, письмо пропускается (защита от дублирования).</w:t>
      </w:r>
    </w:p>
    <w:p xmlns:wp14="http://schemas.microsoft.com/office/word/2010/wordml" w:rsidP="03037434" wp14:paraId="76A99D34" wp14:textId="0B04B862">
      <w:pPr>
        <w:pStyle w:val="Normal"/>
      </w:pPr>
      <w:r>
        <w:rPr/>
        <w:t>Если письмо не было обработано, сервис ищет отправителя в таблице Clients по полю Email. Поиск выполняется с учётом регистра, но без учёта символов «+» и точек в локальной части (например, «ivan.ivanov@gmail.com» и «ivanivanov@gmail.com» могут считаться одним адресом, если настроено такое правило). Если клиент найден, сервис определяет, есть ли у этого клиента активные сделки (со статусами не терминальными). Если есть несколько активных сделок, создаётся запись в таблице EmailMessages с пустым полем DealId и статусом обработки «ожидает ручной обработки», а администратору или руководителю отправляется уведомление о необходимости вручную привязать письмо к сделке. Если активная сделка одна, письмо привязывается к ней — в таблицу EmailMessages добавляется запись с указанием DealId, в карточке сделки в хронологии появляется событие «Получено письмо от клиента», а менеджер получает уведомление.</w:t>
      </w:r>
    </w:p>
    <w:p xmlns:wp14="http://schemas.microsoft.com/office/word/2010/wordml" w:rsidP="03037434" wp14:paraId="4B509A01" wp14:textId="16371BFB">
      <w:pPr>
        <w:pStyle w:val="Normal"/>
      </w:pPr>
      <w:r>
        <w:rPr/>
        <w:t>Если клиент не найден в базе данных, сервис создаёт нового клиента с минимальным набором данных: тип «Физическое лицо» (если имя отправителя похоже на ФИО) или «Юридическое лицо» (если имя отправителя содержит ООО, ЗАО и т.п.), полное имя — имя отправителя или адрес электронной почты (часть до символа @), email — адрес отправителя, источник — «Автоматически из почты». Затем создаётся новая сделка: название формируется по шаблону «[Имя отправителя] — [первые 50 символов темы]», статус — «Новый лид», плановая сумма — не указана, ответственный менеджер — определяется по правилу распределения лидов (round-robin между менеджерами или закреплённый менеджер для данного домена). После успешного создания сделки менеджеру отправляется уведомление на электронную почту и внутрисистемное уведомление.</w:t>
      </w:r>
    </w:p>
    <w:p xmlns:wp14="http://schemas.microsoft.com/office/word/2010/wordml" w:rsidP="03037434" wp14:paraId="45076143" wp14:textId="5AD47EF5">
      <w:pPr>
        <w:pStyle w:val="Normal"/>
      </w:pPr>
      <w:r>
        <w:rPr/>
        <w:t>Все ошибки в процессе обработки писем (например, проблемы с подключением к почтовому серверу, ошибки парсинга письма) логируются через Serilog, а письмо, вызвавшее ошибку, помечается статусом «ошибка» в таблице EmailMessages и попадает в раздел «Неразобранные письма» в интерфейсе администратора, где администратор может вручную привязать письмо к существующему клиенту или создать нового клиента, отредактировав данные вручную.</w:t>
      </w:r>
    </w:p>
    <w:p xmlns:wp14="http://schemas.microsoft.com/office/word/2010/wordml" w:rsidP="03037434" wp14:paraId="1240C94A" wp14:textId="1E0E1DB4">
      <w:pPr>
        <w:pStyle w:val="Normal"/>
        <w:rPr>
          <w:b w:val="1"/>
          <w:bCs w:val="1"/>
        </w:rPr>
      </w:pPr>
      <w:r>
        <w:rPr>
          <w:b w:val="1"/>
          <w:bCs w:val="1"/>
        </w:rPr>
        <w:t>2.5.6 Модуль управления встречами</w:t>
      </w:r>
    </w:p>
    <w:p xmlns:wp14="http://schemas.microsoft.com/office/word/2010/wordml" w:rsidP="03037434" wp14:paraId="6F106BAC" wp14:textId="4EA41EBE">
      <w:pPr>
        <w:pStyle w:val="Normal"/>
      </w:pPr>
      <w:r>
        <w:rPr/>
        <w:t>Модуль управления встречами отвечает за создание, редактирование, отмену встреч, отправку приглашений участникам и автоматических напоминаний. Модуль реализован в контроллере MeetingsController и сервисе MeetingService.</w:t>
      </w:r>
    </w:p>
    <w:p xmlns:wp14="http://schemas.microsoft.com/office/word/2010/wordml" w:rsidP="03037434" wp14:paraId="48EBA4AD" wp14:textId="669C6A77">
      <w:pPr>
        <w:pStyle w:val="Normal"/>
      </w:pPr>
      <w:r>
        <w:rPr/>
        <w:t>Метод POST /api/meetings создаёт новую встречу. Тело запроса содержит идентификатор сделки, тему встречи, тип встречи (офлайн, онлайн, звонок), дату и время начала и окончания, место проведения или ссылку на видеоконференцию, список участников (идентификаторы пользователей). При создании выполняется проверка: указанная сделка должна существовать, дата начала не должна быть в прошлом (если только встреча не создаётся постфактум), дата окончания должна быть позже даты начала. При сохранении встречи в базу данных также записывается организатор — текущий пользователь, извлечённый из JWT-токена. После сохранения встреча отображается в календаре всех участников.</w:t>
      </w:r>
    </w:p>
    <w:p xmlns:wp14="http://schemas.microsoft.com/office/word/2010/wordml" w:rsidP="03037434" wp14:paraId="1244F1F8" wp14:textId="26F694BB">
      <w:pPr>
        <w:pStyle w:val="Normal"/>
      </w:pPr>
      <w:r>
        <w:rPr/>
        <w:t>Метод также запускает отправку приглашений: для каждого участника (кроме организатора) создаётся внутрисистемное уведомление, а также отправляется письмо на электронную почту с информацией о встрече и кнопками «Подтвердить участие» и «Отклонить». Ссылки в письме ведут на специальные endpoint: GET /api/meetings/{id}/confirm/{token} и GET /api/meetings/{id}/decline/{token}, где token — это JWT-токен, подписанный секретным ключом, содержащий идентификатор встречи и идентификатор участника. При переходе по ссылке участник подтверждает или отклоняет участие, что фиксируется в промежуточной таблице MeetingParticipants (поле IsConfirmed).</w:t>
      </w:r>
    </w:p>
    <w:p xmlns:wp14="http://schemas.microsoft.com/office/word/2010/wordml" w:rsidP="03037434" wp14:paraId="7C9A3C2A" wp14:textId="48537143">
      <w:pPr>
        <w:pStyle w:val="Normal"/>
      </w:pPr>
      <w:r>
        <w:rPr/>
        <w:t>Для автоматических напоминаний используется фоновый сервис MeetingReminderService, который каждые 15 минут проверяет все встречи, у которых дата и время начала наступает в ближайший час (или за день). Для таких встреч сервис отправляет напоминания всем участникам (включая организатора) через внутрисистемные уведомления и на электронную почту.</w:t>
      </w:r>
    </w:p>
    <w:p xmlns:wp14="http://schemas.microsoft.com/office/word/2010/wordml" w:rsidP="03037434" wp14:paraId="3387C88F" wp14:textId="43BA75DE">
      <w:pPr>
        <w:pStyle w:val="Normal"/>
      </w:pPr>
      <w:r>
        <w:rPr/>
        <w:t>Метод PUT /api/meetings/{id} позволяет редактировать встречу (изменение времени, места, перенос). При изменении времени отправляются обновлённые приглашения участникам с запросом подтверждения новой даты.</w:t>
      </w:r>
    </w:p>
    <w:p xmlns:wp14="http://schemas.microsoft.com/office/word/2010/wordml" w:rsidP="03037434" wp14:paraId="1B0F2EB1" wp14:textId="35F22AF2">
      <w:pPr>
        <w:pStyle w:val="Normal"/>
      </w:pPr>
      <w:r>
        <w:rPr/>
        <w:t>Метод PUT /api/meetings/{id}/outcome позволяет после проведения встречи заполнить её итоги. В теле запроса передаётся поле Outcome (текстовое описание того, что было обсуждено, какие решения приняты). После заполнения итогов встреча переводится в статус «Состоялась». Также метод может предложить менеджеру создать follow-up задачи на основе итогов: например, «Отправить уточнённое КП», «Подготовить договор» и т.д.</w:t>
      </w:r>
    </w:p>
    <w:p xmlns:wp14="http://schemas.microsoft.com/office/word/2010/wordml" w:rsidP="03037434" wp14:paraId="70BC21FE" wp14:textId="1221AC9F">
      <w:pPr>
        <w:pStyle w:val="Normal"/>
        <w:rPr>
          <w:b w:val="1"/>
          <w:bCs w:val="1"/>
        </w:rPr>
      </w:pPr>
      <w:r>
        <w:rPr>
          <w:b w:val="1"/>
          <w:bCs w:val="1"/>
        </w:rPr>
        <w:t>2.5.7 Модуль follow-up задач</w:t>
      </w:r>
    </w:p>
    <w:p xmlns:wp14="http://schemas.microsoft.com/office/word/2010/wordml" w:rsidP="03037434" wp14:paraId="094481DE" wp14:textId="30A385F0">
      <w:pPr>
        <w:pStyle w:val="Normal"/>
      </w:pPr>
      <w:r>
        <w:rPr/>
        <w:t>Модуль follow-up задач отвечает за создание задач для менеджеров, их выполнение, контроль сроков и эскалацию просроченных задач. Модуль реализован в контроллере TasksController и сервисе FollowUpService.</w:t>
      </w:r>
    </w:p>
    <w:p xmlns:wp14="http://schemas.microsoft.com/office/word/2010/wordml" w:rsidP="03037434" wp14:paraId="7D1C613A" wp14:textId="3CD0C83A">
      <w:pPr>
        <w:pStyle w:val="Normal"/>
      </w:pPr>
      <w:r>
        <w:rPr/>
        <w:t>Метод POST /api/tasks создаёт новую задачу. Поля: идентификатор сделки, тип действия (выбирается из справочника или вводится вручную), описание, срок выполнения, приоритет, исполнитель. При создании проверяется, что указанная сделка существует и что исполнитель является менеджером (имеет соответствующую роль). Если исполнитель не указан, задача назначается ответственному менеджеру сделки. Созданная задача отображается в дашборде менеджера и в карточке сделки.</w:t>
      </w:r>
    </w:p>
    <w:p xmlns:wp14="http://schemas.microsoft.com/office/word/2010/wordml" w:rsidP="03037434" wp14:paraId="7884D6BA" wp14:textId="58F66CB3">
      <w:pPr>
        <w:pStyle w:val="Normal"/>
      </w:pPr>
      <w:r>
        <w:rPr/>
        <w:t>Метод PUT /api/tasks/{id}/complete отмечает задачу как выполненную. При вызове передаётся (опционально) комментарий о результатах выполнения. После отметки задача переводится в статус «Выполнена», заполняется поле CompletedAt. Если задача была периодической (поле IsRecurring = true), то после её выполнения автоматически создаётся новая задача с тем же описанием и новым сроком выполнения, равным предыдущему сроку плюс RecurringIntervalDays. Это используется для регулярных задач, например, «Каждую пятницу отправлять клиенту отчёт».</w:t>
      </w:r>
    </w:p>
    <w:p xmlns:wp14="http://schemas.microsoft.com/office/word/2010/wordml" w:rsidP="03037434" wp14:paraId="5C051038" wp14:textId="3CB64252">
      <w:pPr>
        <w:pStyle w:val="Normal"/>
      </w:pPr>
      <w:r>
        <w:rPr/>
        <w:t>Фоновый сервис TaskMonitoringService каждые 60 минут проверяет все незавершённые задачи, у которых срок выполнения наступил, но статус не изменён. Такие задачи автоматически переводятся в статус «Просрочена». При переводе в просрочку отправляется уведомление исполнителю. Если задача остаётся просроченной более 3 дней, уведомление отправляется заместителю директора по общим вопросам (эскалация). Если просрочка превышает 7 дней, задача помечается как критическая и руководитель получает уведомление с требованием разобраться в ситуации.</w:t>
      </w:r>
    </w:p>
    <w:p xmlns:wp14="http://schemas.microsoft.com/office/word/2010/wordml" w:rsidP="03037434" wp14:paraId="2DA7528A" wp14:textId="4CEAF767">
      <w:pPr>
        <w:pStyle w:val="Normal"/>
        <w:rPr>
          <w:b w:val="1"/>
          <w:bCs w:val="1"/>
        </w:rPr>
      </w:pPr>
      <w:r>
        <w:rPr>
          <w:b w:val="1"/>
          <w:bCs w:val="1"/>
        </w:rPr>
        <w:t>2.5.8 Модуль формирования документов (КП и счета)</w:t>
      </w:r>
    </w:p>
    <w:p xmlns:wp14="http://schemas.microsoft.com/office/word/2010/wordml" w:rsidP="03037434" wp14:paraId="17DFE128" wp14:textId="5F4B8033">
      <w:pPr>
        <w:pStyle w:val="Normal"/>
      </w:pPr>
      <w:r>
        <w:rPr/>
        <w:t>Модуль формирования документов отвечает за генерацию коммерческих предложений и счетов в формате PDF на основе данных сделки и шаблонов. Модуль реализован в контроллере DocumentsController и сервисе DocumentGenerationService с использованием библиотеки QuestPDF.</w:t>
      </w:r>
    </w:p>
    <w:p xmlns:wp14="http://schemas.microsoft.com/office/word/2010/wordml" w:rsidP="03037434" wp14:paraId="476DEB02" wp14:textId="6EE02121">
      <w:pPr>
        <w:pStyle w:val="Normal"/>
      </w:pPr>
      <w:r>
        <w:rPr/>
        <w:t>Метод POST /api/documents/generate-kp генерирует коммерческое предложение на основе переданных данных. Тело запроса содержит идентификатор сделки, список позиций (услуг) с наименованием, количеством, ценой, а также примечание (опционально). Сервис сначала загружает данные о сделке, клиенте и организации (МБУ «Центр культуры и досуга») из базы данных. Затем с помощью QuestPDF строится документ. Шаблон коммерческого предложения включает несколько страниц. На первой странице располагается логотип МБУ «Центр культуры и досуга» (загружается из статического файла), реквизиты организации (ИНН, КПП, юридический адрес, расчётный счёт), заголовок «Коммерческое предложение № [номер] от [дата]», информация о клиенте (наименование, ИНН, контактное лицо). Далее идёт таблица с услугами: колонки «№ п/п», «Наименование услуги», «Количество», «Единица измерения», «Цена», «Сумма». Внизу таблицы отображаются строка «Итого без НДС», «НДС (20%)» (если применимо), «Итого с НДС». В конце документа указывается срок действия коммерческого предложения, подписи руководителя и главного бухгалтера (генерируются в виде текста или изображения подписи, если загружено). После построения документ сохраняется в файловой системе сервера в папке /documents/kp/ с именем, содержащим номер документа и дату (например, КП-2026-00001_2026-05-15.pdf). Путь к файлу сохраняется в таблице Documents.</w:t>
      </w:r>
    </w:p>
    <w:p xmlns:wp14="http://schemas.microsoft.com/office/word/2010/wordml" w:rsidP="03037434" wp14:paraId="378D4FCF" wp14:textId="52A2504B">
      <w:pPr>
        <w:pStyle w:val="Normal"/>
      </w:pPr>
      <w:r>
        <w:rPr/>
        <w:t>Метод POST /api/documents/generate-invoice генерирует счёт по аналогичному принципу, но с использованием другого шаблона, который включает поле «Основание: договор №... от ...» или ссылку на коммерческое предложение.</w:t>
      </w:r>
    </w:p>
    <w:p xmlns:wp14="http://schemas.microsoft.com/office/word/2010/wordml" w:rsidP="03037434" wp14:paraId="1FFEEC9F" wp14:textId="6BF7E9AB">
      <w:pPr>
        <w:pStyle w:val="Normal"/>
      </w:pPr>
      <w:r>
        <w:rPr/>
        <w:t>Метод GET /api/documents/{id}/download позволяет скачать уже сгенерированный документ. При вызове метод проверяет права доступа: менеджер может скачать документы только по своим сделкам, руководитель — по любым сделкам отдела, администратор — любые. Если проверка пройдена, метод возвращает файл PDF с соответствующим Content-Type.</w:t>
      </w:r>
    </w:p>
    <w:p xmlns:wp14="http://schemas.microsoft.com/office/word/2010/wordml" w:rsidP="03037434" wp14:paraId="79BD3F05" wp14:textId="72B5CEE1">
      <w:pPr>
        <w:pStyle w:val="Normal"/>
      </w:pPr>
      <w:r>
        <w:rPr/>
        <w:t>Метод POST /api/documents/{id}/send отправляет документ клиенту на электронную почту. Адрес клиента берётся из карточки клиента, связанной со сделкой. Тема письма формируется автоматически, например: «Коммерческое предложение № КП-2026-00001 от 15.05.2026». Текст письма содержит краткое приветствие и ссылку на документ (если разрешено) или сам документ прикрепляется к письму в виде вложения. Отправка выполняется через библиотеку MailKit по протоколу SMTP (настройки SMTP-сервера хранятся в таблице EmailSettings, вводятся администратором).</w:t>
      </w:r>
    </w:p>
    <w:p xmlns:wp14="http://schemas.microsoft.com/office/word/2010/wordml" w:rsidP="03037434" wp14:paraId="2DFA90C9" wp14:textId="13099EAC">
      <w:pPr>
        <w:pStyle w:val="Normal"/>
        <w:rPr>
          <w:b w:val="1"/>
          <w:bCs w:val="1"/>
        </w:rPr>
      </w:pPr>
      <w:r>
        <w:rPr>
          <w:b w:val="1"/>
          <w:bCs w:val="1"/>
        </w:rPr>
        <w:t>2.5.9 Модуль аналитики и отчётности</w:t>
      </w:r>
    </w:p>
    <w:p xmlns:wp14="http://schemas.microsoft.com/office/word/2010/wordml" w:rsidP="03037434" wp14:paraId="3B2FCA56" wp14:textId="07FBFC0B">
      <w:pPr>
        <w:pStyle w:val="Normal"/>
      </w:pPr>
      <w:r>
        <w:rPr/>
        <w:t>Модуль аналитики и отчётности предназначен для заместителя директора по общим вопросам и администратора. Он реализован в контроллере AnalyticsController и сервисе AnalyticsService. Модуль не сохраняет предрассчитанные данные, все отчёты строятся в реальном времени на основе текущих данных в базе.</w:t>
      </w:r>
    </w:p>
    <w:p xmlns:wp14="http://schemas.microsoft.com/office/word/2010/wordml" w:rsidP="03037434" wp14:paraId="3AAA9B9C" wp14:textId="2EFD497D">
      <w:pPr>
        <w:pStyle w:val="Normal"/>
      </w:pPr>
      <w:r>
        <w:rPr/>
        <w:t>Метод GET /api/analytics/funnel возвращает данные для построения воронки продаж. Параметры: период (дата начала и окончания). Метод выполняет группировку сделок по статусам с учётом даты создания или даты перехода в статус (в зависимости от настроек). Результат включает: для каждого статуса — количество сделок, общую сумму сделок, конверсию из предыдущего статуса (в процентах). Конверсия вычисляется как отношение количества сделок в текущем статусе к количеству сделок в предыдущем статусе. Для статуса «Новый лид» конверсия не вычисляется.</w:t>
      </w:r>
    </w:p>
    <w:p xmlns:wp14="http://schemas.microsoft.com/office/word/2010/wordml" w:rsidP="03037434" wp14:paraId="45B60F83" wp14:textId="10E96CC8">
      <w:pPr>
        <w:pStyle w:val="Normal"/>
      </w:pPr>
      <w:r>
        <w:rPr/>
        <w:t>Метод GET /api/analytics/manager-performance возвращает показатели эффективности менеджеров. Группировка по полю ManagerId в таблице Deals, агрегатные функции: COUNT сделок (отдельно по статусам), SUM сумм закрытых сделок, AVG длительности сделки (в днях от создания до закрытия), COUNT просроченных задач на менеджера, процент выполненных в срок задач. Результат сортируется по сумме закрытых сделок по убыванию.</w:t>
      </w:r>
    </w:p>
    <w:p xmlns:wp14="http://schemas.microsoft.com/office/word/2010/wordml" w:rsidP="03037434" wp14:paraId="4DE874C0" wp14:textId="37BC93C9">
      <w:pPr>
        <w:pStyle w:val="Normal"/>
      </w:pPr>
      <w:r>
        <w:rPr/>
        <w:t>Метод GET /api/analytics/forecast возвращает прогноз выручки на основе сделок на этапах «КП отправлено» и «Переговоры». Применяются весовые коэффициенты: 0,3 для статуса «КП отправлено», 0,6 для статуса «Переговоры». Прогноз рассчитывается как сумма (сумма сделки × коэффициент) по всем сделкам в этих статусах. Также возвращается прогноз в разрезе менеджеров.</w:t>
      </w:r>
    </w:p>
    <w:p xmlns:wp14="http://schemas.microsoft.com/office/word/2010/wordml" w:rsidP="03037434" wp14:paraId="0E7414AA" wp14:textId="1519174C">
      <w:pPr>
        <w:pStyle w:val="Normal"/>
      </w:pPr>
      <w:r>
        <w:rPr/>
        <w:t>Метод GET /api/analytics/stalled-deals возвращает список зависших сделок — тех, которые находятся в одном статусе дольше установленного для этого статуса максимального времени (поле MaxDays в таблице Statuses). Для каждой сделки возвращается: клиент, менеджер, текущий статус, количество дней в этом статусе, превышение установленного лимита в днях.</w:t>
      </w:r>
    </w:p>
    <w:p xmlns:wp14="http://schemas.microsoft.com/office/word/2010/wordml" w:rsidP="03037434" wp14:paraId="12FA3908" wp14:textId="5B3E4E5B">
      <w:pPr>
        <w:pStyle w:val="Normal"/>
      </w:pPr>
      <w:r>
        <w:rPr/>
        <w:t>Метод GET /api/analytics/report/loss-reasons возвращает отчёт по причинам проигрыша сделок (статус «Закрыта проигрыш»). Группировка по полю LossReason, подсчёт количества сделок и общей суммы по каждой причине.</w:t>
      </w:r>
    </w:p>
    <w:p xmlns:wp14="http://schemas.microsoft.com/office/word/2010/wordml" w:rsidP="03037434" wp14:paraId="2C75C715" wp14:textId="4CEB067E">
      <w:pPr>
        <w:pStyle w:val="Normal"/>
      </w:pPr>
      <w:r>
        <w:rPr/>
        <w:t>Для всех отчётов доступен экспорт в Excel с использованием библиотеки EPPlus. Метод GET /api/analytics/export/excel принимает тип отчёта и параметры, генерирует Excel-файл и возвращает его для скачивания.</w:t>
      </w:r>
    </w:p>
    <w:p xmlns:wp14="http://schemas.microsoft.com/office/word/2010/wordml" w:rsidP="03037434" wp14:paraId="2305C12A" wp14:textId="4B30B5A0">
      <w:pPr>
        <w:pStyle w:val="Normal"/>
        <w:rPr>
          <w:b w:val="1"/>
          <w:bCs w:val="1"/>
        </w:rPr>
      </w:pPr>
      <w:r>
        <w:rPr>
          <w:b w:val="1"/>
          <w:bCs w:val="1"/>
        </w:rPr>
        <w:t>2.5.10 Модуль администрирования и журнала аудита</w:t>
      </w:r>
    </w:p>
    <w:p xmlns:wp14="http://schemas.microsoft.com/office/word/2010/wordml" w:rsidP="03037434" wp14:paraId="1952013D" wp14:textId="51B4F75A">
      <w:pPr>
        <w:pStyle w:val="Normal"/>
      </w:pPr>
      <w:r>
        <w:rPr/>
        <w:t>Модуль администрирования объединяет функции управления пользователями, настройки системы и просмотра журнала аудита. Реализован в контроллере AdminController.</w:t>
      </w:r>
    </w:p>
    <w:p xmlns:wp14="http://schemas.microsoft.com/office/word/2010/wordml" w:rsidP="03037434" wp14:paraId="0BF12368" wp14:textId="123838BD">
      <w:pPr>
        <w:pStyle w:val="Normal"/>
      </w:pPr>
      <w:r>
        <w:rPr/>
        <w:t>Метод GET /api/admin/audit-log возвращает записи журнала аудита. Поддерживает фильтрацию по пользователю, по типу действия, по периоду, по объекту, пагинацию и сортировку. Доступен только администратору.</w:t>
      </w:r>
    </w:p>
    <w:p xmlns:wp14="http://schemas.microsoft.com/office/word/2010/wordml" w:rsidP="03037434" wp14:paraId="1E6ECFA1" wp14:textId="09051418">
      <w:pPr>
        <w:pStyle w:val="Normal"/>
      </w:pPr>
      <w:r>
        <w:rPr/>
        <w:t>Метод PUT /api/admin/settings/email-parser обновляет настройки почтового парсера: IMAP-сервер, порт, логин, пароль, интервал проверки, правило распределения лидов. Пароль сохраняется в зашифрованном виде с помощью DataProtectionProvider.</w:t>
      </w:r>
    </w:p>
    <w:p xmlns:wp14="http://schemas.microsoft.com/office/word/2010/wordml" w:rsidP="03037434" wp14:paraId="08FD57F6" wp14:textId="0DCEC194">
      <w:pPr>
        <w:pStyle w:val="Normal"/>
      </w:pPr>
      <w:r>
        <w:rPr/>
        <w:t>Метод PUT /api/admin/settings/backup обновляет настройки резервного копирования: периодичность, время запуска, место хранения (локальный каталог или облачный сервис с токеном доступа).</w:t>
      </w:r>
    </w:p>
    <w:p xmlns:wp14="http://schemas.microsoft.com/office/word/2010/wordml" w:rsidP="03037434" wp14:paraId="1B69C059" wp14:textId="1241885F">
      <w:pPr>
        <w:pStyle w:val="Normal"/>
      </w:pPr>
      <w:r>
        <w:rPr/>
        <w:t>Все изменения в настройках логируются в журнале аудита.</w:t>
      </w:r>
    </w:p>
    <w:p xmlns:wp14="http://schemas.microsoft.com/office/word/2010/wordml" w:rsidP="03037434" wp14:paraId="4C9BD11B" wp14:textId="08E0591A">
      <w:pPr>
        <w:pStyle w:val="Normal"/>
      </w:pPr>
    </w:p>
    <w:p xmlns:wp14="http://schemas.microsoft.com/office/word/2010/wordml" w:rsidP="03037434" wp14:paraId="5C0F401B" wp14:textId="17EF8FEE">
      <w:pPr>
        <w:pStyle w:val="Normal"/>
      </w:pPr>
    </w:p>
    <w:p xmlns:wp14="http://schemas.microsoft.com/office/word/2010/wordml" w:rsidP="03037434" wp14:paraId="2F5CB2E2" wp14:textId="03361BE2">
      <w:pPr>
        <w:pStyle w:val="Normal"/>
      </w:pPr>
    </w:p>
    <w:p xmlns:wp14="http://schemas.microsoft.com/office/word/2010/wordml" wp14:paraId="501817AE" wp14:textId="650DE38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1C90BF"/>
    <w:rsid w:val="03037434"/>
    <w:rsid w:val="20FD748F"/>
    <w:rsid w:val="223E596C"/>
    <w:rsid w:val="28B44F47"/>
    <w:rsid w:val="296D5C67"/>
    <w:rsid w:val="2BE5523D"/>
    <w:rsid w:val="43506F8B"/>
    <w:rsid w:val="459CDED1"/>
    <w:rsid w:val="506EBB08"/>
    <w:rsid w:val="546164F1"/>
    <w:rsid w:val="591C90BF"/>
    <w:rsid w:val="5B7E7C0C"/>
    <w:rsid w:val="6027D86B"/>
    <w:rsid w:val="60DE01F0"/>
    <w:rsid w:val="696CCCE6"/>
    <w:rsid w:val="6BAAA39F"/>
    <w:rsid w:val="76844AC4"/>
    <w:rsid w:val="78C8A440"/>
    <w:rsid w:val="791F2C0A"/>
    <w:rsid w:val="7F2319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90BF"/>
  <w15:chartTrackingRefBased/>
  <w15:docId w15:val="{90A5DE28-C149-4334-AF0D-08577E00D8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3037434"/>
    <w:rPr>
      <w:sz w:val="28"/>
      <w:szCs w:val="28"/>
    </w:rPr>
    <w:pPr>
      <w:spacing w:after="0" w:afterAutospacing="off"/>
      <w:ind w:firstLine="72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03037434"/>
    <w:rPr>
      <w:rFonts w:cs="Times New Roman" w:cstheme="minorAscii"/>
      <w:b w:val="1"/>
      <w:bCs w:val="1"/>
      <w:color w:val="auto"/>
    </w:rPr>
    <w:pPr>
      <w:keepNext w:val="1"/>
      <w:keepLines w:val="1"/>
      <w:spacing w:before="0" w:beforeAutospacing="off"/>
      <w:jc w:val="center"/>
      <w:outlineLvl w:val="0"/>
    </w:pPr>
  </w:style>
  <w:style w:type="paragraph" w:styleId="Heading2">
    <w:uiPriority w:val="9"/>
    <w:name w:val="heading 2"/>
    <w:basedOn w:val="Normal"/>
    <w:next w:val="Normal"/>
    <w:unhideWhenUsed/>
    <w:qFormat/>
    <w:rsid w:val="03037434"/>
    <w:rPr>
      <w:rFonts w:cs="Times New Roman" w:cstheme="minorAscii"/>
      <w:b w:val="1"/>
      <w:bCs w:val="1"/>
      <w:color w:val="auto"/>
    </w:rPr>
    <w:pPr>
      <w:keepNext w:val="1"/>
      <w:keepLines w:val="1"/>
      <w:spacing w:before="0" w:beforeAutospacing="off"/>
      <w:outlineLvl w:val="1"/>
    </w:pPr>
  </w:style>
  <w:style w:type="character" w:styleId="Heading1Char" w:customStyle="true">
    <w:uiPriority w:val="9"/>
    <w:name w:val="Heading 1 Char"/>
    <w:basedOn w:val="DefaultParagraphFont"/>
    <w:link w:val="Heading1"/>
    <w:rsid w:val="03037434"/>
    <w:rPr>
      <w:rFonts w:ascii="Times New Roman" w:hAnsi="Times New Roman" w:eastAsia="Times New Roman" w:cs="Times New Roman" w:asciiTheme="minorAscii" w:hAnsiTheme="minorAscii" w:eastAsiaTheme="minorAscii" w:cstheme="minorAscii"/>
      <w:b w:val="1"/>
      <w:bCs w:val="1"/>
      <w:color w:val="auto"/>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2026-05-01T12:29:47.3468321Z</dcterms:created>
  <dcterms:modified xsi:type="dcterms:W3CDTF">2026-05-01T13:14:38.6883619Z</dcterms:modified>
  <dc:creator>Роман Хоменко</dc:creator>
  <lastModifiedBy>Роман Хоменко</lastModifiedBy>
</coreProperties>
</file>